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85" w:rsidRDefault="00882585" w:rsidP="00882585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  <w:lang/>
        </w:rPr>
        <w:t>programa/projekta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 xml:space="preserve"> financiran</w:t>
      </w:r>
      <w:r>
        <w:rPr>
          <w:szCs w:val="24"/>
          <w:lang/>
        </w:rPr>
        <w:t>ih</w:t>
      </w:r>
      <w:r w:rsidRPr="00BE282D">
        <w:rPr>
          <w:szCs w:val="24"/>
          <w:lang/>
        </w:rPr>
        <w:t xml:space="preserve"> od strane ugovornih tijela. Kako bi se </w:t>
      </w:r>
      <w:r w:rsidRPr="00882585">
        <w:rPr>
          <w:szCs w:val="24"/>
          <w:lang/>
        </w:rPr>
        <w:t>program/projekt</w:t>
      </w:r>
      <w:r>
        <w:rPr>
          <w:szCs w:val="24"/>
          <w:lang/>
        </w:rPr>
        <w:t>/aktivnost</w:t>
      </w:r>
      <w:r w:rsidRPr="00BE282D">
        <w:rPr>
          <w:szCs w:val="24"/>
          <w:lang/>
        </w:rPr>
        <w:t xml:space="preserve"> nesmetano provodi</w:t>
      </w:r>
      <w:r>
        <w:rPr>
          <w:szCs w:val="24"/>
          <w:lang/>
        </w:rPr>
        <w:t>li</w:t>
      </w:r>
      <w:r w:rsidRPr="00BE282D">
        <w:rPr>
          <w:szCs w:val="24"/>
          <w:lang/>
        </w:rPr>
        <w:t>, sve organizacije koje ga provode trebaju se suglasiti s načelima dobre prakse u partnerstvu</w:t>
      </w:r>
      <w:r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882585" w:rsidRDefault="00882585" w:rsidP="00882585">
      <w:pPr>
        <w:jc w:val="both"/>
        <w:rPr>
          <w:szCs w:val="24"/>
          <w:lang/>
        </w:rPr>
      </w:pPr>
    </w:p>
    <w:p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>
        <w:rPr>
          <w:szCs w:val="24"/>
          <w:lang/>
        </w:rPr>
        <w:t>Gradu Bjelovara</w:t>
      </w:r>
      <w:r w:rsidRPr="00BE282D">
        <w:rPr>
          <w:szCs w:val="24"/>
          <w:lang/>
        </w:rPr>
        <w:t xml:space="preserve"> svi partneri pročitat</w:t>
      </w:r>
      <w:r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tekst  natječaja i upute za podnošenje prijave te razumjeti svoju ulogu u </w:t>
      </w:r>
      <w:r w:rsidRPr="006071FD">
        <w:rPr>
          <w:szCs w:val="24"/>
          <w:lang/>
        </w:rPr>
        <w:t>program</w:t>
      </w:r>
      <w:r>
        <w:rPr>
          <w:szCs w:val="24"/>
          <w:lang/>
        </w:rPr>
        <w:t>u</w:t>
      </w:r>
      <w:r w:rsidRPr="006071FD">
        <w:rPr>
          <w:szCs w:val="24"/>
          <w:lang/>
        </w:rPr>
        <w:t>/</w:t>
      </w:r>
      <w:r w:rsidRPr="00BE282D">
        <w:rPr>
          <w:szCs w:val="24"/>
          <w:lang/>
        </w:rPr>
        <w:t>projektu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prijavitelja da ih zastupa u svim poslovima s </w:t>
      </w:r>
      <w:r>
        <w:rPr>
          <w:szCs w:val="24"/>
          <w:lang/>
        </w:rPr>
        <w:t>Gradom Bjelovarom</w:t>
      </w:r>
      <w:r w:rsidRPr="006071FD">
        <w:rPr>
          <w:szCs w:val="24"/>
          <w:lang/>
        </w:rPr>
        <w:t xml:space="preserve"> </w:t>
      </w:r>
      <w:r w:rsidRPr="00BE282D">
        <w:rPr>
          <w:szCs w:val="24"/>
          <w:lang/>
        </w:rPr>
        <w:t xml:space="preserve">u kontekstu provedbe </w:t>
      </w:r>
      <w:r w:rsidRPr="00882585">
        <w:rPr>
          <w:szCs w:val="24"/>
          <w:lang/>
        </w:rPr>
        <w:t>programa/projekta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prijavitelj i sve partnerske organizacije redovito </w:t>
      </w:r>
      <w:r>
        <w:rPr>
          <w:szCs w:val="24"/>
          <w:lang/>
        </w:rPr>
        <w:t xml:space="preserve">će se </w:t>
      </w:r>
      <w:r w:rsidRPr="00BE282D">
        <w:rPr>
          <w:szCs w:val="24"/>
          <w:lang/>
        </w:rPr>
        <w:t xml:space="preserve">sastajati i zajednički raditi na provedbi </w:t>
      </w:r>
      <w:r w:rsidRPr="00882585">
        <w:rPr>
          <w:szCs w:val="24"/>
          <w:lang/>
        </w:rPr>
        <w:t>programa/projekta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 xml:space="preserve">, vrednovanju i sagledavanju načina svladavanja izazova i poteškoća u provedbi </w:t>
      </w:r>
      <w:r w:rsidRPr="00882585">
        <w:rPr>
          <w:szCs w:val="24"/>
          <w:lang/>
        </w:rPr>
        <w:t>programa/projekta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>Svi partneri sudjelova</w:t>
      </w:r>
      <w:r>
        <w:rPr>
          <w:szCs w:val="24"/>
          <w:lang/>
        </w:rPr>
        <w:t>t će</w:t>
      </w:r>
      <w:r w:rsidRPr="00BE282D">
        <w:rPr>
          <w:szCs w:val="24"/>
          <w:lang/>
        </w:rPr>
        <w:t xml:space="preserve"> u pripremi zajedničkog opisnog i pojedinačnih financijskih izvješća koje organizacija prijavitelj u ime svih partnera podnosi </w:t>
      </w:r>
      <w:r>
        <w:rPr>
          <w:szCs w:val="24"/>
          <w:lang/>
        </w:rPr>
        <w:t>Gradu Bjelovaru</w:t>
      </w:r>
      <w:r w:rsidRPr="00BE282D">
        <w:rPr>
          <w:szCs w:val="24"/>
          <w:lang/>
        </w:rPr>
        <w:t xml:space="preserve">. 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Pr="00882585">
        <w:rPr>
          <w:szCs w:val="24"/>
          <w:lang/>
        </w:rPr>
        <w:t>programu/projektu</w:t>
      </w:r>
      <w:r>
        <w:rPr>
          <w:szCs w:val="24"/>
          <w:lang/>
        </w:rPr>
        <w:t>/aktivnosti</w:t>
      </w:r>
      <w:r w:rsidRPr="00BE282D">
        <w:rPr>
          <w:szCs w:val="24"/>
          <w:lang/>
        </w:rPr>
        <w:t xml:space="preserve"> partneri trebaju usuglasiti prije nego ih organizacija prijavitelj podnese </w:t>
      </w:r>
      <w:r>
        <w:rPr>
          <w:szCs w:val="24"/>
          <w:lang/>
        </w:rPr>
        <w:t>Gradu Bjelovaru</w:t>
      </w:r>
      <w:r w:rsidRPr="00BE282D">
        <w:rPr>
          <w:szCs w:val="24"/>
          <w:lang/>
        </w:rPr>
        <w:t>. Ako se ne mogu usuglasiti, organizacija prijavitelj to mora naznačiti pri podnošenj</w:t>
      </w:r>
      <w:r>
        <w:rPr>
          <w:szCs w:val="24"/>
          <w:lang/>
        </w:rPr>
        <w:t>u</w:t>
      </w:r>
      <w:r w:rsidRPr="00BE282D">
        <w:rPr>
          <w:szCs w:val="24"/>
          <w:lang/>
        </w:rPr>
        <w:t xml:space="preserve"> promjena na odobrenje </w:t>
      </w:r>
      <w:r>
        <w:rPr>
          <w:szCs w:val="24"/>
          <w:lang/>
        </w:rPr>
        <w:t>Gradu Bjelovaru</w:t>
      </w:r>
      <w:r>
        <w:rPr>
          <w:szCs w:val="24"/>
          <w:lang/>
        </w:rPr>
        <w:t>.</w:t>
      </w:r>
    </w:p>
    <w:p w:rsidR="00882585" w:rsidRPr="00BE282D" w:rsidRDefault="00882585" w:rsidP="00882585">
      <w:pPr>
        <w:rPr>
          <w:b/>
          <w:szCs w:val="24"/>
          <w:lang/>
        </w:rPr>
      </w:pPr>
    </w:p>
    <w:p w:rsidR="00882585" w:rsidRPr="00BE282D" w:rsidRDefault="00882585" w:rsidP="00882585">
      <w:pPr>
        <w:ind w:left="283"/>
        <w:jc w:val="center"/>
        <w:rPr>
          <w:b/>
          <w:szCs w:val="24"/>
          <w:lang/>
        </w:rPr>
      </w:pPr>
    </w:p>
    <w:p w:rsidR="00882585" w:rsidRPr="00BE282D" w:rsidRDefault="00882585" w:rsidP="00882585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:rsidR="00882585" w:rsidRPr="00BE282D" w:rsidRDefault="00882585" w:rsidP="00882585">
      <w:pPr>
        <w:rPr>
          <w:szCs w:val="24"/>
          <w:lang/>
        </w:rPr>
      </w:pPr>
    </w:p>
    <w:p w:rsidR="00882585" w:rsidRDefault="00882585" w:rsidP="00882585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>
        <w:rPr>
          <w:szCs w:val="24"/>
          <w:lang/>
        </w:rPr>
        <w:t xml:space="preserve">aj prijave </w:t>
      </w:r>
      <w:r w:rsidRPr="00882585">
        <w:rPr>
          <w:szCs w:val="24"/>
          <w:lang/>
        </w:rPr>
        <w:t>programa/projekta</w:t>
      </w:r>
      <w:r>
        <w:rPr>
          <w:szCs w:val="24"/>
          <w:lang/>
        </w:rPr>
        <w:t>/aktivnosti</w:t>
      </w:r>
      <w:r>
        <w:rPr>
          <w:szCs w:val="24"/>
          <w:lang/>
        </w:rPr>
        <w:t xml:space="preserve"> pod nazivom:</w:t>
      </w:r>
    </w:p>
    <w:p w:rsidR="00882585" w:rsidRDefault="00882585" w:rsidP="00882585">
      <w:pPr>
        <w:jc w:val="both"/>
        <w:rPr>
          <w:szCs w:val="24"/>
          <w:lang/>
        </w:rPr>
      </w:pPr>
    </w:p>
    <w:p w:rsidR="00882585" w:rsidRDefault="00882585" w:rsidP="00882585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Pr="00BE282D">
        <w:rPr>
          <w:szCs w:val="24"/>
          <w:lang/>
        </w:rPr>
        <w:t xml:space="preserve">____________________________ </w:t>
      </w:r>
    </w:p>
    <w:p w:rsidR="00882585" w:rsidRDefault="00882585" w:rsidP="00882585">
      <w:pPr>
        <w:jc w:val="both"/>
        <w:rPr>
          <w:szCs w:val="24"/>
          <w:lang/>
        </w:rPr>
      </w:pPr>
    </w:p>
    <w:p w:rsidR="00882585" w:rsidRDefault="00882585" w:rsidP="00882585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>
        <w:rPr>
          <w:szCs w:val="24"/>
          <w:lang/>
        </w:rPr>
        <w:t>Gradu Bjelovaru, Upravnom odjelu za društvene djelatnosti,</w:t>
      </w:r>
      <w:r w:rsidRPr="00BE282D">
        <w:rPr>
          <w:szCs w:val="24"/>
          <w:lang/>
        </w:rPr>
        <w:t xml:space="preserve"> i suglasni smo s njome. Obvezujemo se pridržavati gore navedenih načela dobre prakse u partnerstvu</w:t>
      </w:r>
      <w:r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</w:p>
    <w:p w:rsidR="00882585" w:rsidRPr="00BE282D" w:rsidRDefault="00882585" w:rsidP="00882585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882585" w:rsidRPr="00BE282D" w:rsidTr="00DA764F">
        <w:tc>
          <w:tcPr>
            <w:tcW w:w="2836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882585" w:rsidRPr="00BE282D" w:rsidTr="00DA764F">
        <w:tc>
          <w:tcPr>
            <w:tcW w:w="2836" w:type="dxa"/>
          </w:tcPr>
          <w:p w:rsidR="00882585" w:rsidRDefault="00882585" w:rsidP="00DA764F">
            <w:pPr>
              <w:pStyle w:val="WW-Sadrajitablice111111"/>
              <w:snapToGrid w:val="0"/>
              <w:rPr>
                <w:szCs w:val="24"/>
                <w:lang/>
              </w:rPr>
            </w:pPr>
          </w:p>
          <w:p w:rsidR="002F0950" w:rsidRPr="00BE282D" w:rsidRDefault="002F0950" w:rsidP="00DA764F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882585" w:rsidRDefault="00882585" w:rsidP="00882585">
      <w:pPr>
        <w:rPr>
          <w:szCs w:val="24"/>
        </w:rPr>
      </w:pPr>
    </w:p>
    <w:p w:rsidR="007343A3" w:rsidRDefault="007343A3" w:rsidP="00882585">
      <w:pPr>
        <w:rPr>
          <w:szCs w:val="24"/>
        </w:rPr>
      </w:pPr>
    </w:p>
    <w:p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882585" w:rsidRPr="00BE282D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:rsidTr="00DA764F">
        <w:trPr>
          <w:trHeight w:val="532"/>
        </w:trPr>
        <w:tc>
          <w:tcPr>
            <w:tcW w:w="1748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8926F3" w:rsidRDefault="008926F3"/>
    <w:sectPr w:rsidR="008926F3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6E" w:rsidRDefault="00EE216E" w:rsidP="00882585">
      <w:r>
        <w:separator/>
      </w:r>
    </w:p>
  </w:endnote>
  <w:endnote w:type="continuationSeparator" w:id="0">
    <w:p w:rsidR="00EE216E" w:rsidRDefault="00EE216E" w:rsidP="00882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6E" w:rsidRDefault="00EE216E" w:rsidP="00882585">
      <w:r>
        <w:separator/>
      </w:r>
    </w:p>
  </w:footnote>
  <w:footnote w:type="continuationSeparator" w:id="0">
    <w:p w:rsidR="00EE216E" w:rsidRDefault="00EE216E" w:rsidP="00882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Default="00EE216E">
    <w:pPr>
      <w:pStyle w:val="Zaglavlje"/>
    </w:pPr>
  </w:p>
  <w:p w:rsidR="00A2184D" w:rsidRDefault="00EE216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585"/>
    <w:rsid w:val="002F0950"/>
    <w:rsid w:val="007343A3"/>
    <w:rsid w:val="00882585"/>
    <w:rsid w:val="008926F3"/>
    <w:rsid w:val="00EE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  <w:lang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  <w:lang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2018-01-10T08:39:00Z</dcterms:created>
  <dcterms:modified xsi:type="dcterms:W3CDTF">2018-01-10T08:46:00Z</dcterms:modified>
</cp:coreProperties>
</file>