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2A" w:rsidRPr="00047F2A" w:rsidRDefault="00047F2A" w:rsidP="00047F2A">
      <w:pPr>
        <w:widowControl w:val="0"/>
        <w:spacing w:before="2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  <w:bookmarkStart w:id="0" w:name="_GoBack"/>
      <w:bookmarkEnd w:id="0"/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047F2A" w:rsidRPr="00047F2A" w:rsidTr="007652AF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47F2A" w:rsidRPr="00047F2A" w:rsidRDefault="00047F2A" w:rsidP="005445BE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047F2A" w:rsidRPr="00047F2A" w:rsidRDefault="00047F2A" w:rsidP="005445B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PR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FF6CE1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047F2A" w:rsidRPr="00047F2A" w:rsidRDefault="00047F2A" w:rsidP="005445BE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NACRTU ODLUKE O </w:t>
            </w:r>
            <w:r w:rsidR="00BD77DD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IZMJENI ODLUKE O PRIREZU POREZU NA DOHODAK GRADA BJELOVARA 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995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 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FF6CE1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 o 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 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="00E6562C">
              <w:rPr>
                <w:rFonts w:eastAsia="Myriad Pro" w:cs="Arial"/>
                <w:color w:val="231F20"/>
                <w:lang w:val="en-US"/>
              </w:rPr>
              <w:t xml:space="preserve">anju o Nacrtu odluke o </w:t>
            </w:r>
            <w:r w:rsidR="00BD77DD">
              <w:rPr>
                <w:rFonts w:eastAsia="Myriad Pro" w:cs="Arial"/>
                <w:color w:val="231F20"/>
                <w:lang w:val="en-US"/>
              </w:rPr>
              <w:t>izmjeni Odluke o prirezu porezu na dohodak Grada Bjelovara</w:t>
            </w:r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 dokumenta, tijelo koje 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 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E6562C" w:rsidP="00E6562C">
            <w:pPr>
              <w:widowControl w:val="0"/>
              <w:spacing w:before="37" w:after="0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>Upravni odjel za financije i javne prihode</w:t>
            </w:r>
          </w:p>
        </w:tc>
      </w:tr>
      <w:tr w:rsidR="00047F2A" w:rsidRPr="00047F2A" w:rsidTr="00806853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E6562C">
            <w:pPr>
              <w:widowControl w:val="0"/>
              <w:spacing w:before="37" w:after="0" w:line="260" w:lineRule="exact"/>
              <w:ind w:left="165" w:right="87"/>
              <w:jc w:val="center"/>
              <w:rPr>
                <w:rFonts w:eastAsia="Myriad Pro" w:cs="Arial"/>
                <w:lang w:val="en-US"/>
              </w:rPr>
            </w:pPr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 o p</w:t>
            </w:r>
            <w:r w:rsidRPr="00FF6CE1">
              <w:rPr>
                <w:rFonts w:eastAsia="Myriad Pro" w:cs="Arial"/>
                <w:color w:val="231F20"/>
                <w:spacing w:val="-1"/>
                <w:lang w:val="en-US"/>
              </w:rPr>
              <w:t>r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ov</w:t>
            </w:r>
            <w:r w:rsidRPr="00FF6CE1">
              <w:rPr>
                <w:rFonts w:eastAsia="Myriad Pro" w:cs="Arial"/>
                <w:color w:val="231F20"/>
                <w:lang w:val="en-US"/>
              </w:rPr>
              <w:t>edenom savjet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="00FF6CE1">
              <w:rPr>
                <w:rFonts w:eastAsia="Myriad Pro" w:cs="Arial"/>
                <w:color w:val="231F20"/>
                <w:lang w:val="en-US"/>
              </w:rPr>
              <w:t>anju s</w:t>
            </w:r>
            <w:r w:rsidRPr="00FF6CE1">
              <w:rPr>
                <w:rFonts w:eastAsia="Myriad Pro" w:cs="Arial"/>
                <w:color w:val="231F20"/>
                <w:lang w:val="en-US"/>
              </w:rPr>
              <w:t xml:space="preserve"> javnošću o</w:t>
            </w:r>
            <w:r w:rsidR="00ED7B8A">
              <w:rPr>
                <w:rFonts w:eastAsia="Myriad Pro" w:cs="Arial"/>
                <w:color w:val="231F20"/>
                <w:lang w:val="en-US"/>
              </w:rPr>
              <w:t xml:space="preserve"> Nacrtu </w:t>
            </w:r>
            <w:r w:rsidR="00E6562C">
              <w:rPr>
                <w:rFonts w:eastAsia="Myriad Pro" w:cs="Arial"/>
                <w:color w:val="231F20"/>
                <w:lang w:val="en-US"/>
              </w:rPr>
              <w:t>odluk</w:t>
            </w:r>
            <w:r w:rsidR="00BD77DD">
              <w:rPr>
                <w:rFonts w:eastAsia="Myriad Pro" w:cs="Arial"/>
                <w:color w:val="231F20"/>
                <w:lang w:val="en-US"/>
              </w:rPr>
              <w:t xml:space="preserve">e o izmjeni Odluke o prirezu porezu na dohodak Grada Bjelovara 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FF6CE1" w:rsidRPr="00FF6CE1" w:rsidRDefault="00BD77DD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>12</w:t>
            </w:r>
            <w:r w:rsidR="00E6562C">
              <w:rPr>
                <w:rFonts w:eastAsia="Myriad Pro" w:cs="Arial"/>
                <w:lang w:val="en-US"/>
              </w:rPr>
              <w:t xml:space="preserve">. </w:t>
            </w:r>
            <w:r>
              <w:rPr>
                <w:rFonts w:eastAsia="Myriad Pro" w:cs="Arial"/>
                <w:lang w:val="en-US"/>
              </w:rPr>
              <w:t>veljače</w:t>
            </w:r>
            <w:r w:rsidR="00E6562C">
              <w:rPr>
                <w:rFonts w:eastAsia="Myriad Pro" w:cs="Arial"/>
                <w:lang w:val="en-US"/>
              </w:rPr>
              <w:t xml:space="preserve"> 2019.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300B2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color w:val="231F20"/>
                <w:lang w:val="en-US"/>
              </w:rPr>
              <w:t>Naziv nacrta</w:t>
            </w:r>
            <w:r w:rsidR="00047F2A" w:rsidRPr="00047F2A">
              <w:rPr>
                <w:rFonts w:eastAsia="Myriad Pro" w:cs="Arial"/>
                <w:color w:val="231F20"/>
                <w:lang w:val="en-US"/>
              </w:rPr>
              <w:t xml:space="preserve"> akta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300B2" w:rsidRPr="00047F2A" w:rsidRDefault="000300B2" w:rsidP="000300B2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Myriad Pro" w:cs="Arial"/>
                <w:color w:val="231F20"/>
                <w:lang w:val="en-US"/>
              </w:rPr>
              <w:t xml:space="preserve">Nacrt odluke o </w:t>
            </w:r>
            <w:r w:rsidR="00BD77DD">
              <w:rPr>
                <w:rFonts w:eastAsia="Myriad Pro" w:cs="Arial"/>
                <w:color w:val="231F20"/>
                <w:lang w:val="en-US"/>
              </w:rPr>
              <w:t>izmjeni Odluke o prirezu porezu na dohodak Grada Bjelovara</w:t>
            </w:r>
          </w:p>
        </w:tc>
      </w:tr>
      <w:tr w:rsidR="00047F2A" w:rsidRPr="00047F2A" w:rsidTr="00806853">
        <w:trPr>
          <w:trHeight w:hRule="exact" w:val="91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 xml:space="preserve">ena 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="00E6562C">
              <w:rPr>
                <w:rFonts w:eastAsia="Myriad Pro" w:cs="Arial"/>
                <w:color w:val="231F20"/>
                <w:lang w:val="en-US"/>
              </w:rPr>
              <w:t>a iz Plana savjetovanja s javnošću Grada Bjelovara za 2019. godinu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5445BE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</w:rPr>
              <w:t xml:space="preserve">Redni broj </w:t>
            </w:r>
            <w:r w:rsidR="00BD77DD">
              <w:rPr>
                <w:rFonts w:eastAsia="Calibri" w:cs="Arial"/>
              </w:rPr>
              <w:t>2</w:t>
            </w:r>
            <w:r w:rsidR="00E6562C" w:rsidRPr="00E6562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u Planu</w:t>
            </w:r>
            <w:r w:rsidR="00E6562C" w:rsidRPr="00E6562C">
              <w:rPr>
                <w:rFonts w:eastAsia="Calibri" w:cs="Arial"/>
              </w:rPr>
              <w:t xml:space="preserve"> savjetovanja s javnošću Grada  Bjelovara</w:t>
            </w:r>
            <w:r>
              <w:rPr>
                <w:rFonts w:eastAsia="Calibri" w:cs="Arial"/>
              </w:rPr>
              <w:t xml:space="preserve"> za 2019.</w:t>
            </w:r>
            <w:r w:rsidR="00E6562C" w:rsidRPr="00E6562C">
              <w:rPr>
                <w:rFonts w:eastAsia="Calibri" w:cs="Arial"/>
              </w:rPr>
              <w:t xml:space="preserve"> godinu</w:t>
            </w:r>
            <w:r>
              <w:rPr>
                <w:rFonts w:eastAsia="Calibri" w:cs="Arial"/>
              </w:rPr>
              <w:t xml:space="preserve"> </w:t>
            </w:r>
            <w:r w:rsidR="00BD77DD">
              <w:rPr>
                <w:rFonts w:eastAsia="Calibri" w:cs="Arial"/>
              </w:rPr>
              <w:t>(Klasa:008-01/18-01/2, Urbroj: 2103/01-01-18-3)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 </w:t>
            </w:r>
          </w:p>
        </w:tc>
      </w:tr>
      <w:tr w:rsidR="00047F2A" w:rsidRPr="00047F2A" w:rsidTr="00806853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Naziv tijela nadležnog za izradu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D7B8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r w:rsidR="00FF6CE1">
              <w:rPr>
                <w:rFonts w:eastAsia="Calibri" w:cs="Arial"/>
                <w:lang w:val="en-US"/>
              </w:rPr>
              <w:t xml:space="preserve"> </w:t>
            </w:r>
          </w:p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Upravni odjel za financije i javne prihode</w:t>
            </w:r>
          </w:p>
        </w:tc>
      </w:tr>
      <w:tr w:rsidR="00047F2A" w:rsidRPr="00047F2A" w:rsidTr="00806853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Koji su 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 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 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 bili 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 u postupak izrade odnosno u rad 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 radne skupine za izradu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E6562C" w:rsidP="00806853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Je li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 bio 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 na 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 stranicama ili</w:t>
            </w:r>
          </w:p>
          <w:p w:rsidR="00047F2A" w:rsidRPr="00047F2A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Na 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 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 način?</w:t>
            </w:r>
          </w:p>
          <w:p w:rsidR="00047F2A" w:rsidRPr="00047F2A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Ako jest, 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 je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 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vljen, na kojoj 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 stranici i koliko je 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 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 za 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anje?</w:t>
            </w:r>
          </w:p>
          <w:p w:rsidR="00047F2A" w:rsidRPr="00047F2A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Ako 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254BD5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hyperlink r:id="rId7" w:history="1">
              <w:r w:rsidR="00E6562C" w:rsidRPr="00411A70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  <w:r w:rsidR="00E6562C">
              <w:rPr>
                <w:rFonts w:eastAsia="Myriad Pro" w:cs="Arial"/>
                <w:i/>
                <w:color w:val="231F20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203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806853" w:rsidRPr="00806853" w:rsidRDefault="00806853" w:rsidP="00806853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0000FF"/>
                <w:spacing w:val="1"/>
                <w:u w:val="single"/>
              </w:rPr>
            </w:pPr>
            <w:r w:rsidRPr="00806853">
              <w:rPr>
                <w:rFonts w:eastAsia="Myriad Pro" w:cs="Arial"/>
                <w:color w:val="231F20"/>
              </w:rPr>
              <w:t xml:space="preserve">Nacrt je </w:t>
            </w:r>
            <w:r>
              <w:rPr>
                <w:rFonts w:eastAsia="Myriad Pro" w:cs="Arial"/>
              </w:rPr>
              <w:t xml:space="preserve">objavljen dana </w:t>
            </w:r>
            <w:r w:rsidR="00BD77DD">
              <w:rPr>
                <w:rFonts w:eastAsia="Myriad Pro" w:cs="Arial"/>
              </w:rPr>
              <w:t>10</w:t>
            </w:r>
            <w:r>
              <w:rPr>
                <w:rFonts w:eastAsia="Myriad Pro" w:cs="Arial"/>
              </w:rPr>
              <w:t>. 1.2019.</w:t>
            </w:r>
            <w:r w:rsidRPr="00806853">
              <w:rPr>
                <w:rFonts w:eastAsia="Myriad Pro" w:cs="Arial"/>
              </w:rPr>
              <w:t xml:space="preserve"> godine na internets</w:t>
            </w:r>
            <w:r w:rsidRPr="00806853">
              <w:rPr>
                <w:rFonts w:eastAsia="Myriad Pro" w:cs="Arial"/>
                <w:spacing w:val="-3"/>
              </w:rPr>
              <w:t>k</w:t>
            </w:r>
            <w:r w:rsidRPr="00806853">
              <w:rPr>
                <w:rFonts w:eastAsia="Myriad Pro" w:cs="Arial"/>
              </w:rPr>
              <w:t>oj st</w:t>
            </w:r>
            <w:r w:rsidRPr="00806853">
              <w:rPr>
                <w:rFonts w:eastAsia="Myriad Pro" w:cs="Arial"/>
                <w:spacing w:val="-3"/>
              </w:rPr>
              <w:t>r</w:t>
            </w:r>
            <w:r w:rsidRPr="00806853">
              <w:rPr>
                <w:rFonts w:eastAsia="Myriad Pro" w:cs="Arial"/>
              </w:rPr>
              <w:t>ani</w:t>
            </w:r>
            <w:r w:rsidRPr="00806853">
              <w:rPr>
                <w:rFonts w:eastAsia="Myriad Pro" w:cs="Arial"/>
                <w:spacing w:val="-2"/>
              </w:rPr>
              <w:t>c</w:t>
            </w:r>
            <w:r w:rsidRPr="00806853">
              <w:rPr>
                <w:rFonts w:eastAsia="Myriad Pro" w:cs="Arial"/>
              </w:rPr>
              <w:t>i</w:t>
            </w:r>
            <w:r w:rsidRPr="00806853">
              <w:rPr>
                <w:rFonts w:eastAsia="Myriad Pro" w:cs="Arial"/>
                <w:color w:val="231F20"/>
              </w:rPr>
              <w:t xml:space="preserve"> </w:t>
            </w:r>
            <w:r w:rsidRPr="00806853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8" w:history="1">
              <w:r w:rsidRPr="00806853">
                <w:rPr>
                  <w:rFonts w:eastAsia="Myriad Pro" w:cs="Arial"/>
                  <w:color w:val="0000FF"/>
                  <w:spacing w:val="1"/>
                  <w:u w:val="single"/>
                </w:rPr>
                <w:t>www.bjelovar.hr</w:t>
              </w:r>
            </w:hyperlink>
            <w:r>
              <w:rPr>
                <w:rFonts w:eastAsia="Myriad Pro" w:cs="Arial"/>
                <w:color w:val="0000FF"/>
                <w:spacing w:val="1"/>
                <w:u w:val="single"/>
              </w:rPr>
              <w:t xml:space="preserve"> </w:t>
            </w:r>
          </w:p>
          <w:p w:rsidR="00047F2A" w:rsidRPr="00047F2A" w:rsidRDefault="00806853" w:rsidP="00806853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r w:rsidRPr="00806853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>
              <w:rPr>
                <w:rFonts w:eastAsia="Myriad Pro" w:cs="Arial"/>
                <w:spacing w:val="1"/>
              </w:rPr>
              <w:t xml:space="preserve">10.1.2019. - </w:t>
            </w:r>
            <w:r w:rsidR="00BD77DD">
              <w:rPr>
                <w:rFonts w:eastAsia="Myriad Pro" w:cs="Arial"/>
                <w:spacing w:val="1"/>
              </w:rPr>
              <w:t>9</w:t>
            </w:r>
            <w:r>
              <w:rPr>
                <w:rFonts w:eastAsia="Myriad Pro" w:cs="Arial"/>
                <w:spacing w:val="1"/>
              </w:rPr>
              <w:t>.</w:t>
            </w:r>
            <w:r w:rsidR="00BD77DD">
              <w:rPr>
                <w:rFonts w:eastAsia="Myriad Pro" w:cs="Arial"/>
                <w:spacing w:val="1"/>
              </w:rPr>
              <w:t>2</w:t>
            </w:r>
            <w:r>
              <w:rPr>
                <w:rFonts w:eastAsia="Myriad Pro" w:cs="Arial"/>
                <w:spacing w:val="1"/>
              </w:rPr>
              <w:t xml:space="preserve">.2019. godine </w:t>
            </w:r>
          </w:p>
        </w:tc>
      </w:tr>
      <w:tr w:rsidR="00047F2A" w:rsidRPr="00047F2A" w:rsidTr="00806853">
        <w:trPr>
          <w:trHeight w:hRule="exact" w:val="1155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F141BE">
        <w:trPr>
          <w:trHeight w:hRule="exact" w:val="202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Koji su predstavnici zainteresirane javnosti dostavili svoja 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047F2A" w:rsidRDefault="001329F7" w:rsidP="00911DBE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Igor Kokoruš</w:t>
            </w:r>
            <w:r w:rsidR="00F141BE">
              <w:rPr>
                <w:rFonts w:eastAsia="Calibri" w:cs="Arial"/>
                <w:lang w:val="en-US"/>
              </w:rPr>
              <w:t xml:space="preserve"> predložio da se prirez ukine jer poduzetnici plaćaju previse poreza i nameta. Manjak sredstava od 10 milijuna kuna uslijed ukidanja prireza nadoknaditi smanjenjem sredstava planiranih za izgradnju novog nogometnog stadiona. </w:t>
            </w:r>
          </w:p>
        </w:tc>
      </w:tr>
      <w:tr w:rsidR="00047F2A" w:rsidRPr="00047F2A" w:rsidTr="00806853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lastRenderedPageBreak/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 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 pojedinih primjedbi 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 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 na 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 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6C2BA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Prijedlog se ne prihvaća. Izvor financiranja izgradnje Gradskog stadiona su kreditna sredstva, a ne prihodi od prireza, tako da se na predloženi način ne može namiriti manjak sredstava zbog ukidanja prireza.</w:t>
            </w:r>
          </w:p>
          <w:p w:rsidR="00E6562C" w:rsidRPr="00E6562C" w:rsidRDefault="00E6562C" w:rsidP="001329F7">
            <w:pPr>
              <w:pStyle w:val="Odlomakpopisa"/>
              <w:widowControl w:val="0"/>
              <w:spacing w:after="200" w:line="276" w:lineRule="auto"/>
              <w:ind w:left="480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 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 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5445BE" w:rsidRPr="005445BE" w:rsidRDefault="005445BE" w:rsidP="005445BE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  <w:r w:rsidRPr="005445BE">
              <w:rPr>
                <w:rFonts w:eastAsia="Calibri" w:cs="Arial"/>
              </w:rPr>
              <w:t>Provedba internetskog savjetovanja nije uzrokovala</w:t>
            </w:r>
          </w:p>
          <w:p w:rsidR="00047F2A" w:rsidRPr="00E6562C" w:rsidRDefault="005445BE" w:rsidP="005445BE">
            <w:pPr>
              <w:pStyle w:val="Odlomakpopisa"/>
              <w:widowControl w:val="0"/>
              <w:spacing w:after="200" w:line="276" w:lineRule="auto"/>
              <w:ind w:left="480"/>
              <w:jc w:val="center"/>
              <w:rPr>
                <w:rFonts w:eastAsia="Calibri" w:cs="Arial"/>
                <w:lang w:val="en-US"/>
              </w:rPr>
            </w:pPr>
            <w:r w:rsidRPr="005445BE">
              <w:rPr>
                <w:rFonts w:eastAsia="Calibri" w:cs="Arial"/>
              </w:rPr>
              <w:t>dodatne financijske troškove.</w:t>
            </w:r>
          </w:p>
        </w:tc>
      </w:tr>
    </w:tbl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5445BE" w:rsidRPr="005445BE" w:rsidRDefault="005445BE" w:rsidP="005445BE">
      <w:pPr>
        <w:rPr>
          <w:rFonts w:eastAsia="Calibri" w:cs="Times New Roman"/>
        </w:rPr>
      </w:pPr>
      <w:r w:rsidRPr="005445BE">
        <w:rPr>
          <w:rFonts w:eastAsia="Calibri" w:cs="Times New Roman"/>
        </w:rPr>
        <w:t xml:space="preserve">Izvješće o provedenom savjetovanju s  javnošću objavljuje se na internetskim  stranicama Grada Bjelovara na </w:t>
      </w:r>
      <w:hyperlink r:id="rId9" w:history="1">
        <w:r w:rsidRPr="005445BE">
          <w:rPr>
            <w:rFonts w:eastAsia="Calibri" w:cs="Times New Roman"/>
            <w:color w:val="0000FF"/>
            <w:u w:val="single"/>
          </w:rPr>
          <w:t>www.bjelovar.hr</w:t>
        </w:r>
      </w:hyperlink>
      <w:r w:rsidRPr="005445BE">
        <w:rPr>
          <w:rFonts w:eastAsia="Calibri" w:cs="Times New Roman"/>
        </w:rPr>
        <w:t xml:space="preserve"> </w:t>
      </w:r>
    </w:p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>KLASA: 410-01/19-01/0</w:t>
      </w:r>
      <w:r w:rsidR="00F141BE">
        <w:rPr>
          <w:rFonts w:eastAsia="Calibri" w:cs="Arial"/>
        </w:rPr>
        <w:t>2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 xml:space="preserve">URBROJ: </w:t>
      </w:r>
      <w:r>
        <w:rPr>
          <w:rFonts w:eastAsia="Calibri" w:cs="Arial"/>
        </w:rPr>
        <w:t>2103/01-08-19-3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  <w:bCs/>
        </w:rPr>
      </w:pPr>
      <w:r w:rsidRPr="00806853">
        <w:rPr>
          <w:rFonts w:eastAsia="Calibri" w:cs="Arial"/>
          <w:bCs/>
        </w:rPr>
        <w:t xml:space="preserve">Bjelovar, </w:t>
      </w:r>
      <w:r w:rsidR="00F141BE">
        <w:rPr>
          <w:rFonts w:eastAsia="Calibri" w:cs="Arial"/>
          <w:bCs/>
        </w:rPr>
        <w:t>12. veljače</w:t>
      </w:r>
      <w:r w:rsidRPr="00806853">
        <w:rPr>
          <w:rFonts w:eastAsia="Calibri" w:cs="Arial"/>
          <w:bCs/>
        </w:rPr>
        <w:t xml:space="preserve"> 2019. </w:t>
      </w:r>
    </w:p>
    <w:p w:rsidR="00EF530B" w:rsidRDefault="00EF530B"/>
    <w:sectPr w:rsidR="00EF530B" w:rsidSect="00CA42D6">
      <w:footerReference w:type="default" r:id="rId10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BD5" w:rsidRDefault="00254BD5">
      <w:pPr>
        <w:spacing w:after="0" w:line="240" w:lineRule="auto"/>
      </w:pPr>
      <w:r>
        <w:separator/>
      </w:r>
    </w:p>
  </w:endnote>
  <w:endnote w:type="continuationSeparator" w:id="0">
    <w:p w:rsidR="00254BD5" w:rsidRDefault="0025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28" w:rsidRDefault="00C3225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03DB2" wp14:editId="69FB98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254BD5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3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6C2BAC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BD5" w:rsidRDefault="00254BD5">
      <w:pPr>
        <w:spacing w:after="0" w:line="240" w:lineRule="auto"/>
      </w:pPr>
      <w:r>
        <w:separator/>
      </w:r>
    </w:p>
  </w:footnote>
  <w:footnote w:type="continuationSeparator" w:id="0">
    <w:p w:rsidR="00254BD5" w:rsidRDefault="0025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2A"/>
    <w:rsid w:val="000300B2"/>
    <w:rsid w:val="00047F2A"/>
    <w:rsid w:val="001329F7"/>
    <w:rsid w:val="00254BD5"/>
    <w:rsid w:val="00351A4D"/>
    <w:rsid w:val="00403F99"/>
    <w:rsid w:val="005445BE"/>
    <w:rsid w:val="006C2BAC"/>
    <w:rsid w:val="00806853"/>
    <w:rsid w:val="00911DBE"/>
    <w:rsid w:val="00BD77DD"/>
    <w:rsid w:val="00C32251"/>
    <w:rsid w:val="00D21210"/>
    <w:rsid w:val="00E12C3F"/>
    <w:rsid w:val="00E6562C"/>
    <w:rsid w:val="00ED7B8A"/>
    <w:rsid w:val="00EF530B"/>
    <w:rsid w:val="00F141B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6E02-0707-4372-997E-A4EF2CD5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562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5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Željka Vukašinović</cp:lastModifiedBy>
  <cp:revision>2</cp:revision>
  <cp:lastPrinted>2017-04-20T07:37:00Z</cp:lastPrinted>
  <dcterms:created xsi:type="dcterms:W3CDTF">2019-02-18T09:58:00Z</dcterms:created>
  <dcterms:modified xsi:type="dcterms:W3CDTF">2019-02-18T09:58:00Z</dcterms:modified>
</cp:coreProperties>
</file>