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72" w:rsidRDefault="00735D4A" w:rsidP="00B65372">
      <w:pPr>
        <w:spacing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1" wp14:anchorId="58604EA1" wp14:editId="01B56696">
            <wp:simplePos x="0" y="0"/>
            <wp:positionH relativeFrom="column">
              <wp:posOffset>1047750</wp:posOffset>
            </wp:positionH>
            <wp:positionV relativeFrom="paragraph">
              <wp:posOffset>1270</wp:posOffset>
            </wp:positionV>
            <wp:extent cx="510536" cy="616589"/>
            <wp:effectExtent l="0" t="0" r="3814" b="0"/>
            <wp:wrapTight wrapText="bothSides">
              <wp:wrapPolygon edited="0">
                <wp:start x="3228" y="0"/>
                <wp:lineTo x="0" y="0"/>
                <wp:lineTo x="0" y="14014"/>
                <wp:lineTo x="4035" y="20688"/>
                <wp:lineTo x="5649" y="20688"/>
                <wp:lineTo x="14526" y="20688"/>
                <wp:lineTo x="16946" y="20688"/>
                <wp:lineTo x="20981" y="14014"/>
                <wp:lineTo x="20981" y="0"/>
                <wp:lineTo x="16946" y="0"/>
                <wp:lineTo x="3228" y="0"/>
              </wp:wrapPolygon>
            </wp:wrapTight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36" cy="6165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35D4A" w:rsidRDefault="00735D4A" w:rsidP="00735D4A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55CD7" w:rsidRDefault="00855CD7" w:rsidP="00735D4A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35D4A" w:rsidRDefault="00735D4A" w:rsidP="00735D4A">
      <w:pPr>
        <w:tabs>
          <w:tab w:val="center" w:pos="2580"/>
        </w:tabs>
        <w:spacing w:after="0" w:line="240" w:lineRule="auto"/>
        <w:rPr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Pr="009D7C54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735D4A" w:rsidRPr="00735D4A" w:rsidRDefault="00735D4A" w:rsidP="00735D4A">
      <w:pPr>
        <w:tabs>
          <w:tab w:val="center" w:pos="2580"/>
        </w:tabs>
        <w:spacing w:after="0" w:line="240" w:lineRule="auto"/>
        <w:rPr>
          <w:sz w:val="24"/>
          <w:szCs w:val="24"/>
        </w:rPr>
      </w:pPr>
      <w:r w:rsidRPr="009D7C54">
        <w:rPr>
          <w:rFonts w:ascii="Arial" w:eastAsia="Times New Roman" w:hAnsi="Arial" w:cs="Arial"/>
          <w:b/>
          <w:sz w:val="24"/>
          <w:szCs w:val="24"/>
        </w:rPr>
        <w:t>BJELOVARSKO-BILOGORSKA ŽUPANIJA</w:t>
      </w:r>
    </w:p>
    <w:p w:rsidR="00735D4A" w:rsidRPr="00385B22" w:rsidRDefault="00735D4A" w:rsidP="00735D4A">
      <w:pPr>
        <w:tabs>
          <w:tab w:val="center" w:pos="2580"/>
        </w:tabs>
        <w:spacing w:after="0" w:line="240" w:lineRule="auto"/>
        <w:rPr>
          <w:b/>
          <w:sz w:val="24"/>
          <w:szCs w:val="24"/>
        </w:rPr>
      </w:pPr>
      <w:r>
        <w:rPr>
          <w:rFonts w:ascii="Arial" w:eastAsia="Times New Roman" w:hAnsi="Arial" w:cs="Arial"/>
          <w:spacing w:val="80"/>
          <w:sz w:val="24"/>
          <w:szCs w:val="24"/>
        </w:rPr>
        <w:t xml:space="preserve">     </w:t>
      </w:r>
      <w:r w:rsidRPr="00385B22">
        <w:rPr>
          <w:rFonts w:ascii="Arial" w:eastAsia="Times New Roman" w:hAnsi="Arial" w:cs="Arial"/>
          <w:b/>
          <w:spacing w:val="80"/>
          <w:sz w:val="24"/>
          <w:szCs w:val="24"/>
        </w:rPr>
        <w:t>GRAD BJELOVAR</w:t>
      </w:r>
    </w:p>
    <w:p w:rsidR="00735D4A" w:rsidRPr="00385B22" w:rsidRDefault="00735D4A" w:rsidP="00735D4A">
      <w:pPr>
        <w:tabs>
          <w:tab w:val="center" w:pos="25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85B22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="004227A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85B22">
        <w:rPr>
          <w:rFonts w:ascii="Arial" w:eastAsia="Times New Roman" w:hAnsi="Arial" w:cs="Arial"/>
          <w:b/>
          <w:sz w:val="24"/>
          <w:szCs w:val="24"/>
        </w:rPr>
        <w:t>G R A D O N A Č E L N I K</w:t>
      </w:r>
    </w:p>
    <w:p w:rsidR="00735D4A" w:rsidRDefault="00735D4A" w:rsidP="00735D4A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B35FAD" w:rsidRDefault="00B35FAD" w:rsidP="00735D4A">
      <w:pPr>
        <w:spacing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735D4A" w:rsidRDefault="00735D4A" w:rsidP="00735D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4812">
        <w:rPr>
          <w:rFonts w:ascii="Arial" w:hAnsi="Arial" w:cs="Arial"/>
          <w:sz w:val="24"/>
          <w:szCs w:val="24"/>
        </w:rPr>
        <w:t xml:space="preserve">Temeljem članka 29. stavka 1. točke 2. Pravilnika o financiranju programa, programa, projekata i javnih potreba sredstvima proračuna Grada Bjelovara („Službeni </w:t>
      </w:r>
      <w:r>
        <w:rPr>
          <w:rFonts w:ascii="Arial" w:hAnsi="Arial" w:cs="Arial"/>
          <w:sz w:val="24"/>
          <w:szCs w:val="24"/>
        </w:rPr>
        <w:t xml:space="preserve">glasnik Grada Bjelovara“ 3a/15) i </w:t>
      </w:r>
      <w:r w:rsidRPr="009F4812">
        <w:rPr>
          <w:rFonts w:ascii="Arial" w:hAnsi="Arial" w:cs="Arial"/>
          <w:sz w:val="24"/>
          <w:szCs w:val="24"/>
        </w:rPr>
        <w:t xml:space="preserve">Javnog poziva za financiranje </w:t>
      </w:r>
      <w:r>
        <w:rPr>
          <w:rFonts w:ascii="Arial" w:hAnsi="Arial" w:cs="Arial"/>
          <w:sz w:val="24"/>
          <w:szCs w:val="24"/>
        </w:rPr>
        <w:t xml:space="preserve">jednogodišnjih </w:t>
      </w:r>
      <w:r w:rsidRPr="009F4812">
        <w:rPr>
          <w:rFonts w:ascii="Arial" w:hAnsi="Arial" w:cs="Arial"/>
          <w:sz w:val="24"/>
          <w:szCs w:val="24"/>
        </w:rPr>
        <w:t>programa ili projekata udruga iz područja gospodarstva Grada Bjelovara za 201</w:t>
      </w:r>
      <w:r w:rsidR="00EE6AAF">
        <w:rPr>
          <w:rFonts w:ascii="Arial" w:hAnsi="Arial" w:cs="Arial"/>
          <w:sz w:val="24"/>
          <w:szCs w:val="24"/>
        </w:rPr>
        <w:t>9</w:t>
      </w:r>
      <w:r w:rsidRPr="009F4812">
        <w:rPr>
          <w:rFonts w:ascii="Arial" w:hAnsi="Arial" w:cs="Arial"/>
          <w:sz w:val="24"/>
          <w:szCs w:val="24"/>
        </w:rPr>
        <w:t>. godinu (KLASA: 402-0</w:t>
      </w:r>
      <w:r w:rsidR="00EE6AAF">
        <w:rPr>
          <w:rFonts w:ascii="Arial" w:hAnsi="Arial" w:cs="Arial"/>
          <w:sz w:val="24"/>
          <w:szCs w:val="24"/>
        </w:rPr>
        <w:t>1</w:t>
      </w:r>
      <w:r w:rsidRPr="009F4812">
        <w:rPr>
          <w:rFonts w:ascii="Arial" w:hAnsi="Arial" w:cs="Arial"/>
          <w:sz w:val="24"/>
          <w:szCs w:val="24"/>
        </w:rPr>
        <w:t>/1</w:t>
      </w:r>
      <w:r w:rsidR="00EE6AAF">
        <w:rPr>
          <w:rFonts w:ascii="Arial" w:hAnsi="Arial" w:cs="Arial"/>
          <w:sz w:val="24"/>
          <w:szCs w:val="24"/>
        </w:rPr>
        <w:t>9</w:t>
      </w:r>
      <w:r w:rsidRPr="009F4812">
        <w:rPr>
          <w:rFonts w:ascii="Arial" w:hAnsi="Arial" w:cs="Arial"/>
          <w:sz w:val="24"/>
          <w:szCs w:val="24"/>
        </w:rPr>
        <w:t>-01/</w:t>
      </w:r>
      <w:r w:rsidR="00EE6AAF">
        <w:rPr>
          <w:rFonts w:ascii="Arial" w:hAnsi="Arial" w:cs="Arial"/>
          <w:sz w:val="24"/>
          <w:szCs w:val="24"/>
        </w:rPr>
        <w:t>03</w:t>
      </w:r>
      <w:r w:rsidRPr="009F4812">
        <w:rPr>
          <w:rFonts w:ascii="Arial" w:hAnsi="Arial" w:cs="Arial"/>
          <w:sz w:val="24"/>
          <w:szCs w:val="24"/>
        </w:rPr>
        <w:t>, UR</w:t>
      </w:r>
      <w:r w:rsidR="00EE6AAF">
        <w:rPr>
          <w:rFonts w:ascii="Arial" w:hAnsi="Arial" w:cs="Arial"/>
          <w:sz w:val="24"/>
          <w:szCs w:val="24"/>
        </w:rPr>
        <w:t>.</w:t>
      </w:r>
      <w:r w:rsidRPr="009F4812">
        <w:rPr>
          <w:rFonts w:ascii="Arial" w:hAnsi="Arial" w:cs="Arial"/>
          <w:sz w:val="24"/>
          <w:szCs w:val="24"/>
        </w:rPr>
        <w:t>BROJ: 2103/01-01-1</w:t>
      </w:r>
      <w:r w:rsidR="00EE6AAF">
        <w:rPr>
          <w:rFonts w:ascii="Arial" w:hAnsi="Arial" w:cs="Arial"/>
          <w:sz w:val="24"/>
          <w:szCs w:val="24"/>
        </w:rPr>
        <w:t>9</w:t>
      </w:r>
      <w:r w:rsidRPr="009F4812">
        <w:rPr>
          <w:rFonts w:ascii="Arial" w:hAnsi="Arial" w:cs="Arial"/>
          <w:sz w:val="24"/>
          <w:szCs w:val="24"/>
        </w:rPr>
        <w:t>-5)</w:t>
      </w:r>
      <w:r w:rsidR="00385B22">
        <w:rPr>
          <w:rFonts w:ascii="Arial" w:hAnsi="Arial" w:cs="Arial"/>
          <w:sz w:val="24"/>
          <w:szCs w:val="24"/>
        </w:rPr>
        <w:t xml:space="preserve">, </w:t>
      </w:r>
      <w:r w:rsidR="00B24C6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radonačelnik Grada Bjelovara </w:t>
      </w:r>
      <w:r w:rsidR="004472AD">
        <w:rPr>
          <w:rFonts w:ascii="Arial" w:hAnsi="Arial" w:cs="Arial"/>
          <w:sz w:val="24"/>
          <w:szCs w:val="24"/>
        </w:rPr>
        <w:t>Dario Hrebak,</w:t>
      </w:r>
      <w:r>
        <w:rPr>
          <w:rFonts w:ascii="Arial" w:hAnsi="Arial" w:cs="Arial"/>
          <w:sz w:val="24"/>
          <w:szCs w:val="24"/>
        </w:rPr>
        <w:t xml:space="preserve"> donosi </w:t>
      </w:r>
    </w:p>
    <w:p w:rsidR="00735D4A" w:rsidRDefault="00735D4A" w:rsidP="00735D4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35D4A" w:rsidRPr="00BC6CE7" w:rsidRDefault="00735D4A" w:rsidP="007D24C8">
      <w:pPr>
        <w:pStyle w:val="Plain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D L U K U</w:t>
      </w:r>
    </w:p>
    <w:p w:rsidR="00735D4A" w:rsidRDefault="00735D4A" w:rsidP="007D24C8">
      <w:pPr>
        <w:pStyle w:val="Plain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C6CE7">
        <w:rPr>
          <w:rFonts w:ascii="Arial" w:hAnsi="Arial" w:cs="Arial"/>
          <w:b/>
          <w:sz w:val="24"/>
          <w:szCs w:val="24"/>
        </w:rPr>
        <w:t xml:space="preserve">o odobravanju i raspoređivanju financijskih sredstava </w:t>
      </w:r>
    </w:p>
    <w:p w:rsidR="00735D4A" w:rsidRPr="00BC6CE7" w:rsidRDefault="007D24C8" w:rsidP="007D24C8">
      <w:pPr>
        <w:pStyle w:val="Plain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jednogodišnje</w:t>
      </w:r>
      <w:r w:rsidR="00735D4A">
        <w:rPr>
          <w:rFonts w:ascii="Arial" w:hAnsi="Arial" w:cs="Arial"/>
          <w:b/>
          <w:sz w:val="24"/>
          <w:szCs w:val="24"/>
        </w:rPr>
        <w:t xml:space="preserve"> </w:t>
      </w:r>
      <w:r w:rsidR="00735D4A" w:rsidRPr="00BC6CE7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e</w:t>
      </w:r>
      <w:r w:rsidR="00735D4A" w:rsidRPr="00BC6CE7">
        <w:rPr>
          <w:rFonts w:ascii="Arial" w:hAnsi="Arial" w:cs="Arial"/>
          <w:b/>
          <w:sz w:val="24"/>
          <w:szCs w:val="24"/>
        </w:rPr>
        <w:t xml:space="preserve"> </w:t>
      </w:r>
      <w:r w:rsidR="00735D4A">
        <w:rPr>
          <w:rFonts w:ascii="Arial" w:hAnsi="Arial" w:cs="Arial"/>
          <w:b/>
          <w:sz w:val="24"/>
          <w:szCs w:val="24"/>
        </w:rPr>
        <w:t>/</w:t>
      </w:r>
      <w:r w:rsidR="00735D4A" w:rsidRPr="00BC6CE7">
        <w:rPr>
          <w:rFonts w:ascii="Arial" w:hAnsi="Arial" w:cs="Arial"/>
          <w:b/>
          <w:sz w:val="24"/>
          <w:szCs w:val="24"/>
        </w:rPr>
        <w:t xml:space="preserve"> projekt</w:t>
      </w:r>
      <w:r>
        <w:rPr>
          <w:rFonts w:ascii="Arial" w:hAnsi="Arial" w:cs="Arial"/>
          <w:b/>
          <w:sz w:val="24"/>
          <w:szCs w:val="24"/>
        </w:rPr>
        <w:t>e</w:t>
      </w:r>
      <w:r w:rsidR="00735D4A" w:rsidRPr="00BC6CE7">
        <w:rPr>
          <w:rFonts w:ascii="Arial" w:hAnsi="Arial" w:cs="Arial"/>
          <w:b/>
          <w:sz w:val="24"/>
          <w:szCs w:val="24"/>
        </w:rPr>
        <w:t xml:space="preserve"> udruga</w:t>
      </w:r>
      <w:r w:rsidR="00735D4A">
        <w:rPr>
          <w:rFonts w:ascii="Arial" w:hAnsi="Arial" w:cs="Arial"/>
          <w:b/>
          <w:sz w:val="24"/>
          <w:szCs w:val="24"/>
        </w:rPr>
        <w:t>ma iz područja gospodarstva Grada Bjelovara za 201</w:t>
      </w:r>
      <w:r w:rsidR="00EE6AAF">
        <w:rPr>
          <w:rFonts w:ascii="Arial" w:hAnsi="Arial" w:cs="Arial"/>
          <w:b/>
          <w:sz w:val="24"/>
          <w:szCs w:val="24"/>
        </w:rPr>
        <w:t>9</w:t>
      </w:r>
      <w:r w:rsidR="00735D4A">
        <w:rPr>
          <w:rFonts w:ascii="Arial" w:hAnsi="Arial" w:cs="Arial"/>
          <w:b/>
          <w:sz w:val="24"/>
          <w:szCs w:val="24"/>
        </w:rPr>
        <w:t xml:space="preserve">. godinu </w:t>
      </w:r>
    </w:p>
    <w:p w:rsidR="00735D4A" w:rsidRPr="00A558EE" w:rsidRDefault="00735D4A" w:rsidP="00735D4A">
      <w:pPr>
        <w:pStyle w:val="PlainTex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735D4A" w:rsidRPr="004472AD" w:rsidRDefault="00735D4A" w:rsidP="00735D4A">
      <w:pPr>
        <w:pStyle w:val="PlainText"/>
        <w:jc w:val="center"/>
        <w:rPr>
          <w:rFonts w:ascii="Arial" w:hAnsi="Arial" w:cs="Arial"/>
          <w:b/>
          <w:sz w:val="24"/>
        </w:rPr>
      </w:pPr>
      <w:r w:rsidRPr="004472AD">
        <w:rPr>
          <w:rFonts w:ascii="Arial" w:hAnsi="Arial" w:cs="Arial"/>
          <w:b/>
          <w:sz w:val="24"/>
        </w:rPr>
        <w:t>Članak 1.</w:t>
      </w:r>
    </w:p>
    <w:p w:rsidR="00735D4A" w:rsidRPr="008D386C" w:rsidRDefault="00735D4A" w:rsidP="00735D4A">
      <w:pPr>
        <w:pStyle w:val="PlainText"/>
        <w:jc w:val="center"/>
        <w:rPr>
          <w:rFonts w:ascii="Arial" w:hAnsi="Arial" w:cs="Arial"/>
          <w:sz w:val="10"/>
          <w:szCs w:val="10"/>
        </w:rPr>
      </w:pPr>
    </w:p>
    <w:p w:rsidR="00735D4A" w:rsidRPr="008D386C" w:rsidRDefault="00735D4A" w:rsidP="00735D4A">
      <w:pPr>
        <w:pStyle w:val="Plain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Ovom Odlukom odobravaju se i raspoređuju financijska sredstva za jednogodišnje  programe i projekte udrugama iz područja gosp</w:t>
      </w:r>
      <w:r w:rsidR="004472AD">
        <w:rPr>
          <w:rFonts w:ascii="Arial" w:hAnsi="Arial" w:cs="Arial"/>
          <w:sz w:val="24"/>
        </w:rPr>
        <w:t xml:space="preserve">odarstva Grada Bjelovara za </w:t>
      </w:r>
      <w:r w:rsidR="00B24C6A">
        <w:rPr>
          <w:rFonts w:ascii="Arial" w:hAnsi="Arial" w:cs="Arial"/>
          <w:sz w:val="24"/>
        </w:rPr>
        <w:t xml:space="preserve">                </w:t>
      </w:r>
      <w:r w:rsidR="004472AD">
        <w:rPr>
          <w:rFonts w:ascii="Arial" w:hAnsi="Arial" w:cs="Arial"/>
          <w:sz w:val="24"/>
        </w:rPr>
        <w:t>201</w:t>
      </w:r>
      <w:r w:rsidR="00EE6AAF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. godinu.</w:t>
      </w:r>
      <w:r w:rsidRPr="00841498">
        <w:rPr>
          <w:rFonts w:ascii="Arial" w:hAnsi="Arial" w:cs="Arial"/>
          <w:sz w:val="24"/>
        </w:rPr>
        <w:t xml:space="preserve"> </w:t>
      </w:r>
    </w:p>
    <w:p w:rsidR="00735D4A" w:rsidRPr="008D386C" w:rsidRDefault="00735D4A" w:rsidP="00735D4A">
      <w:pPr>
        <w:pStyle w:val="PlainText"/>
        <w:jc w:val="both"/>
        <w:rPr>
          <w:rFonts w:ascii="Arial" w:hAnsi="Arial" w:cs="Arial"/>
          <w:sz w:val="16"/>
          <w:szCs w:val="16"/>
        </w:rPr>
      </w:pPr>
    </w:p>
    <w:p w:rsidR="00735D4A" w:rsidRPr="00385B22" w:rsidRDefault="00735D4A" w:rsidP="00735D4A">
      <w:pPr>
        <w:pStyle w:val="PlainText"/>
        <w:jc w:val="center"/>
        <w:rPr>
          <w:rFonts w:ascii="Arial" w:hAnsi="Arial" w:cs="Arial"/>
          <w:b/>
          <w:sz w:val="24"/>
        </w:rPr>
      </w:pPr>
      <w:r w:rsidRPr="00385B22">
        <w:rPr>
          <w:rFonts w:ascii="Arial" w:hAnsi="Arial" w:cs="Arial"/>
          <w:b/>
          <w:sz w:val="24"/>
        </w:rPr>
        <w:t>Članak 2.</w:t>
      </w:r>
    </w:p>
    <w:p w:rsidR="00735D4A" w:rsidRPr="008D386C" w:rsidRDefault="00735D4A" w:rsidP="00735D4A">
      <w:pPr>
        <w:pStyle w:val="PlainText"/>
        <w:jc w:val="center"/>
        <w:rPr>
          <w:rFonts w:ascii="Arial" w:hAnsi="Arial" w:cs="Arial"/>
          <w:sz w:val="10"/>
          <w:szCs w:val="10"/>
        </w:rPr>
      </w:pPr>
    </w:p>
    <w:p w:rsidR="00735D4A" w:rsidRDefault="00735D4A" w:rsidP="00735D4A">
      <w:pPr>
        <w:pStyle w:val="PlainText"/>
        <w:ind w:firstLine="708"/>
        <w:jc w:val="both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>Odobravaju</w:t>
      </w:r>
      <w:r>
        <w:rPr>
          <w:rFonts w:ascii="Arial" w:hAnsi="Arial" w:cs="Arial"/>
          <w:sz w:val="24"/>
          <w:szCs w:val="24"/>
        </w:rPr>
        <w:t xml:space="preserve"> se i raspoređuju </w:t>
      </w:r>
      <w:r w:rsidRPr="00A558EE">
        <w:rPr>
          <w:rFonts w:ascii="Arial" w:hAnsi="Arial" w:cs="Arial"/>
          <w:sz w:val="24"/>
          <w:szCs w:val="24"/>
        </w:rPr>
        <w:t>financijska</w:t>
      </w:r>
      <w:r>
        <w:rPr>
          <w:rFonts w:ascii="Arial" w:hAnsi="Arial" w:cs="Arial"/>
          <w:sz w:val="24"/>
          <w:szCs w:val="24"/>
        </w:rPr>
        <w:t xml:space="preserve"> sredstva za slijedeće programe i </w:t>
      </w:r>
      <w:r w:rsidRPr="00A558EE">
        <w:rPr>
          <w:rFonts w:ascii="Arial" w:hAnsi="Arial" w:cs="Arial"/>
          <w:sz w:val="24"/>
          <w:szCs w:val="24"/>
        </w:rPr>
        <w:t>projekte</w:t>
      </w:r>
      <w:r>
        <w:rPr>
          <w:rFonts w:ascii="Arial" w:hAnsi="Arial" w:cs="Arial"/>
          <w:sz w:val="24"/>
          <w:szCs w:val="24"/>
        </w:rPr>
        <w:t xml:space="preserve"> udruga</w:t>
      </w:r>
      <w:r w:rsidRPr="00A558EE">
        <w:rPr>
          <w:rFonts w:ascii="Arial" w:hAnsi="Arial" w:cs="Arial"/>
          <w:sz w:val="24"/>
          <w:szCs w:val="24"/>
        </w:rPr>
        <w:t>:</w:t>
      </w:r>
    </w:p>
    <w:p w:rsidR="00385B22" w:rsidRDefault="00385B22" w:rsidP="00735D4A">
      <w:pPr>
        <w:pStyle w:val="PlainText"/>
        <w:ind w:firstLine="708"/>
        <w:jc w:val="both"/>
        <w:rPr>
          <w:rFonts w:ascii="Arial" w:hAnsi="Arial" w:cs="Arial"/>
          <w:sz w:val="24"/>
          <w:szCs w:val="24"/>
        </w:rPr>
      </w:pPr>
    </w:p>
    <w:p w:rsidR="00C8116A" w:rsidRDefault="00C8116A" w:rsidP="00C8116A">
      <w:pPr>
        <w:pStyle w:val="PlainText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80"/>
        <w:gridCol w:w="2014"/>
        <w:gridCol w:w="1701"/>
        <w:gridCol w:w="1842"/>
        <w:gridCol w:w="993"/>
        <w:gridCol w:w="1473"/>
        <w:gridCol w:w="1503"/>
      </w:tblGrid>
      <w:tr w:rsidR="00EE6AAF" w:rsidRPr="00EE6AAF" w:rsidTr="00C90E2A">
        <w:trPr>
          <w:trHeight w:val="7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5B22" w:rsidRPr="00EE6AAF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Red. broj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5B22" w:rsidRPr="00EE6AAF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Podnositelj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5B22" w:rsidRPr="00EE6AAF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Predsjednik/-ca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5B22" w:rsidRPr="00EE6AAF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programa / projekta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5B22" w:rsidRPr="00EE6AAF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bodova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5B22" w:rsidRPr="00EE6AAF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Traženi iznos (kn)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5B22" w:rsidRPr="00EE6AAF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A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 odobrenih financijskih sredstava (kn)</w:t>
            </w:r>
          </w:p>
        </w:tc>
      </w:tr>
      <w:tr w:rsidR="00C90E2A" w:rsidRPr="00EE6AAF" w:rsidTr="008916AE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90E2A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0E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90E2A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90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Udruga žena Gudovac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90E2A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0E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Vesna Belošević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90E2A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90E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Naše domaće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90E2A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0E2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11301B" w:rsidRDefault="00C90E2A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C90E2A" w:rsidRDefault="00C90E2A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C90E2A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C90E2A" w:rsidRPr="00EE6AAF" w:rsidTr="00C90E2A">
        <w:trPr>
          <w:trHeight w:val="5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FB2E28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2E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FB2E28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E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Socijalna zadruga "Pružimo ruke"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FB2E28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2E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Đurđa Adlešić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FB2E28" w:rsidRDefault="00FB2E28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E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Zajedno u stvaranju novih vrijednosti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FB2E28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2E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FB2E28" w:rsidRPr="00FB2E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FB2E2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/95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11301B" w:rsidRDefault="00FB2E28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  <w:r w:rsidR="00C90E2A"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FB2E28" w:rsidRDefault="00C90E2A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FB2E28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EE6AAF" w:rsidRPr="00EE6AAF" w:rsidTr="00C90E2A">
        <w:trPr>
          <w:trHeight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F19F9" w:rsidRDefault="00C90E2A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85B22"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F19F9" w:rsidRDefault="00385B22" w:rsidP="00B27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Centar za inkluziju i socijalne usluge Bjelovar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F19F9" w:rsidRDefault="00385B22" w:rsidP="00B27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Vanda Kocur-Lovrović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F19F9" w:rsidRDefault="00A8426B" w:rsidP="00B27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 polja do stola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F19F9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CF19F9"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/95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B22" w:rsidRPr="0011301B" w:rsidRDefault="00385B22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B22" w:rsidRPr="00CF19F9" w:rsidRDefault="00385B22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CF19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C90E2A" w:rsidRPr="00EE6AAF" w:rsidTr="00C90E2A">
        <w:trPr>
          <w:trHeight w:val="1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F19F9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F19F9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Udruga proizvođača sira "Bjelovarski kvargl"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F19F9" w:rsidRDefault="00CF19F9" w:rsidP="0089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Tomislav Koledić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F19F9" w:rsidRDefault="00CF19F9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Nastavak projekta z</w:t>
            </w:r>
            <w:r w:rsidR="00C90E2A" w:rsidRPr="00CF19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aštita naziva sira „Kvargl“– kontrola, ispitivanje i nadzor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CF19F9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CF19F9"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Pr="00CF19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/95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11301B" w:rsidRDefault="00C90E2A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CF19F9" w:rsidRDefault="00C90E2A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CF19F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EE6AAF" w:rsidRPr="00EE6AAF" w:rsidTr="004227AB">
        <w:trPr>
          <w:trHeight w:val="10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6441F" w:rsidRDefault="00C90E2A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385B22"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6441F" w:rsidRDefault="00385B22" w:rsidP="00B27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BJELOVARSKI GRANIČARI - HUSARI 1756.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6441F" w:rsidRDefault="00385B22" w:rsidP="00B27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Josip Trogrlić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6441F" w:rsidRDefault="0086441F" w:rsidP="00B27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Reafirmacija Gidrana u Bjelovaru i Bilogori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6441F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86441F"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B22" w:rsidRPr="00476651" w:rsidRDefault="0086441F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66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  <w:r w:rsidR="00385B22" w:rsidRPr="004766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B22" w:rsidRPr="0086441F" w:rsidRDefault="00385B22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864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C90E2A" w:rsidRPr="00EE6AAF" w:rsidTr="008916AE">
        <w:trPr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86441F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86441F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Udruga uzgajatelja malih životinja "Mali uzgajatelj"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86441F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Mario Bedeković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86441F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 jajeta do šampiona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86441F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86441F"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86441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11301B" w:rsidRDefault="00C90E2A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86441F" w:rsidRDefault="00C90E2A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864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C90E2A" w:rsidRPr="00EE6AAF" w:rsidTr="008916AE">
        <w:trPr>
          <w:trHeight w:val="5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Pčelarska udruga "Bilogora" Bjelovar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0056DB" w:rsidP="0089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Goran Pranić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  <w:r w:rsidR="000056DB" w:rsidRPr="0000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  <w:r w:rsidRPr="0000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dani meda "Pčelari Gradu Bjelovaru"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0056DB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</w:t>
            </w:r>
            <w:r w:rsidR="00C90E2A" w:rsidRPr="000056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11301B" w:rsidRDefault="000056DB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</w:t>
            </w:r>
            <w:r w:rsidR="00C90E2A"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C90E2A"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0056DB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C90E2A" w:rsidRPr="00EE6AAF" w:rsidTr="008916AE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Udruga voćara "Dar Bilogore"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Nenad Horvat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Voće i povrće Bilogore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056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0056DB" w:rsidRPr="000056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Pr="000056D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11301B" w:rsidRDefault="000056DB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C90E2A"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E2A" w:rsidRPr="000056DB" w:rsidRDefault="00C90E2A" w:rsidP="00891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0056DB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C16CB4" w:rsidRPr="00EE6AAF" w:rsidTr="008916AE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B4" w:rsidRPr="00C16CB4" w:rsidRDefault="00C16CB4" w:rsidP="00C16C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16C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B4" w:rsidRPr="00C16CB4" w:rsidRDefault="00C16CB4" w:rsidP="00C16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16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Bjelovarski centar za razvoj civilnoga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B4" w:rsidRPr="00C16CB4" w:rsidRDefault="00C16CB4" w:rsidP="00C16C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16C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Željko Pavleković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CB4" w:rsidRPr="00C16CB4" w:rsidRDefault="00C16CB4" w:rsidP="00C16C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16C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Pčela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6CB4" w:rsidRPr="00C16CB4" w:rsidRDefault="00C16CB4" w:rsidP="00C16C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16C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73/95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CB4" w:rsidRPr="0011301B" w:rsidRDefault="00C16CB4" w:rsidP="00C16C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CB4" w:rsidRPr="00C16CB4" w:rsidRDefault="00C16CB4" w:rsidP="00C16C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C16CB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EE6AAF" w:rsidRPr="00EE6AAF" w:rsidTr="004227AB">
        <w:trPr>
          <w:trHeight w:val="9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A1A93" w:rsidRDefault="00C90E2A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A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  <w:r w:rsidR="00385B22" w:rsidRPr="008A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A1A93" w:rsidRDefault="00385B22" w:rsidP="00B27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A1A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Udruga za zaštitu potrošača BBŽ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A1A93" w:rsidRDefault="00385B22" w:rsidP="00B27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A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Slavko Tremski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A1A93" w:rsidRDefault="008A1A93" w:rsidP="00B27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A1A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Zaštita potrošača i potrošačkih prava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8A1A93" w:rsidRDefault="008A1A93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A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  <w:r w:rsidR="00385B22" w:rsidRPr="008A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B22" w:rsidRPr="00476651" w:rsidRDefault="008A1A93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766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11.271,52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B22" w:rsidRPr="008A1A93" w:rsidRDefault="00385B22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</w:pPr>
            <w:r w:rsidRPr="008A1A9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hr-HR"/>
              </w:rPr>
              <w:t>7.000,00</w:t>
            </w:r>
          </w:p>
        </w:tc>
      </w:tr>
      <w:tr w:rsidR="00EE6AAF" w:rsidRPr="00EE6AAF" w:rsidTr="004227AB">
        <w:trPr>
          <w:trHeight w:val="5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175E2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175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175E2" w:rsidRDefault="00385B22" w:rsidP="00B27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1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Hrvatski savez uzgajivača ovaca i koza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175E2" w:rsidRDefault="00C175E2" w:rsidP="00B275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175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Tomislav Vidas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175E2" w:rsidRDefault="00385B22" w:rsidP="00B275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1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Tisak i distribucija ovčarsko-kozarskog lista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175E2" w:rsidRDefault="00C175E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175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</w:t>
            </w:r>
            <w:r w:rsidR="00385B22" w:rsidRPr="00C175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/95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B22" w:rsidRPr="00476651" w:rsidRDefault="00385B22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13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B22" w:rsidRPr="00C175E2" w:rsidRDefault="00385B22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1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EE6AAF" w:rsidRPr="00EE6AAF" w:rsidTr="00B2755B">
        <w:trPr>
          <w:trHeight w:val="555"/>
        </w:trPr>
        <w:tc>
          <w:tcPr>
            <w:tcW w:w="723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EE6AAF" w:rsidRDefault="00385B22" w:rsidP="00B27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5B22" w:rsidRPr="00C175E2" w:rsidRDefault="00C175E2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C175E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136.971,52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B22" w:rsidRPr="00C175E2" w:rsidRDefault="00385B22" w:rsidP="00B275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1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</w:tbl>
    <w:p w:rsidR="004472AD" w:rsidRDefault="004472AD" w:rsidP="00735D4A">
      <w:pPr>
        <w:pStyle w:val="PlainText"/>
        <w:rPr>
          <w:rFonts w:ascii="Arial" w:hAnsi="Arial" w:cs="Arial"/>
          <w:sz w:val="24"/>
        </w:rPr>
      </w:pPr>
    </w:p>
    <w:p w:rsidR="004472AD" w:rsidRPr="00385B22" w:rsidRDefault="004472AD" w:rsidP="00735D4A">
      <w:pPr>
        <w:pStyle w:val="PlainText"/>
        <w:rPr>
          <w:rFonts w:ascii="Arial" w:hAnsi="Arial" w:cs="Arial"/>
          <w:b/>
          <w:sz w:val="24"/>
        </w:rPr>
      </w:pPr>
    </w:p>
    <w:p w:rsidR="00735D4A" w:rsidRPr="00385B22" w:rsidRDefault="00735D4A" w:rsidP="00735D4A">
      <w:pPr>
        <w:pStyle w:val="PlainText"/>
        <w:jc w:val="center"/>
        <w:rPr>
          <w:rFonts w:ascii="Arial" w:hAnsi="Arial" w:cs="Arial"/>
          <w:b/>
          <w:sz w:val="24"/>
        </w:rPr>
      </w:pPr>
      <w:r w:rsidRPr="00385B22">
        <w:rPr>
          <w:rFonts w:ascii="Arial" w:hAnsi="Arial" w:cs="Arial"/>
          <w:b/>
          <w:sz w:val="24"/>
        </w:rPr>
        <w:t>Članak 3.</w:t>
      </w:r>
    </w:p>
    <w:p w:rsidR="00735D4A" w:rsidRDefault="00735D4A" w:rsidP="00735D4A">
      <w:pPr>
        <w:pStyle w:val="PlainText"/>
        <w:jc w:val="center"/>
        <w:rPr>
          <w:rFonts w:ascii="Arial" w:hAnsi="Arial" w:cs="Arial"/>
          <w:sz w:val="24"/>
        </w:rPr>
      </w:pPr>
    </w:p>
    <w:p w:rsidR="00735D4A" w:rsidRDefault="00735D4A" w:rsidP="00735D4A">
      <w:pPr>
        <w:pStyle w:val="PlainTex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</w:t>
      </w:r>
      <w:r w:rsidRPr="00A558EE">
        <w:rPr>
          <w:rFonts w:ascii="Arial" w:hAnsi="Arial" w:cs="Arial"/>
          <w:sz w:val="24"/>
          <w:szCs w:val="24"/>
        </w:rPr>
        <w:t>dluke objaviti</w:t>
      </w:r>
      <w:r>
        <w:rPr>
          <w:rFonts w:ascii="Arial" w:hAnsi="Arial" w:cs="Arial"/>
          <w:sz w:val="24"/>
          <w:szCs w:val="24"/>
        </w:rPr>
        <w:t xml:space="preserve"> će se na mrežnim stranicama Grada Bjelovara.</w:t>
      </w:r>
    </w:p>
    <w:p w:rsidR="00D2326D" w:rsidRDefault="00D2326D" w:rsidP="00735D4A">
      <w:pPr>
        <w:pStyle w:val="PlainText"/>
        <w:ind w:firstLine="708"/>
        <w:rPr>
          <w:rFonts w:ascii="Arial" w:hAnsi="Arial" w:cs="Arial"/>
          <w:sz w:val="24"/>
        </w:rPr>
      </w:pPr>
    </w:p>
    <w:p w:rsidR="00735D4A" w:rsidRDefault="00735D4A" w:rsidP="00735D4A">
      <w:pPr>
        <w:pStyle w:val="PlainText"/>
        <w:jc w:val="both"/>
        <w:rPr>
          <w:rFonts w:ascii="Arial" w:hAnsi="Arial" w:cs="Arial"/>
          <w:sz w:val="24"/>
        </w:rPr>
      </w:pPr>
    </w:p>
    <w:p w:rsidR="00735D4A" w:rsidRPr="00385B22" w:rsidRDefault="00735D4A" w:rsidP="00735D4A">
      <w:pPr>
        <w:pStyle w:val="PlainText"/>
        <w:jc w:val="center"/>
        <w:rPr>
          <w:rFonts w:ascii="Arial" w:hAnsi="Arial" w:cs="Arial"/>
          <w:b/>
          <w:sz w:val="24"/>
        </w:rPr>
      </w:pPr>
      <w:r w:rsidRPr="00385B22">
        <w:rPr>
          <w:rFonts w:ascii="Arial" w:hAnsi="Arial" w:cs="Arial"/>
          <w:b/>
          <w:sz w:val="24"/>
        </w:rPr>
        <w:t>Članak 4.</w:t>
      </w:r>
    </w:p>
    <w:p w:rsidR="00735D4A" w:rsidRDefault="00735D4A" w:rsidP="00735D4A">
      <w:pPr>
        <w:pStyle w:val="PlainText"/>
        <w:jc w:val="center"/>
        <w:rPr>
          <w:rFonts w:ascii="Arial" w:hAnsi="Arial" w:cs="Arial"/>
          <w:sz w:val="24"/>
        </w:rPr>
      </w:pPr>
    </w:p>
    <w:p w:rsidR="00735D4A" w:rsidRDefault="00735D4A" w:rsidP="00735D4A">
      <w:pPr>
        <w:pStyle w:val="PlainTex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Sukladno članku 35. Pravilnika o financiranju programa ili projekata i javnih potreba sredstvima proračuna Grada Bjelovara („Službeni glasnik Grada Bjelovara“, broj 3a/15) Grad Bjelovar će sa svim udrugama kojima su odobrena financijska sredstva sklopiti ugovore o financiranju programa ili projekata, kojima će se utvrditi međusobna prava i obveze ugovornih strana. </w:t>
      </w:r>
    </w:p>
    <w:p w:rsidR="00735D4A" w:rsidRDefault="00735D4A" w:rsidP="00735D4A">
      <w:pPr>
        <w:pStyle w:val="PlainText"/>
        <w:jc w:val="both"/>
        <w:rPr>
          <w:rFonts w:ascii="Arial" w:hAnsi="Arial" w:cs="Arial"/>
          <w:sz w:val="24"/>
        </w:rPr>
      </w:pPr>
    </w:p>
    <w:p w:rsidR="00735D4A" w:rsidRPr="00385B22" w:rsidRDefault="00735D4A" w:rsidP="00735D4A">
      <w:pPr>
        <w:pStyle w:val="PlainText"/>
        <w:jc w:val="center"/>
        <w:rPr>
          <w:rFonts w:ascii="Arial" w:hAnsi="Arial" w:cs="Arial"/>
          <w:b/>
          <w:sz w:val="24"/>
        </w:rPr>
      </w:pPr>
      <w:r w:rsidRPr="00385B22">
        <w:rPr>
          <w:rFonts w:ascii="Arial" w:hAnsi="Arial" w:cs="Arial"/>
          <w:b/>
          <w:sz w:val="24"/>
        </w:rPr>
        <w:t xml:space="preserve">Članak 5. </w:t>
      </w:r>
    </w:p>
    <w:p w:rsidR="00735D4A" w:rsidRPr="00A558EE" w:rsidRDefault="00735D4A" w:rsidP="00735D4A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735D4A" w:rsidRDefault="00735D4A" w:rsidP="00735D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58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Ova Odluka stupa na snagu danom donošenja</w:t>
      </w:r>
      <w:r w:rsidR="00CC525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525A" w:rsidRPr="00A558EE" w:rsidRDefault="00CC525A" w:rsidP="00735D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5B22" w:rsidRDefault="00385B22" w:rsidP="00735D4A">
      <w:pPr>
        <w:spacing w:after="0"/>
        <w:rPr>
          <w:rFonts w:ascii="Arial" w:hAnsi="Arial" w:cs="Arial"/>
          <w:color w:val="000000" w:themeColor="text1"/>
          <w:sz w:val="24"/>
          <w:szCs w:val="24"/>
          <w:lang w:eastAsia="hr-HR"/>
        </w:rPr>
      </w:pPr>
    </w:p>
    <w:p w:rsidR="00735D4A" w:rsidRPr="008961A2" w:rsidRDefault="00735D4A" w:rsidP="00735D4A">
      <w:pPr>
        <w:spacing w:after="0"/>
        <w:rPr>
          <w:rFonts w:ascii="Arial" w:hAnsi="Arial" w:cs="Arial"/>
          <w:color w:val="000000" w:themeColor="text1"/>
          <w:sz w:val="24"/>
          <w:szCs w:val="24"/>
          <w:lang w:eastAsia="hr-HR"/>
        </w:rPr>
      </w:pPr>
      <w:r w:rsidRPr="00385B22">
        <w:rPr>
          <w:rFonts w:ascii="Arial" w:hAnsi="Arial" w:cs="Arial"/>
          <w:b/>
          <w:color w:val="000000" w:themeColor="text1"/>
          <w:sz w:val="24"/>
          <w:szCs w:val="24"/>
          <w:lang w:eastAsia="hr-HR"/>
        </w:rPr>
        <w:t>KLASA:</w:t>
      </w:r>
      <w:r w:rsidRPr="008961A2">
        <w:rPr>
          <w:rFonts w:ascii="Arial" w:hAnsi="Arial" w:cs="Arial"/>
          <w:color w:val="000000" w:themeColor="text1"/>
          <w:sz w:val="24"/>
          <w:szCs w:val="24"/>
          <w:lang w:eastAsia="hr-HR"/>
        </w:rPr>
        <w:t xml:space="preserve"> 402-</w:t>
      </w:r>
      <w:r w:rsidR="00855CD7">
        <w:rPr>
          <w:rFonts w:ascii="Arial" w:hAnsi="Arial" w:cs="Arial"/>
          <w:color w:val="000000" w:themeColor="text1"/>
          <w:sz w:val="24"/>
          <w:szCs w:val="24"/>
          <w:lang w:eastAsia="hr-HR"/>
        </w:rPr>
        <w:t>01/1</w:t>
      </w:r>
      <w:r w:rsidR="00EE6AAF">
        <w:rPr>
          <w:rFonts w:ascii="Arial" w:hAnsi="Arial" w:cs="Arial"/>
          <w:color w:val="000000" w:themeColor="text1"/>
          <w:sz w:val="24"/>
          <w:szCs w:val="24"/>
          <w:lang w:eastAsia="hr-HR"/>
        </w:rPr>
        <w:t>9</w:t>
      </w:r>
      <w:r w:rsidR="00855CD7">
        <w:rPr>
          <w:rFonts w:ascii="Arial" w:hAnsi="Arial" w:cs="Arial"/>
          <w:color w:val="000000" w:themeColor="text1"/>
          <w:sz w:val="24"/>
          <w:szCs w:val="24"/>
          <w:lang w:eastAsia="hr-HR"/>
        </w:rPr>
        <w:t>-01</w:t>
      </w:r>
      <w:r w:rsidR="00EE6AAF">
        <w:rPr>
          <w:rFonts w:ascii="Arial" w:hAnsi="Arial" w:cs="Arial"/>
          <w:color w:val="000000" w:themeColor="text1"/>
          <w:sz w:val="24"/>
          <w:szCs w:val="24"/>
          <w:lang w:eastAsia="hr-HR"/>
        </w:rPr>
        <w:t>/03</w:t>
      </w:r>
    </w:p>
    <w:p w:rsidR="00735D4A" w:rsidRPr="005A09AB" w:rsidRDefault="00735D4A" w:rsidP="00735D4A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385B22">
        <w:rPr>
          <w:rFonts w:ascii="Arial" w:hAnsi="Arial" w:cs="Arial"/>
          <w:b/>
          <w:color w:val="000000" w:themeColor="text1"/>
          <w:sz w:val="24"/>
          <w:szCs w:val="24"/>
          <w:lang w:eastAsia="hr-HR"/>
        </w:rPr>
        <w:t>URBROJ</w:t>
      </w:r>
      <w:r w:rsidRPr="005A09AB">
        <w:rPr>
          <w:rFonts w:ascii="Arial" w:hAnsi="Arial" w:cs="Arial"/>
          <w:b/>
          <w:sz w:val="24"/>
          <w:szCs w:val="24"/>
          <w:lang w:eastAsia="hr-HR"/>
        </w:rPr>
        <w:t>:</w:t>
      </w:r>
      <w:r w:rsidR="002A4E3D" w:rsidRPr="005A09AB">
        <w:rPr>
          <w:rFonts w:ascii="Arial" w:hAnsi="Arial" w:cs="Arial"/>
          <w:sz w:val="24"/>
          <w:szCs w:val="24"/>
          <w:lang w:eastAsia="hr-HR"/>
        </w:rPr>
        <w:t xml:space="preserve"> 2103/01-01</w:t>
      </w:r>
      <w:r w:rsidRPr="005A09AB">
        <w:rPr>
          <w:rFonts w:ascii="Arial" w:hAnsi="Arial" w:cs="Arial"/>
          <w:sz w:val="24"/>
          <w:szCs w:val="24"/>
          <w:lang w:eastAsia="hr-HR"/>
        </w:rPr>
        <w:t>-1</w:t>
      </w:r>
      <w:r w:rsidR="00EE6AAF" w:rsidRPr="005A09AB">
        <w:rPr>
          <w:rFonts w:ascii="Arial" w:hAnsi="Arial" w:cs="Arial"/>
          <w:sz w:val="24"/>
          <w:szCs w:val="24"/>
          <w:lang w:eastAsia="hr-HR"/>
        </w:rPr>
        <w:t>9</w:t>
      </w:r>
      <w:r w:rsidRPr="005A09AB">
        <w:rPr>
          <w:rFonts w:ascii="Arial" w:hAnsi="Arial" w:cs="Arial"/>
          <w:sz w:val="24"/>
          <w:szCs w:val="24"/>
          <w:lang w:eastAsia="hr-HR"/>
        </w:rPr>
        <w:t>-2</w:t>
      </w:r>
      <w:r w:rsidR="00385B22" w:rsidRPr="005A09AB">
        <w:rPr>
          <w:rFonts w:ascii="Arial" w:hAnsi="Arial" w:cs="Arial"/>
          <w:sz w:val="24"/>
          <w:szCs w:val="24"/>
          <w:lang w:eastAsia="hr-HR"/>
        </w:rPr>
        <w:t>1</w:t>
      </w:r>
      <w:r w:rsidRPr="005A09AB">
        <w:rPr>
          <w:rFonts w:ascii="Arial" w:hAnsi="Arial" w:cs="Arial"/>
          <w:sz w:val="24"/>
          <w:szCs w:val="24"/>
          <w:lang w:eastAsia="hr-HR"/>
        </w:rPr>
        <w:tab/>
      </w:r>
    </w:p>
    <w:p w:rsidR="00C45772" w:rsidRPr="005A09AB" w:rsidRDefault="00735D4A" w:rsidP="00456913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5A09AB">
        <w:rPr>
          <w:rFonts w:ascii="Arial" w:hAnsi="Arial" w:cs="Arial"/>
          <w:b/>
          <w:sz w:val="24"/>
          <w:szCs w:val="24"/>
        </w:rPr>
        <w:t>Bjelovar</w:t>
      </w:r>
      <w:r w:rsidRPr="005A09AB">
        <w:rPr>
          <w:rFonts w:ascii="Arial" w:hAnsi="Arial" w:cs="Arial"/>
          <w:sz w:val="24"/>
          <w:szCs w:val="24"/>
        </w:rPr>
        <w:t xml:space="preserve">, </w:t>
      </w:r>
      <w:r w:rsidR="00A71DB1" w:rsidRPr="005A09AB">
        <w:rPr>
          <w:rFonts w:ascii="Arial" w:hAnsi="Arial" w:cs="Arial"/>
          <w:sz w:val="24"/>
          <w:szCs w:val="24"/>
        </w:rPr>
        <w:t>2</w:t>
      </w:r>
      <w:r w:rsidR="00347384" w:rsidRPr="005A09AB">
        <w:rPr>
          <w:rFonts w:ascii="Arial" w:hAnsi="Arial" w:cs="Arial"/>
          <w:sz w:val="24"/>
          <w:szCs w:val="24"/>
        </w:rPr>
        <w:t>5</w:t>
      </w:r>
      <w:r w:rsidRPr="005A09AB">
        <w:rPr>
          <w:rFonts w:ascii="Arial" w:hAnsi="Arial" w:cs="Arial"/>
          <w:sz w:val="24"/>
          <w:szCs w:val="24"/>
        </w:rPr>
        <w:t xml:space="preserve">. </w:t>
      </w:r>
      <w:r w:rsidR="00347384" w:rsidRPr="005A09AB">
        <w:rPr>
          <w:rFonts w:ascii="Arial" w:hAnsi="Arial" w:cs="Arial"/>
          <w:sz w:val="24"/>
          <w:szCs w:val="24"/>
        </w:rPr>
        <w:t>travnja</w:t>
      </w:r>
      <w:r w:rsidR="00385B22" w:rsidRPr="005A09AB">
        <w:rPr>
          <w:rFonts w:ascii="Arial" w:hAnsi="Arial" w:cs="Arial"/>
          <w:sz w:val="24"/>
          <w:szCs w:val="24"/>
        </w:rPr>
        <w:t xml:space="preserve"> 201</w:t>
      </w:r>
      <w:r w:rsidR="00EE6AAF" w:rsidRPr="005A09AB">
        <w:rPr>
          <w:rFonts w:ascii="Arial" w:hAnsi="Arial" w:cs="Arial"/>
          <w:sz w:val="24"/>
          <w:szCs w:val="24"/>
        </w:rPr>
        <w:t>9</w:t>
      </w:r>
      <w:r w:rsidRPr="005A09AB">
        <w:rPr>
          <w:rFonts w:ascii="Arial" w:hAnsi="Arial" w:cs="Arial"/>
          <w:sz w:val="24"/>
          <w:szCs w:val="24"/>
        </w:rPr>
        <w:t>.</w:t>
      </w:r>
      <w:r w:rsidRPr="005A09AB">
        <w:rPr>
          <w:rFonts w:ascii="Arial" w:hAnsi="Arial" w:cs="Arial"/>
          <w:sz w:val="24"/>
          <w:szCs w:val="24"/>
        </w:rPr>
        <w:tab/>
      </w:r>
    </w:p>
    <w:p w:rsidR="008961A2" w:rsidRPr="008961A2" w:rsidRDefault="008961A2" w:rsidP="008961A2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:rsidR="00C45772" w:rsidRDefault="00AA3F96" w:rsidP="00B65372">
      <w:pPr>
        <w:spacing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="00CC525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</w:t>
      </w:r>
      <w:r w:rsidR="00A12BD0">
        <w:rPr>
          <w:rFonts w:ascii="Arial" w:eastAsia="Times New Roman" w:hAnsi="Arial" w:cs="Arial"/>
          <w:b/>
          <w:sz w:val="24"/>
          <w:szCs w:val="24"/>
          <w:lang w:eastAsia="hr-HR"/>
        </w:rPr>
        <w:t>GRAD</w:t>
      </w:r>
      <w:r w:rsidR="000C0186">
        <w:rPr>
          <w:rFonts w:ascii="Arial" w:eastAsia="Times New Roman" w:hAnsi="Arial" w:cs="Arial"/>
          <w:b/>
          <w:sz w:val="24"/>
          <w:szCs w:val="24"/>
          <w:lang w:eastAsia="hr-HR"/>
        </w:rPr>
        <w:t>ONAČELNIK</w:t>
      </w:r>
    </w:p>
    <w:p w:rsidR="000C0186" w:rsidRPr="00385B22" w:rsidRDefault="00AA3F96" w:rsidP="000C0186">
      <w:pPr>
        <w:spacing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  <w:r w:rsidR="00CC525A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  <w:r w:rsidR="00385B22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="00385B22" w:rsidRPr="00385B22">
        <w:rPr>
          <w:rFonts w:ascii="Arial" w:eastAsia="Times New Roman" w:hAnsi="Arial" w:cs="Arial"/>
          <w:b/>
          <w:sz w:val="24"/>
          <w:szCs w:val="24"/>
          <w:lang w:eastAsia="hr-HR"/>
        </w:rPr>
        <w:t>Dario Hrebak</w:t>
      </w:r>
      <w:bookmarkEnd w:id="0"/>
    </w:p>
    <w:sectPr w:rsidR="000C0186" w:rsidRPr="00385B22" w:rsidSect="0005385C">
      <w:pgSz w:w="11906" w:h="16838"/>
      <w:pgMar w:top="737" w:right="1304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84" w:rsidRDefault="009E4284" w:rsidP="00330986">
      <w:pPr>
        <w:spacing w:after="0" w:line="240" w:lineRule="auto"/>
      </w:pPr>
      <w:r>
        <w:separator/>
      </w:r>
    </w:p>
  </w:endnote>
  <w:endnote w:type="continuationSeparator" w:id="0">
    <w:p w:rsidR="009E4284" w:rsidRDefault="009E4284" w:rsidP="0033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84" w:rsidRDefault="009E4284" w:rsidP="00330986">
      <w:pPr>
        <w:spacing w:after="0" w:line="240" w:lineRule="auto"/>
      </w:pPr>
      <w:r>
        <w:separator/>
      </w:r>
    </w:p>
  </w:footnote>
  <w:footnote w:type="continuationSeparator" w:id="0">
    <w:p w:rsidR="009E4284" w:rsidRDefault="009E4284" w:rsidP="00330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E0912"/>
    <w:multiLevelType w:val="hybridMultilevel"/>
    <w:tmpl w:val="EDC672F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5"/>
    <w:rsid w:val="000056DB"/>
    <w:rsid w:val="00011D52"/>
    <w:rsid w:val="000125C6"/>
    <w:rsid w:val="000419B4"/>
    <w:rsid w:val="00042A39"/>
    <w:rsid w:val="000533C7"/>
    <w:rsid w:val="0005385C"/>
    <w:rsid w:val="00061602"/>
    <w:rsid w:val="000A5623"/>
    <w:rsid w:val="000A6319"/>
    <w:rsid w:val="000B288E"/>
    <w:rsid w:val="000B4EDD"/>
    <w:rsid w:val="000B793B"/>
    <w:rsid w:val="000C0186"/>
    <w:rsid w:val="000D65CB"/>
    <w:rsid w:val="000E43D1"/>
    <w:rsid w:val="000E5D5B"/>
    <w:rsid w:val="0011301B"/>
    <w:rsid w:val="001179AA"/>
    <w:rsid w:val="00134267"/>
    <w:rsid w:val="00145CFE"/>
    <w:rsid w:val="001507D2"/>
    <w:rsid w:val="001629FA"/>
    <w:rsid w:val="001901F3"/>
    <w:rsid w:val="00193C5C"/>
    <w:rsid w:val="001C1B16"/>
    <w:rsid w:val="001E127C"/>
    <w:rsid w:val="001E7143"/>
    <w:rsid w:val="001F53F5"/>
    <w:rsid w:val="00200816"/>
    <w:rsid w:val="00210B2E"/>
    <w:rsid w:val="002217B5"/>
    <w:rsid w:val="00233B56"/>
    <w:rsid w:val="002A4E3D"/>
    <w:rsid w:val="002D75E4"/>
    <w:rsid w:val="0030584E"/>
    <w:rsid w:val="0031058E"/>
    <w:rsid w:val="00323CDF"/>
    <w:rsid w:val="0032739B"/>
    <w:rsid w:val="00330986"/>
    <w:rsid w:val="00335BC5"/>
    <w:rsid w:val="00342AD0"/>
    <w:rsid w:val="00347384"/>
    <w:rsid w:val="0038217C"/>
    <w:rsid w:val="00385B22"/>
    <w:rsid w:val="00396B6E"/>
    <w:rsid w:val="003C6C07"/>
    <w:rsid w:val="003C7781"/>
    <w:rsid w:val="003D1F91"/>
    <w:rsid w:val="003D521C"/>
    <w:rsid w:val="003D5904"/>
    <w:rsid w:val="003F2FD0"/>
    <w:rsid w:val="003F4DE2"/>
    <w:rsid w:val="003F6953"/>
    <w:rsid w:val="004072CC"/>
    <w:rsid w:val="004104E0"/>
    <w:rsid w:val="004227AB"/>
    <w:rsid w:val="004472AD"/>
    <w:rsid w:val="00456913"/>
    <w:rsid w:val="00464F9C"/>
    <w:rsid w:val="00476651"/>
    <w:rsid w:val="00477955"/>
    <w:rsid w:val="004808DA"/>
    <w:rsid w:val="004A30F2"/>
    <w:rsid w:val="004D326F"/>
    <w:rsid w:val="004E2EC6"/>
    <w:rsid w:val="004F71C2"/>
    <w:rsid w:val="00502FEA"/>
    <w:rsid w:val="00514E85"/>
    <w:rsid w:val="00514F73"/>
    <w:rsid w:val="005411BF"/>
    <w:rsid w:val="00543440"/>
    <w:rsid w:val="00552B11"/>
    <w:rsid w:val="005532D9"/>
    <w:rsid w:val="00553D83"/>
    <w:rsid w:val="0055710F"/>
    <w:rsid w:val="005820CA"/>
    <w:rsid w:val="00583E98"/>
    <w:rsid w:val="005A09AB"/>
    <w:rsid w:val="005B24FF"/>
    <w:rsid w:val="005E4E62"/>
    <w:rsid w:val="005E60E7"/>
    <w:rsid w:val="00614CA8"/>
    <w:rsid w:val="00631923"/>
    <w:rsid w:val="0063343B"/>
    <w:rsid w:val="0063441B"/>
    <w:rsid w:val="00653CA6"/>
    <w:rsid w:val="0068617C"/>
    <w:rsid w:val="006868FC"/>
    <w:rsid w:val="006B3AB1"/>
    <w:rsid w:val="00700072"/>
    <w:rsid w:val="00722F5C"/>
    <w:rsid w:val="00735D4A"/>
    <w:rsid w:val="00752D2B"/>
    <w:rsid w:val="007619B3"/>
    <w:rsid w:val="00761BC4"/>
    <w:rsid w:val="00766F4F"/>
    <w:rsid w:val="00792D94"/>
    <w:rsid w:val="00796871"/>
    <w:rsid w:val="007A4132"/>
    <w:rsid w:val="007A4FF4"/>
    <w:rsid w:val="007B3C2A"/>
    <w:rsid w:val="007C7380"/>
    <w:rsid w:val="007D1F66"/>
    <w:rsid w:val="007D24C8"/>
    <w:rsid w:val="007D6326"/>
    <w:rsid w:val="007E00B2"/>
    <w:rsid w:val="0080523A"/>
    <w:rsid w:val="00837DF4"/>
    <w:rsid w:val="00841498"/>
    <w:rsid w:val="00855CD7"/>
    <w:rsid w:val="0086441F"/>
    <w:rsid w:val="008670F1"/>
    <w:rsid w:val="00871DA0"/>
    <w:rsid w:val="008961A2"/>
    <w:rsid w:val="008A1A93"/>
    <w:rsid w:val="008B1611"/>
    <w:rsid w:val="008B5131"/>
    <w:rsid w:val="008C3E23"/>
    <w:rsid w:val="008C6CB1"/>
    <w:rsid w:val="008D2D78"/>
    <w:rsid w:val="008D386C"/>
    <w:rsid w:val="008E01D0"/>
    <w:rsid w:val="008E4D04"/>
    <w:rsid w:val="00922E8E"/>
    <w:rsid w:val="00935BCF"/>
    <w:rsid w:val="00995B16"/>
    <w:rsid w:val="009A64FA"/>
    <w:rsid w:val="009A6DD1"/>
    <w:rsid w:val="009C34E2"/>
    <w:rsid w:val="009C4BD8"/>
    <w:rsid w:val="009D402F"/>
    <w:rsid w:val="009D7C54"/>
    <w:rsid w:val="009E4284"/>
    <w:rsid w:val="009F272D"/>
    <w:rsid w:val="009F4812"/>
    <w:rsid w:val="009F488E"/>
    <w:rsid w:val="00A12BD0"/>
    <w:rsid w:val="00A462CB"/>
    <w:rsid w:val="00A47DB2"/>
    <w:rsid w:val="00A53F05"/>
    <w:rsid w:val="00A558EE"/>
    <w:rsid w:val="00A610E7"/>
    <w:rsid w:val="00A71188"/>
    <w:rsid w:val="00A71DB1"/>
    <w:rsid w:val="00A74B79"/>
    <w:rsid w:val="00A76C44"/>
    <w:rsid w:val="00A8426B"/>
    <w:rsid w:val="00AA0619"/>
    <w:rsid w:val="00AA3F96"/>
    <w:rsid w:val="00AB0C08"/>
    <w:rsid w:val="00AD581B"/>
    <w:rsid w:val="00AE7337"/>
    <w:rsid w:val="00AF5F48"/>
    <w:rsid w:val="00B24C6A"/>
    <w:rsid w:val="00B279B0"/>
    <w:rsid w:val="00B35FAD"/>
    <w:rsid w:val="00B406A6"/>
    <w:rsid w:val="00B46CD0"/>
    <w:rsid w:val="00B65372"/>
    <w:rsid w:val="00B701D9"/>
    <w:rsid w:val="00B73CBF"/>
    <w:rsid w:val="00BC0F7D"/>
    <w:rsid w:val="00BC6CE7"/>
    <w:rsid w:val="00BD1293"/>
    <w:rsid w:val="00BE4923"/>
    <w:rsid w:val="00BF6823"/>
    <w:rsid w:val="00C10E75"/>
    <w:rsid w:val="00C11F48"/>
    <w:rsid w:val="00C16CB4"/>
    <w:rsid w:val="00C175E2"/>
    <w:rsid w:val="00C45772"/>
    <w:rsid w:val="00C72301"/>
    <w:rsid w:val="00C77D01"/>
    <w:rsid w:val="00C8116A"/>
    <w:rsid w:val="00C90E2A"/>
    <w:rsid w:val="00C94EE0"/>
    <w:rsid w:val="00CC525A"/>
    <w:rsid w:val="00CC7528"/>
    <w:rsid w:val="00CD4ABA"/>
    <w:rsid w:val="00CD4BF1"/>
    <w:rsid w:val="00CD5CBE"/>
    <w:rsid w:val="00CE0967"/>
    <w:rsid w:val="00CF19F9"/>
    <w:rsid w:val="00D2326D"/>
    <w:rsid w:val="00D24D23"/>
    <w:rsid w:val="00D34F2C"/>
    <w:rsid w:val="00D52775"/>
    <w:rsid w:val="00D54977"/>
    <w:rsid w:val="00D56D6D"/>
    <w:rsid w:val="00D637F9"/>
    <w:rsid w:val="00D65210"/>
    <w:rsid w:val="00D73B2D"/>
    <w:rsid w:val="00D91360"/>
    <w:rsid w:val="00DB6F50"/>
    <w:rsid w:val="00DF55EA"/>
    <w:rsid w:val="00E03CFD"/>
    <w:rsid w:val="00E15266"/>
    <w:rsid w:val="00E2511D"/>
    <w:rsid w:val="00E3305F"/>
    <w:rsid w:val="00E46267"/>
    <w:rsid w:val="00E673A1"/>
    <w:rsid w:val="00E71780"/>
    <w:rsid w:val="00EC1621"/>
    <w:rsid w:val="00ED4FA8"/>
    <w:rsid w:val="00EE6AAF"/>
    <w:rsid w:val="00EF3CCD"/>
    <w:rsid w:val="00F0046E"/>
    <w:rsid w:val="00F02036"/>
    <w:rsid w:val="00F12354"/>
    <w:rsid w:val="00F22149"/>
    <w:rsid w:val="00F445C1"/>
    <w:rsid w:val="00FB2E28"/>
    <w:rsid w:val="00FC01E5"/>
    <w:rsid w:val="00FD6741"/>
    <w:rsid w:val="00FE10B9"/>
    <w:rsid w:val="00FE4D2E"/>
    <w:rsid w:val="00FE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759969-B994-4BD7-9437-9CE438A9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986"/>
  </w:style>
  <w:style w:type="paragraph" w:styleId="Footer">
    <w:name w:val="footer"/>
    <w:basedOn w:val="Normal"/>
    <w:link w:val="FooterChar"/>
    <w:uiPriority w:val="99"/>
    <w:unhideWhenUsed/>
    <w:rsid w:val="0033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986"/>
  </w:style>
  <w:style w:type="paragraph" w:styleId="BalloonText">
    <w:name w:val="Balloon Text"/>
    <w:basedOn w:val="Normal"/>
    <w:link w:val="BalloonTextChar"/>
    <w:uiPriority w:val="99"/>
    <w:semiHidden/>
    <w:unhideWhenUsed/>
    <w:rsid w:val="0046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9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1507D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1507D2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56D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CAE04-0F37-404C-8E88-E4D8E49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AnteModric</dc:creator>
  <cp:lastModifiedBy>Danijel Vukašinović</cp:lastModifiedBy>
  <cp:revision>2</cp:revision>
  <cp:lastPrinted>2019-04-12T10:35:00Z</cp:lastPrinted>
  <dcterms:created xsi:type="dcterms:W3CDTF">2019-04-30T12:40:00Z</dcterms:created>
  <dcterms:modified xsi:type="dcterms:W3CDTF">2019-04-30T12:40:00Z</dcterms:modified>
</cp:coreProperties>
</file>