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559" w:rsidRPr="00285559" w:rsidRDefault="00285559" w:rsidP="00285559">
      <w:pPr>
        <w:keepNext/>
        <w:spacing w:after="0" w:line="240" w:lineRule="auto"/>
        <w:jc w:val="right"/>
        <w:outlineLvl w:val="0"/>
        <w:rPr>
          <w:rFonts w:ascii="Arial" w:eastAsia="Times New Roman" w:hAnsi="Arial" w:cs="Arial"/>
          <w:b/>
          <w:sz w:val="16"/>
          <w:szCs w:val="16"/>
          <w:lang w:val="x-none"/>
        </w:rPr>
      </w:pPr>
      <w:r w:rsidRPr="00285559">
        <w:rPr>
          <w:rFonts w:ascii="Arial" w:eastAsia="Times New Roman" w:hAnsi="Arial" w:cs="Arial"/>
          <w:b/>
          <w:sz w:val="16"/>
          <w:szCs w:val="16"/>
          <w:lang w:val="x-none"/>
        </w:rPr>
        <w:t>NACRT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7391"/>
      </w:tblGrid>
      <w:tr w:rsidR="00285559" w:rsidRPr="00285559" w:rsidTr="007E4C96">
        <w:trPr>
          <w:trHeight w:val="3959"/>
        </w:trPr>
        <w:tc>
          <w:tcPr>
            <w:tcW w:w="2093" w:type="dxa"/>
            <w:tcBorders>
              <w:top w:val="single" w:sz="4" w:space="0" w:color="auto"/>
              <w:left w:val="single" w:sz="4" w:space="0" w:color="auto"/>
              <w:bottom w:val="single" w:sz="4" w:space="0" w:color="auto"/>
              <w:right w:val="single" w:sz="4" w:space="0" w:color="auto"/>
            </w:tcBorders>
          </w:tcPr>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r w:rsidRPr="00285559">
              <w:rPr>
                <w:rFonts w:ascii="Arial" w:eastAsia="Times New Roman" w:hAnsi="Arial" w:cs="Arial"/>
                <w:b/>
                <w:sz w:val="16"/>
                <w:szCs w:val="16"/>
                <w:lang w:eastAsia="hr-HR"/>
              </w:rPr>
              <w:t>NAZIV PROGRAMA:</w:t>
            </w: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r w:rsidRPr="00285559">
              <w:rPr>
                <w:rFonts w:ascii="Arial" w:eastAsia="Times New Roman" w:hAnsi="Arial" w:cs="Arial"/>
                <w:b/>
                <w:sz w:val="16"/>
                <w:szCs w:val="16"/>
                <w:lang w:eastAsia="hr-HR"/>
              </w:rPr>
              <w:t>SVRHA</w:t>
            </w:r>
          </w:p>
          <w:p w:rsidR="00285559" w:rsidRPr="00285559" w:rsidRDefault="00285559" w:rsidP="00285559">
            <w:pPr>
              <w:spacing w:after="0" w:line="240" w:lineRule="auto"/>
              <w:rPr>
                <w:rFonts w:ascii="Arial" w:eastAsia="Times New Roman" w:hAnsi="Arial" w:cs="Arial"/>
                <w:b/>
                <w:sz w:val="16"/>
                <w:szCs w:val="16"/>
                <w:lang w:eastAsia="hr-HR"/>
              </w:rPr>
            </w:pPr>
            <w:r w:rsidRPr="00285559">
              <w:rPr>
                <w:rFonts w:ascii="Arial" w:eastAsia="Times New Roman" w:hAnsi="Arial" w:cs="Arial"/>
                <w:b/>
                <w:sz w:val="16"/>
                <w:szCs w:val="16"/>
                <w:lang w:eastAsia="hr-HR"/>
              </w:rPr>
              <w:t>PROGRAMA:</w:t>
            </w: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r w:rsidRPr="00285559">
              <w:rPr>
                <w:rFonts w:ascii="Arial" w:eastAsia="Times New Roman" w:hAnsi="Arial" w:cs="Arial"/>
                <w:b/>
                <w:sz w:val="16"/>
                <w:szCs w:val="16"/>
                <w:lang w:eastAsia="hr-HR"/>
              </w:rPr>
              <w:t>CILJ PROGRAMA:</w:t>
            </w: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r w:rsidRPr="00285559">
              <w:rPr>
                <w:rFonts w:ascii="Arial" w:eastAsia="Times New Roman" w:hAnsi="Arial" w:cs="Arial"/>
                <w:b/>
                <w:sz w:val="16"/>
                <w:szCs w:val="16"/>
                <w:lang w:eastAsia="hr-HR"/>
              </w:rPr>
              <w:t>OPIS PROGRAMA:</w:t>
            </w: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r w:rsidRPr="00285559">
              <w:rPr>
                <w:rFonts w:ascii="Arial" w:eastAsia="Times New Roman" w:hAnsi="Arial" w:cs="Arial"/>
                <w:b/>
                <w:sz w:val="16"/>
                <w:szCs w:val="16"/>
                <w:lang w:eastAsia="hr-HR"/>
              </w:rPr>
              <w:t>STRUČNE OSOBE</w:t>
            </w:r>
          </w:p>
          <w:p w:rsidR="00285559" w:rsidRPr="00285559" w:rsidRDefault="00285559" w:rsidP="00285559">
            <w:pPr>
              <w:spacing w:after="0" w:line="240" w:lineRule="auto"/>
              <w:rPr>
                <w:rFonts w:ascii="Arial" w:eastAsia="Times New Roman" w:hAnsi="Arial" w:cs="Arial"/>
                <w:b/>
                <w:sz w:val="16"/>
                <w:szCs w:val="16"/>
                <w:lang w:eastAsia="hr-HR"/>
              </w:rPr>
            </w:pPr>
            <w:r w:rsidRPr="00285559">
              <w:rPr>
                <w:rFonts w:ascii="Arial" w:eastAsia="Times New Roman" w:hAnsi="Arial" w:cs="Arial"/>
                <w:b/>
                <w:sz w:val="16"/>
                <w:szCs w:val="16"/>
                <w:lang w:eastAsia="hr-HR"/>
              </w:rPr>
              <w:t xml:space="preserve">ZA PROVOĐENJE </w:t>
            </w:r>
          </w:p>
          <w:p w:rsidR="00285559" w:rsidRPr="00285559" w:rsidRDefault="00285559" w:rsidP="00285559">
            <w:pPr>
              <w:spacing w:after="0" w:line="240" w:lineRule="auto"/>
              <w:rPr>
                <w:rFonts w:ascii="Arial" w:eastAsia="Times New Roman" w:hAnsi="Arial" w:cs="Arial"/>
                <w:b/>
                <w:sz w:val="16"/>
                <w:szCs w:val="16"/>
                <w:lang w:eastAsia="hr-HR"/>
              </w:rPr>
            </w:pPr>
            <w:r w:rsidRPr="00285559">
              <w:rPr>
                <w:rFonts w:ascii="Arial" w:eastAsia="Times New Roman" w:hAnsi="Arial" w:cs="Arial"/>
                <w:b/>
                <w:sz w:val="16"/>
                <w:szCs w:val="16"/>
                <w:lang w:eastAsia="hr-HR"/>
              </w:rPr>
              <w:t>PROGRAMA</w:t>
            </w: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r w:rsidRPr="00285559">
              <w:rPr>
                <w:rFonts w:ascii="Arial" w:eastAsia="Times New Roman" w:hAnsi="Arial" w:cs="Arial"/>
                <w:b/>
                <w:sz w:val="16"/>
                <w:szCs w:val="16"/>
                <w:lang w:eastAsia="hr-HR"/>
              </w:rPr>
              <w:t>REZULTATI U 2019.GODINI:</w:t>
            </w: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r w:rsidRPr="00285559">
              <w:rPr>
                <w:rFonts w:ascii="Arial" w:eastAsia="Times New Roman" w:hAnsi="Arial" w:cs="Arial"/>
                <w:b/>
                <w:sz w:val="16"/>
                <w:szCs w:val="16"/>
                <w:lang w:eastAsia="hr-HR"/>
              </w:rPr>
              <w:t>CILJEVI ZA 2020.GODINU:</w:t>
            </w: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r w:rsidRPr="00285559">
              <w:rPr>
                <w:rFonts w:ascii="Arial" w:eastAsia="Times New Roman" w:hAnsi="Arial" w:cs="Arial"/>
                <w:b/>
                <w:sz w:val="16"/>
                <w:szCs w:val="16"/>
                <w:lang w:eastAsia="hr-HR"/>
              </w:rPr>
              <w:t>SREDSTVA ZA PROVOĐENJE PROGRAMA:</w:t>
            </w: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r w:rsidRPr="00285559">
              <w:rPr>
                <w:rFonts w:ascii="Arial" w:eastAsia="Times New Roman" w:hAnsi="Arial" w:cs="Arial"/>
                <w:b/>
                <w:sz w:val="16"/>
                <w:szCs w:val="16"/>
                <w:lang w:eastAsia="hr-HR"/>
              </w:rPr>
              <w:t xml:space="preserve">OSOBE U GRADU BJELOVARU </w:t>
            </w:r>
            <w:r w:rsidRPr="00285559">
              <w:rPr>
                <w:rFonts w:ascii="Arial" w:eastAsia="Times New Roman" w:hAnsi="Arial" w:cs="Arial"/>
                <w:b/>
                <w:sz w:val="16"/>
                <w:szCs w:val="16"/>
                <w:lang w:eastAsia="hr-HR"/>
              </w:rPr>
              <w:lastRenderedPageBreak/>
              <w:t>ZADUŽENE ZA PROGRAM:</w:t>
            </w:r>
          </w:p>
        </w:tc>
        <w:tc>
          <w:tcPr>
            <w:tcW w:w="7626" w:type="dxa"/>
            <w:tcBorders>
              <w:top w:val="single" w:sz="4" w:space="0" w:color="auto"/>
              <w:left w:val="single" w:sz="4" w:space="0" w:color="auto"/>
              <w:bottom w:val="single" w:sz="4" w:space="0" w:color="auto"/>
              <w:right w:val="single" w:sz="4" w:space="0" w:color="auto"/>
            </w:tcBorders>
          </w:tcPr>
          <w:p w:rsidR="00285559" w:rsidRPr="00285559" w:rsidRDefault="00285559" w:rsidP="00285559">
            <w:pPr>
              <w:keepNext/>
              <w:spacing w:after="0" w:line="240" w:lineRule="auto"/>
              <w:jc w:val="both"/>
              <w:outlineLvl w:val="0"/>
              <w:rPr>
                <w:rFonts w:ascii="Arial" w:eastAsia="Times New Roman" w:hAnsi="Arial" w:cs="Arial"/>
                <w:bCs/>
                <w:sz w:val="16"/>
                <w:szCs w:val="16"/>
                <w:lang w:val="pl-PL"/>
              </w:rPr>
            </w:pPr>
          </w:p>
          <w:p w:rsidR="00285559" w:rsidRPr="00285559" w:rsidRDefault="00285559" w:rsidP="00285559">
            <w:pPr>
              <w:spacing w:after="0" w:line="240" w:lineRule="auto"/>
              <w:jc w:val="both"/>
              <w:rPr>
                <w:rFonts w:ascii="Arial" w:eastAsia="Times New Roman" w:hAnsi="Arial" w:cs="Arial"/>
                <w:bCs/>
                <w:sz w:val="16"/>
                <w:szCs w:val="16"/>
                <w:lang w:val="pl-PL" w:eastAsia="hr-HR"/>
              </w:rPr>
            </w:pPr>
            <w:r w:rsidRPr="00285559">
              <w:rPr>
                <w:rFonts w:ascii="Arial" w:eastAsia="Times New Roman" w:hAnsi="Arial" w:cs="Arial"/>
                <w:bCs/>
                <w:sz w:val="16"/>
                <w:szCs w:val="16"/>
                <w:lang w:val="pl-PL" w:eastAsia="hr-HR"/>
              </w:rPr>
              <w:t>Na temelju članka 1. i 9a. Zakona o financiranju javnih potreba u kulturi ("Narodne novine" broj 47/90, 27/93 i 38/09) i članka 31. stavka 1. točke 19. Statuta Grada Bjelovara ("Službeni glasnik Grada Bjelovara" broj  2/13 i 1/18) Gradsko vijeće Grada Bjelovara na    . sjednici održanoj  . studenoga 2019. godine donijelo je</w:t>
            </w:r>
          </w:p>
          <w:p w:rsidR="00285559" w:rsidRPr="00285559" w:rsidRDefault="00285559" w:rsidP="00285559">
            <w:pPr>
              <w:spacing w:after="0" w:line="240" w:lineRule="auto"/>
              <w:jc w:val="both"/>
              <w:rPr>
                <w:rFonts w:ascii="Arial" w:eastAsia="Times New Roman" w:hAnsi="Arial" w:cs="Arial"/>
                <w:bCs/>
                <w:sz w:val="16"/>
                <w:szCs w:val="16"/>
                <w:lang w:val="pl-PL" w:eastAsia="hr-HR"/>
              </w:rPr>
            </w:pPr>
          </w:p>
          <w:p w:rsidR="00285559" w:rsidRPr="00285559" w:rsidRDefault="00285559" w:rsidP="00285559">
            <w:pPr>
              <w:spacing w:after="0" w:line="240" w:lineRule="auto"/>
              <w:jc w:val="both"/>
              <w:rPr>
                <w:rFonts w:ascii="Arial" w:eastAsia="Times New Roman" w:hAnsi="Arial" w:cs="Arial"/>
                <w:bCs/>
                <w:sz w:val="16"/>
                <w:szCs w:val="16"/>
                <w:lang w:val="pl-PL" w:eastAsia="hr-HR"/>
              </w:rPr>
            </w:pPr>
          </w:p>
          <w:p w:rsidR="00285559" w:rsidRPr="00285559" w:rsidRDefault="00285559" w:rsidP="00285559">
            <w:pPr>
              <w:keepNext/>
              <w:spacing w:after="0" w:line="240" w:lineRule="auto"/>
              <w:jc w:val="center"/>
              <w:outlineLvl w:val="0"/>
              <w:rPr>
                <w:rFonts w:ascii="Arial" w:eastAsia="Times New Roman" w:hAnsi="Arial" w:cs="Arial"/>
                <w:b/>
                <w:sz w:val="16"/>
                <w:szCs w:val="16"/>
              </w:rPr>
            </w:pPr>
          </w:p>
          <w:p w:rsidR="00285559" w:rsidRPr="00285559" w:rsidRDefault="00285559" w:rsidP="00285559">
            <w:pPr>
              <w:keepNext/>
              <w:spacing w:after="0" w:line="240" w:lineRule="auto"/>
              <w:jc w:val="center"/>
              <w:outlineLvl w:val="0"/>
              <w:rPr>
                <w:rFonts w:ascii="Arial" w:eastAsia="Times New Roman" w:hAnsi="Arial" w:cs="Arial"/>
                <w:b/>
                <w:sz w:val="16"/>
                <w:szCs w:val="16"/>
              </w:rPr>
            </w:pPr>
            <w:r w:rsidRPr="00285559">
              <w:rPr>
                <w:rFonts w:ascii="Arial" w:eastAsia="Times New Roman" w:hAnsi="Arial" w:cs="Arial"/>
                <w:b/>
                <w:sz w:val="16"/>
                <w:szCs w:val="16"/>
              </w:rPr>
              <w:t>PROGRAM JAVNIH POTREBA U KULTURI GRADA BJELOVARA ZA 2020. GODINU</w:t>
            </w:r>
          </w:p>
          <w:p w:rsidR="00285559" w:rsidRPr="00285559" w:rsidRDefault="00285559" w:rsidP="00285559">
            <w:pPr>
              <w:spacing w:after="0" w:line="240" w:lineRule="auto"/>
              <w:rPr>
                <w:rFonts w:ascii="Arial" w:eastAsia="Times New Roman" w:hAnsi="Arial" w:cs="Arial"/>
                <w:sz w:val="16"/>
                <w:szCs w:val="16"/>
                <w:lang w:eastAsia="hr-HR"/>
              </w:rPr>
            </w:pPr>
          </w:p>
          <w:p w:rsidR="00285559" w:rsidRPr="00285559" w:rsidRDefault="00285559" w:rsidP="00285559">
            <w:pPr>
              <w:spacing w:after="0" w:line="240" w:lineRule="auto"/>
              <w:jc w:val="both"/>
              <w:rPr>
                <w:rFonts w:ascii="Arial" w:eastAsia="Times New Roman" w:hAnsi="Arial" w:cs="Arial"/>
                <w:sz w:val="16"/>
                <w:szCs w:val="16"/>
                <w:lang w:eastAsia="hr-HR"/>
              </w:rPr>
            </w:pPr>
          </w:p>
          <w:p w:rsidR="00285559" w:rsidRPr="00285559" w:rsidRDefault="00285559" w:rsidP="00285559">
            <w:pPr>
              <w:spacing w:after="0" w:line="240" w:lineRule="auto"/>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 xml:space="preserve">Svrha Programa javnih potreba u kulturi je pratiti </w:t>
            </w:r>
            <w:r w:rsidRPr="00285559">
              <w:rPr>
                <w:rFonts w:ascii="Arial" w:eastAsia="Times New Roman" w:hAnsi="Arial" w:cs="Arial"/>
                <w:color w:val="000000"/>
                <w:sz w:val="16"/>
                <w:szCs w:val="16"/>
              </w:rPr>
              <w:t xml:space="preserve">strategiju razvoja kulture i umjetnosti u Republici Hrvatskoj i prema mogućnostima </w:t>
            </w:r>
            <w:r w:rsidRPr="00285559">
              <w:rPr>
                <w:rFonts w:ascii="Arial" w:eastAsia="Times New Roman" w:hAnsi="Arial" w:cs="Arial"/>
                <w:sz w:val="16"/>
                <w:szCs w:val="16"/>
                <w:lang w:eastAsia="hr-HR"/>
              </w:rPr>
              <w:t>osigurati građanima Grada Bjelovara viši standard kulturnog i umjetničkog programa.</w:t>
            </w:r>
          </w:p>
          <w:p w:rsidR="00285559" w:rsidRPr="00285559" w:rsidRDefault="00285559" w:rsidP="00285559">
            <w:pPr>
              <w:spacing w:after="0" w:line="240" w:lineRule="auto"/>
              <w:jc w:val="both"/>
              <w:rPr>
                <w:rFonts w:ascii="Arial" w:eastAsia="Times New Roman" w:hAnsi="Arial" w:cs="Arial"/>
                <w:sz w:val="16"/>
                <w:szCs w:val="16"/>
                <w:lang w:eastAsia="hr-HR"/>
              </w:rPr>
            </w:pPr>
          </w:p>
          <w:p w:rsidR="00285559" w:rsidRPr="00285559" w:rsidRDefault="00285559" w:rsidP="00285559">
            <w:pPr>
              <w:spacing w:after="0" w:line="240" w:lineRule="auto"/>
              <w:jc w:val="both"/>
              <w:rPr>
                <w:rFonts w:ascii="Arial" w:eastAsia="Times New Roman" w:hAnsi="Arial" w:cs="Arial"/>
                <w:sz w:val="16"/>
                <w:szCs w:val="16"/>
                <w:lang w:eastAsia="hr-HR"/>
              </w:rPr>
            </w:pPr>
          </w:p>
          <w:p w:rsidR="00285559" w:rsidRPr="00285559" w:rsidRDefault="00285559" w:rsidP="00285559">
            <w:pPr>
              <w:spacing w:after="0" w:line="240" w:lineRule="auto"/>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Cilj Programa je adekvatno ostvarivanje preduvjeta za kvalitetan kulturni i umjetnički život te očuvanje tradicije i kulturne baštine.</w:t>
            </w:r>
          </w:p>
          <w:p w:rsidR="00285559" w:rsidRPr="00285559" w:rsidRDefault="00285559" w:rsidP="00285559">
            <w:pPr>
              <w:spacing w:after="0" w:line="240" w:lineRule="auto"/>
              <w:jc w:val="both"/>
              <w:rPr>
                <w:rFonts w:ascii="Arial" w:eastAsia="Times New Roman" w:hAnsi="Arial" w:cs="Arial"/>
                <w:sz w:val="16"/>
                <w:szCs w:val="16"/>
                <w:lang w:eastAsia="hr-HR"/>
              </w:rPr>
            </w:pPr>
          </w:p>
          <w:p w:rsidR="00285559" w:rsidRPr="00285559" w:rsidRDefault="00285559" w:rsidP="00285559">
            <w:pPr>
              <w:spacing w:after="0" w:line="240" w:lineRule="auto"/>
              <w:jc w:val="both"/>
              <w:rPr>
                <w:rFonts w:ascii="Arial" w:eastAsia="Times New Roman" w:hAnsi="Arial" w:cs="Arial"/>
                <w:sz w:val="16"/>
                <w:szCs w:val="16"/>
                <w:lang w:eastAsia="hr-HR"/>
              </w:rPr>
            </w:pPr>
          </w:p>
          <w:p w:rsidR="00285559" w:rsidRPr="00285559" w:rsidRDefault="00285559" w:rsidP="00285559">
            <w:pPr>
              <w:spacing w:after="0" w:line="240" w:lineRule="auto"/>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Program kulturnih potreba sastoji se od:</w:t>
            </w:r>
          </w:p>
          <w:p w:rsidR="00285559" w:rsidRPr="00285559" w:rsidRDefault="00285559" w:rsidP="00285559">
            <w:pPr>
              <w:spacing w:after="0" w:line="240" w:lineRule="auto"/>
              <w:jc w:val="both"/>
              <w:rPr>
                <w:rFonts w:ascii="Arial" w:eastAsia="Times New Roman" w:hAnsi="Arial" w:cs="Arial"/>
                <w:sz w:val="20"/>
                <w:szCs w:val="20"/>
                <w:lang w:eastAsia="hr-HR"/>
              </w:rPr>
            </w:pPr>
          </w:p>
          <w:p w:rsidR="00285559" w:rsidRPr="00285559" w:rsidRDefault="00285559" w:rsidP="00285559">
            <w:pPr>
              <w:keepNext/>
              <w:spacing w:after="0" w:line="240" w:lineRule="auto"/>
              <w:outlineLvl w:val="1"/>
              <w:rPr>
                <w:rFonts w:ascii="Arial" w:eastAsia="Times New Roman" w:hAnsi="Arial" w:cs="Arial"/>
                <w:b/>
                <w:bCs/>
                <w:sz w:val="20"/>
                <w:szCs w:val="20"/>
                <w:lang w:eastAsia="hr-HR"/>
              </w:rPr>
            </w:pPr>
            <w:r w:rsidRPr="00285559">
              <w:rPr>
                <w:rFonts w:ascii="Arial" w:eastAsia="Times New Roman" w:hAnsi="Arial" w:cs="Arial"/>
                <w:b/>
                <w:bCs/>
                <w:sz w:val="20"/>
                <w:szCs w:val="20"/>
                <w:lang w:eastAsia="hr-HR"/>
              </w:rPr>
              <w:t>GLAVA 00501 KULTURA – 29.497.776,00 kuna</w:t>
            </w:r>
          </w:p>
          <w:p w:rsidR="00285559" w:rsidRPr="00285559" w:rsidRDefault="00285559" w:rsidP="00285559">
            <w:pPr>
              <w:spacing w:after="0" w:line="240" w:lineRule="auto"/>
              <w:rPr>
                <w:rFonts w:ascii="Arial" w:eastAsia="Times New Roman" w:hAnsi="Arial" w:cs="Arial"/>
                <w:sz w:val="24"/>
                <w:szCs w:val="20"/>
                <w:lang w:eastAsia="hr-HR"/>
              </w:rPr>
            </w:pPr>
          </w:p>
          <w:p w:rsidR="00285559" w:rsidRPr="00285559" w:rsidRDefault="00285559" w:rsidP="00285559">
            <w:pPr>
              <w:keepNext/>
              <w:numPr>
                <w:ilvl w:val="0"/>
                <w:numId w:val="1"/>
              </w:numPr>
              <w:spacing w:after="0" w:line="240" w:lineRule="auto"/>
              <w:outlineLvl w:val="1"/>
              <w:rPr>
                <w:rFonts w:ascii="Arial" w:eastAsia="Times New Roman" w:hAnsi="Arial" w:cs="Arial"/>
                <w:b/>
                <w:bCs/>
                <w:sz w:val="16"/>
                <w:szCs w:val="16"/>
                <w:lang w:eastAsia="hr-HR"/>
              </w:rPr>
            </w:pPr>
            <w:r w:rsidRPr="00285559">
              <w:rPr>
                <w:rFonts w:ascii="Arial" w:eastAsia="Times New Roman" w:hAnsi="Arial" w:cs="Arial"/>
                <w:b/>
                <w:bCs/>
                <w:sz w:val="16"/>
                <w:szCs w:val="16"/>
              </w:rPr>
              <w:t xml:space="preserve">KORISNIK 0050101 USTANOVE U KULTURI </w:t>
            </w:r>
            <w:r w:rsidRPr="00285559">
              <w:rPr>
                <w:rFonts w:ascii="Arial" w:eastAsia="Times New Roman" w:hAnsi="Arial" w:cs="Arial"/>
                <w:b/>
                <w:bCs/>
                <w:sz w:val="16"/>
                <w:szCs w:val="16"/>
                <w:lang w:eastAsia="hr-HR"/>
              </w:rPr>
              <w:t xml:space="preserve">– 8.775.011,00 kuna </w:t>
            </w:r>
          </w:p>
          <w:p w:rsidR="00285559" w:rsidRPr="00285559" w:rsidRDefault="00285559" w:rsidP="00285559">
            <w:pPr>
              <w:spacing w:after="0" w:line="240" w:lineRule="auto"/>
              <w:rPr>
                <w:rFonts w:ascii="Arial" w:eastAsia="Times New Roman" w:hAnsi="Arial" w:cs="Arial"/>
                <w:sz w:val="24"/>
                <w:szCs w:val="20"/>
                <w:lang w:eastAsia="hr-HR"/>
              </w:rPr>
            </w:pPr>
          </w:p>
          <w:p w:rsidR="00285559" w:rsidRPr="00285559" w:rsidRDefault="00285559" w:rsidP="00285559">
            <w:pPr>
              <w:numPr>
                <w:ilvl w:val="0"/>
                <w:numId w:val="2"/>
              </w:numPr>
              <w:spacing w:after="0" w:line="240" w:lineRule="auto"/>
              <w:jc w:val="both"/>
              <w:rPr>
                <w:rFonts w:ascii="Arial" w:eastAsia="Times New Roman" w:hAnsi="Arial" w:cs="Arial"/>
                <w:sz w:val="16"/>
                <w:szCs w:val="16"/>
                <w:lang w:eastAsia="hr-HR"/>
              </w:rPr>
            </w:pPr>
            <w:r w:rsidRPr="00285559">
              <w:rPr>
                <w:rFonts w:ascii="Arial" w:eastAsia="Times New Roman" w:hAnsi="Arial" w:cs="Arial"/>
                <w:b/>
                <w:bCs/>
                <w:sz w:val="16"/>
                <w:szCs w:val="16"/>
                <w:lang w:eastAsia="hr-HR"/>
              </w:rPr>
              <w:t>005010101 NARODNA KNJIŽNICA PETAR PRERADOVIĆ BJELOVAR</w:t>
            </w:r>
            <w:r w:rsidRPr="00285559">
              <w:rPr>
                <w:rFonts w:ascii="Arial" w:eastAsia="Times New Roman" w:hAnsi="Arial" w:cs="Arial"/>
                <w:b/>
                <w:sz w:val="16"/>
                <w:szCs w:val="16"/>
                <w:lang w:eastAsia="hr-HR"/>
              </w:rPr>
              <w:t xml:space="preserve"> – 4.066.514,00</w:t>
            </w:r>
            <w:r w:rsidRPr="00285559">
              <w:rPr>
                <w:rFonts w:ascii="Arial" w:eastAsia="Times New Roman" w:hAnsi="Arial" w:cs="Arial"/>
                <w:sz w:val="16"/>
                <w:szCs w:val="16"/>
                <w:lang w:eastAsia="hr-HR"/>
              </w:rPr>
              <w:t xml:space="preserve"> </w:t>
            </w:r>
            <w:r w:rsidRPr="00285559">
              <w:rPr>
                <w:rFonts w:ascii="Arial" w:eastAsia="Times New Roman" w:hAnsi="Arial" w:cs="Arial"/>
                <w:b/>
                <w:sz w:val="16"/>
                <w:szCs w:val="16"/>
                <w:lang w:eastAsia="hr-HR"/>
              </w:rPr>
              <w:t>kuna</w:t>
            </w:r>
          </w:p>
          <w:p w:rsidR="00285559" w:rsidRPr="00285559" w:rsidRDefault="00285559" w:rsidP="00285559">
            <w:pPr>
              <w:keepNext/>
              <w:spacing w:after="0" w:line="240" w:lineRule="auto"/>
              <w:jc w:val="both"/>
              <w:outlineLvl w:val="1"/>
              <w:rPr>
                <w:rFonts w:ascii="Arial" w:eastAsia="Times New Roman" w:hAnsi="Arial" w:cs="Times New Roman"/>
                <w:sz w:val="16"/>
                <w:szCs w:val="20"/>
              </w:rPr>
            </w:pPr>
            <w:r w:rsidRPr="00285559">
              <w:rPr>
                <w:rFonts w:ascii="Arial" w:eastAsia="Times New Roman" w:hAnsi="Arial" w:cs="Times New Roman"/>
                <w:sz w:val="16"/>
                <w:szCs w:val="20"/>
              </w:rPr>
              <w:t xml:space="preserve">Začetak Narodne knjižnice "Petar Preradović" Bjelovar datira iz 1832. godine, a od 1. siječnja 1951. godine djeluje kao samostalna ustanova. Prava i dužnosti osnivača Knjižnice obavlja Grad Bjelovar odlukom od 21. svibnja 1998. godine. Knjižnica ima svojstvo samostalne javne ustanove, a svoju djelatnost obavlja kao javna služba. Svoju djelatnost i funkcije obavlja radom slijedećih odjela i službi; informativno-posudbeni odjel za odrasle, studijski odjel sa zavičajnom zbirkom i AV zbirkom, dječji odjel sa igraonicom i </w:t>
            </w:r>
            <w:proofErr w:type="spellStart"/>
            <w:r w:rsidRPr="00285559">
              <w:rPr>
                <w:rFonts w:ascii="Arial" w:eastAsia="Times New Roman" w:hAnsi="Arial" w:cs="Times New Roman"/>
                <w:sz w:val="16"/>
                <w:szCs w:val="20"/>
              </w:rPr>
              <w:t>igrotekom</w:t>
            </w:r>
            <w:proofErr w:type="spellEnd"/>
            <w:r w:rsidRPr="00285559">
              <w:rPr>
                <w:rFonts w:ascii="Arial" w:eastAsia="Times New Roman" w:hAnsi="Arial" w:cs="Times New Roman"/>
                <w:sz w:val="16"/>
                <w:szCs w:val="20"/>
              </w:rPr>
              <w:t xml:space="preserve"> za </w:t>
            </w:r>
            <w:proofErr w:type="spellStart"/>
            <w:r w:rsidRPr="00285559">
              <w:rPr>
                <w:rFonts w:ascii="Arial" w:eastAsia="Times New Roman" w:hAnsi="Arial" w:cs="Times New Roman"/>
                <w:sz w:val="16"/>
                <w:szCs w:val="20"/>
              </w:rPr>
              <w:t>predškolce</w:t>
            </w:r>
            <w:proofErr w:type="spellEnd"/>
            <w:r w:rsidRPr="00285559">
              <w:rPr>
                <w:rFonts w:ascii="Arial" w:eastAsia="Times New Roman" w:hAnsi="Arial" w:cs="Times New Roman"/>
                <w:sz w:val="16"/>
                <w:szCs w:val="20"/>
              </w:rPr>
              <w:t xml:space="preserve">, bibliobusna služba sa 50 stajališta i dr. Knjižnica sakuplja, stručno obrađuje, čuva i daje na korištenje konvencionalnu i nekonvencionalnu knjižnu građu. Knjižnica osigurava osnovne uvjete za učenje kroz cijeli život. Ona je ugodno mjesto za rad, učenje i provođenje slobodnog vremena te dobivanje različitih informacija. Posjeduje oko 160.000 svezaka lijepe književnosti (hrvatske i svjetske) i stručno-znanstvene literature na hrvatskom i svjetskim jezicima, desetak tisuća građe na novim medijima te oko tisuću igračaka i grafika te plakata. Građanima je na raspolaganju stotinjak naslova novina, revija i časopisa za djecu i odrasle, desetak mjesta za Internet pretraživanje, slušaonica glazbe, društvene igre te knjige i audiokasete za slijepe i slabovidne. Godišnje knjižnicu posjeti oko 110.000 korisnika tako da dnevno odjele i službe koristi prosječno 350 posjetitelja. Prostor knjižnice je mjesto gdje se održavaju mnoge književne večeri, promocije, izložbe, predavanja, radionice, projekcije, predstave, satovi lektire, kvizovi, koncerti. Knjižnica je za građane otvorena 65 sati tjedno što predstavlja visok standard prilagodbe korisnika koje opslužuje.  </w:t>
            </w:r>
          </w:p>
          <w:p w:rsidR="00285559" w:rsidRPr="00285559" w:rsidRDefault="00285559" w:rsidP="00285559">
            <w:pPr>
              <w:spacing w:after="0" w:line="240" w:lineRule="auto"/>
              <w:ind w:left="743"/>
              <w:jc w:val="both"/>
              <w:rPr>
                <w:rFonts w:ascii="Arial" w:eastAsia="Times New Roman" w:hAnsi="Arial" w:cs="Arial"/>
                <w:sz w:val="16"/>
                <w:szCs w:val="16"/>
              </w:rPr>
            </w:pPr>
          </w:p>
          <w:p w:rsidR="00285559" w:rsidRPr="00285559" w:rsidRDefault="00285559" w:rsidP="00285559">
            <w:pPr>
              <w:numPr>
                <w:ilvl w:val="0"/>
                <w:numId w:val="2"/>
              </w:numPr>
              <w:spacing w:after="0" w:line="240" w:lineRule="auto"/>
              <w:jc w:val="both"/>
              <w:rPr>
                <w:rFonts w:ascii="Arial" w:eastAsia="Times New Roman" w:hAnsi="Arial" w:cs="Arial"/>
                <w:b/>
                <w:sz w:val="16"/>
                <w:szCs w:val="16"/>
                <w:lang w:eastAsia="hr-HR"/>
              </w:rPr>
            </w:pPr>
            <w:r w:rsidRPr="00285559">
              <w:rPr>
                <w:rFonts w:ascii="Arial" w:eastAsia="Times New Roman" w:hAnsi="Arial" w:cs="Arial"/>
                <w:b/>
                <w:bCs/>
                <w:sz w:val="16"/>
                <w:szCs w:val="16"/>
                <w:lang w:eastAsia="hr-HR"/>
              </w:rPr>
              <w:t>005010102 GRADSKI MUZEJ BJELOVAR – 2.901.712</w:t>
            </w:r>
            <w:r w:rsidRPr="00285559">
              <w:rPr>
                <w:rFonts w:ascii="Arial" w:eastAsia="Times New Roman" w:hAnsi="Arial" w:cs="Arial"/>
                <w:b/>
                <w:sz w:val="16"/>
                <w:szCs w:val="16"/>
                <w:lang w:eastAsia="hr-HR"/>
              </w:rPr>
              <w:t>,00 kuna</w:t>
            </w:r>
          </w:p>
          <w:p w:rsidR="00285559" w:rsidRPr="00285559" w:rsidRDefault="00285559" w:rsidP="00285559">
            <w:pPr>
              <w:keepNext/>
              <w:spacing w:after="0" w:line="240" w:lineRule="auto"/>
              <w:jc w:val="both"/>
              <w:outlineLvl w:val="0"/>
              <w:rPr>
                <w:rFonts w:ascii="Arial" w:eastAsia="Times New Roman" w:hAnsi="Arial" w:cs="Arial"/>
                <w:sz w:val="16"/>
                <w:szCs w:val="16"/>
              </w:rPr>
            </w:pPr>
            <w:r w:rsidRPr="00285559">
              <w:rPr>
                <w:rFonts w:ascii="Arial" w:eastAsia="Times New Roman" w:hAnsi="Arial" w:cs="Arial"/>
                <w:sz w:val="16"/>
                <w:szCs w:val="16"/>
              </w:rPr>
              <w:t>Gradski muzej Bjelovar je ustanova koja prikuplja, obrađuje, čuva i putem izložbi prezentira povijest, umjetnost i kulturu našeg grada i šire okolice. Ideja da se u Bjelovaru utemelji muzej potekla je 1946. godine, a realizirana je tri godine kasnije, 7. kolovoza 1949., kada je donesena odluka o utemeljenju Oblasnog muzeja. Od 27. travnja 1962. godine Oblasni muzej mijenja naziv u Gradski muzej Bjelovar. Prvi muzejski predmet upisan je u inventarnu knjigu muzeja već 29. kolovoza 1949. godine. Tijekom sedamdeset godina postojanja muzeja prikupljeno je četrdesetak tisuća predmeta raspoređenih u nekoliko odjela; Arheološki, Povijesni, Kulturno-povijesni, Etnografski, Galerijski ( od 1967. godine) te Glazbeni odjel ( od 2014. godine). U okviru muzeja utemeljena je i knjižnica koja sadrži lokalne tiskovine, muzejsku i stručnu literaturu iz pojedinih struka, kao i kataloge i muzejske publikacije vlastite produkcije te one koje je muzej dobivao u razmjeni s drugim muzejima. Gradski muzej Bjelovar aktivno je uključen u sva događanja i manifestacije Grada kao organizator ili suorganizator.</w:t>
            </w:r>
          </w:p>
          <w:p w:rsidR="00285559" w:rsidRPr="00285559" w:rsidRDefault="00285559" w:rsidP="00285559">
            <w:pPr>
              <w:spacing w:after="0" w:line="240" w:lineRule="auto"/>
              <w:ind w:firstLine="743"/>
              <w:jc w:val="both"/>
              <w:rPr>
                <w:rFonts w:ascii="Arial" w:eastAsia="Times New Roman" w:hAnsi="Arial" w:cs="Arial"/>
                <w:sz w:val="16"/>
                <w:szCs w:val="16"/>
                <w:lang w:eastAsia="hr-HR"/>
              </w:rPr>
            </w:pPr>
          </w:p>
          <w:p w:rsidR="00285559" w:rsidRPr="00285559" w:rsidRDefault="00285559" w:rsidP="00285559">
            <w:pPr>
              <w:numPr>
                <w:ilvl w:val="0"/>
                <w:numId w:val="2"/>
              </w:numPr>
              <w:spacing w:after="0" w:line="240" w:lineRule="auto"/>
              <w:rPr>
                <w:rFonts w:ascii="Arial" w:eastAsia="Times New Roman" w:hAnsi="Arial" w:cs="Arial"/>
                <w:b/>
                <w:sz w:val="16"/>
                <w:szCs w:val="16"/>
                <w:lang w:eastAsia="hr-HR"/>
              </w:rPr>
            </w:pPr>
            <w:r w:rsidRPr="00285559">
              <w:rPr>
                <w:rFonts w:ascii="Arial" w:eastAsia="Times New Roman" w:hAnsi="Arial" w:cs="Arial"/>
                <w:b/>
                <w:sz w:val="16"/>
                <w:szCs w:val="16"/>
                <w:lang w:eastAsia="hr-HR"/>
              </w:rPr>
              <w:t>005010103 KULTURNI I MULTIMEDIJSKI CENTAR BJELOVAR – 1.806.785,00 kuna</w:t>
            </w:r>
          </w:p>
          <w:p w:rsidR="00285559" w:rsidRPr="00285559" w:rsidRDefault="00285559" w:rsidP="00285559">
            <w:pPr>
              <w:spacing w:after="0" w:line="240" w:lineRule="auto"/>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 xml:space="preserve">Kulturni i multimedijski centar Bjelovar javna je ustanova u kulturi Grada Bjelovara osnovana s ciljem trajnog promicanja i poticanja umjetničkog stvaralaštva i kulturnih programa. </w:t>
            </w:r>
            <w:proofErr w:type="spellStart"/>
            <w:r w:rsidRPr="00285559">
              <w:rPr>
                <w:rFonts w:ascii="Arial" w:eastAsia="Times New Roman" w:hAnsi="Arial" w:cs="Arial"/>
                <w:sz w:val="16"/>
                <w:szCs w:val="16"/>
                <w:lang w:eastAsia="hr-HR"/>
              </w:rPr>
              <w:t>Kinoprikazivačka</w:t>
            </w:r>
            <w:proofErr w:type="spellEnd"/>
            <w:r w:rsidRPr="00285559">
              <w:rPr>
                <w:rFonts w:ascii="Arial" w:eastAsia="Times New Roman" w:hAnsi="Arial" w:cs="Arial"/>
                <w:sz w:val="16"/>
                <w:szCs w:val="16"/>
                <w:lang w:eastAsia="hr-HR"/>
              </w:rPr>
              <w:t xml:space="preserve"> djelatnost, osnovna je djelatnost KMC-a- Kroz redoviti kino program šest dana u tjednu na godinu se prikaže više od 500 filmova koje posjeti gotovo 40000 gledatelja. Prema godišnjoj posjećenosti, kino KMC-a nalazi se na šestom mjestu u Hrvatskoj, od ukupno 44 neovisne kino dvorane. KMC je punopravni član Kino mreže RH te u svom radu partnerski surađuje sa brojnim institucijama poput HAVC-a, HFS-a ali i stranim veleposlanstvima i njihovim institutima poput Goethe instituta. Uz redoviti kino program, KMC provodi i poseban program pod nazivom „Kino za sve“. On obuhvaća prikazivanje umjetničkih domaćih i europskih filmova, filmskih klasika, baštinskog filma te aktivnu suradnju sa školama kao dio medijske kulture. Cilj programa je razvoj publike i filmsko obrazovanje djece i mladih. U suradnji sa HFS-om provode i program Filmska nastava u kinu i program medijske pismenosti sa stručnim voditeljima koji u kinu održavaju sat medijske kulture. KMC surađuje sa Udrugama svih kategorija te sudjeluje u organizaciji ljetnog kina u sklopu Bjelovarskog kulturnog ljeta.  </w:t>
            </w:r>
          </w:p>
          <w:p w:rsidR="00285559" w:rsidRPr="00285559" w:rsidRDefault="00285559" w:rsidP="00285559">
            <w:pPr>
              <w:spacing w:after="0" w:line="240" w:lineRule="auto"/>
              <w:ind w:left="318"/>
              <w:rPr>
                <w:rFonts w:ascii="Arial" w:eastAsia="Times New Roman" w:hAnsi="Arial" w:cs="Arial"/>
                <w:sz w:val="16"/>
                <w:szCs w:val="16"/>
                <w:lang w:eastAsia="hr-HR"/>
              </w:rPr>
            </w:pPr>
          </w:p>
          <w:p w:rsidR="00285559" w:rsidRPr="00285559" w:rsidRDefault="00285559" w:rsidP="00285559">
            <w:pPr>
              <w:spacing w:after="0" w:line="240" w:lineRule="auto"/>
              <w:ind w:left="318"/>
              <w:rPr>
                <w:rFonts w:ascii="Arial" w:eastAsia="Times New Roman" w:hAnsi="Arial" w:cs="Arial"/>
                <w:sz w:val="16"/>
                <w:szCs w:val="16"/>
                <w:lang w:eastAsia="hr-HR"/>
              </w:rPr>
            </w:pPr>
          </w:p>
          <w:p w:rsidR="00285559" w:rsidRPr="00285559" w:rsidRDefault="00285559" w:rsidP="00285559">
            <w:pPr>
              <w:numPr>
                <w:ilvl w:val="0"/>
                <w:numId w:val="1"/>
              </w:numPr>
              <w:spacing w:after="0" w:line="240" w:lineRule="auto"/>
              <w:rPr>
                <w:rFonts w:ascii="Arial" w:eastAsia="Times New Roman" w:hAnsi="Arial" w:cs="Arial"/>
                <w:b/>
                <w:bCs/>
                <w:sz w:val="16"/>
                <w:szCs w:val="16"/>
                <w:lang w:eastAsia="hr-HR"/>
              </w:rPr>
            </w:pPr>
            <w:r w:rsidRPr="00285559">
              <w:rPr>
                <w:rFonts w:ascii="Arial" w:eastAsia="Times New Roman" w:hAnsi="Arial" w:cs="Arial"/>
                <w:b/>
                <w:bCs/>
                <w:sz w:val="16"/>
                <w:szCs w:val="16"/>
                <w:lang w:eastAsia="hr-HR"/>
              </w:rPr>
              <w:t>0050102 UDRUGE U KULTURI – 1.048</w:t>
            </w:r>
            <w:r w:rsidRPr="00285559">
              <w:rPr>
                <w:rFonts w:ascii="Arial" w:eastAsia="Times New Roman" w:hAnsi="Arial" w:cs="Arial"/>
                <w:b/>
                <w:sz w:val="16"/>
                <w:szCs w:val="16"/>
                <w:lang w:eastAsia="hr-HR"/>
              </w:rPr>
              <w:t xml:space="preserve">.000,00 </w:t>
            </w:r>
            <w:r w:rsidRPr="00285559">
              <w:rPr>
                <w:rFonts w:ascii="Arial" w:eastAsia="Times New Roman" w:hAnsi="Arial" w:cs="Arial"/>
                <w:b/>
                <w:bCs/>
                <w:sz w:val="16"/>
                <w:szCs w:val="16"/>
                <w:lang w:eastAsia="hr-HR"/>
              </w:rPr>
              <w:t xml:space="preserve">kuna </w:t>
            </w:r>
            <w:r w:rsidRPr="00285559">
              <w:rPr>
                <w:rFonts w:ascii="Arial" w:eastAsia="Times New Roman" w:hAnsi="Arial" w:cs="Arial"/>
                <w:b/>
                <w:bCs/>
                <w:color w:val="FF0000"/>
                <w:sz w:val="16"/>
                <w:szCs w:val="16"/>
                <w:lang w:eastAsia="hr-HR"/>
              </w:rPr>
              <w:t xml:space="preserve"> </w:t>
            </w:r>
          </w:p>
          <w:p w:rsidR="00285559" w:rsidRPr="00285559" w:rsidRDefault="00285559" w:rsidP="00285559">
            <w:pPr>
              <w:spacing w:after="0" w:line="240" w:lineRule="auto"/>
              <w:ind w:left="360"/>
              <w:rPr>
                <w:rFonts w:ascii="Arial" w:eastAsia="Times New Roman" w:hAnsi="Arial" w:cs="Arial"/>
                <w:b/>
                <w:bCs/>
                <w:sz w:val="16"/>
                <w:szCs w:val="16"/>
                <w:lang w:eastAsia="hr-HR"/>
              </w:rPr>
            </w:pPr>
            <w:r w:rsidRPr="00285559">
              <w:rPr>
                <w:rFonts w:ascii="Arial" w:eastAsia="Times New Roman" w:hAnsi="Arial" w:cs="Arial"/>
                <w:b/>
                <w:bCs/>
                <w:sz w:val="16"/>
                <w:szCs w:val="16"/>
                <w:lang w:eastAsia="hr-HR"/>
              </w:rPr>
              <w:t>PROGRAM 1022 PROMICANJE KULTURE – 1.048</w:t>
            </w:r>
            <w:r w:rsidRPr="00285559">
              <w:rPr>
                <w:rFonts w:ascii="Arial" w:eastAsia="Times New Roman" w:hAnsi="Arial" w:cs="Arial"/>
                <w:b/>
                <w:sz w:val="16"/>
                <w:szCs w:val="16"/>
                <w:lang w:eastAsia="hr-HR"/>
              </w:rPr>
              <w:t xml:space="preserve">.000,00 </w:t>
            </w:r>
            <w:r w:rsidRPr="00285559">
              <w:rPr>
                <w:rFonts w:ascii="Arial" w:eastAsia="Times New Roman" w:hAnsi="Arial" w:cs="Arial"/>
                <w:b/>
                <w:bCs/>
                <w:sz w:val="16"/>
                <w:szCs w:val="16"/>
                <w:lang w:eastAsia="hr-HR"/>
              </w:rPr>
              <w:t>kuna</w:t>
            </w:r>
          </w:p>
          <w:p w:rsidR="00285559" w:rsidRPr="00285559" w:rsidRDefault="00285559" w:rsidP="00285559">
            <w:pPr>
              <w:spacing w:after="0" w:line="240" w:lineRule="auto"/>
              <w:rPr>
                <w:rFonts w:ascii="Arial" w:eastAsia="Times New Roman" w:hAnsi="Arial" w:cs="Arial"/>
                <w:b/>
                <w:bCs/>
                <w:sz w:val="16"/>
                <w:szCs w:val="16"/>
                <w:lang w:eastAsia="hr-HR"/>
              </w:rPr>
            </w:pPr>
          </w:p>
          <w:p w:rsidR="00285559" w:rsidRPr="00285559" w:rsidRDefault="00285559" w:rsidP="00285559">
            <w:pPr>
              <w:numPr>
                <w:ilvl w:val="0"/>
                <w:numId w:val="3"/>
              </w:numPr>
              <w:spacing w:after="0" w:line="240" w:lineRule="auto"/>
              <w:jc w:val="both"/>
              <w:rPr>
                <w:rFonts w:ascii="Arial" w:eastAsia="Times New Roman" w:hAnsi="Arial" w:cs="Arial"/>
                <w:b/>
                <w:sz w:val="16"/>
                <w:szCs w:val="16"/>
                <w:lang w:eastAsia="hr-HR"/>
              </w:rPr>
            </w:pPr>
            <w:r w:rsidRPr="00285559">
              <w:rPr>
                <w:rFonts w:ascii="Arial" w:eastAsia="Times New Roman" w:hAnsi="Arial" w:cs="Arial"/>
                <w:b/>
                <w:bCs/>
                <w:sz w:val="16"/>
                <w:szCs w:val="16"/>
                <w:lang w:eastAsia="hr-HR"/>
              </w:rPr>
              <w:t xml:space="preserve">A102209 VIŠEGODIŠNJI PROGRAMI UDRUGA U KULTURI - </w:t>
            </w:r>
            <w:r w:rsidRPr="00285559">
              <w:rPr>
                <w:rFonts w:ascii="Arial" w:eastAsia="Times New Roman" w:hAnsi="Arial" w:cs="Arial"/>
                <w:b/>
                <w:sz w:val="16"/>
                <w:szCs w:val="16"/>
                <w:lang w:eastAsia="hr-HR"/>
              </w:rPr>
              <w:t>973.000,00 kuna</w:t>
            </w:r>
          </w:p>
          <w:p w:rsidR="00285559" w:rsidRPr="00285559" w:rsidRDefault="00285559" w:rsidP="00285559">
            <w:pPr>
              <w:spacing w:after="0" w:line="240" w:lineRule="auto"/>
              <w:jc w:val="both"/>
              <w:rPr>
                <w:rFonts w:ascii="Arial" w:eastAsia="Times New Roman" w:hAnsi="Arial" w:cs="Arial"/>
                <w:sz w:val="24"/>
                <w:szCs w:val="20"/>
                <w:lang w:eastAsia="hr-HR"/>
              </w:rPr>
            </w:pPr>
            <w:r w:rsidRPr="00285559">
              <w:rPr>
                <w:rFonts w:ascii="Arial" w:eastAsia="Times New Roman" w:hAnsi="Arial" w:cs="Arial"/>
                <w:sz w:val="16"/>
                <w:szCs w:val="16"/>
                <w:lang w:eastAsia="hr-HR"/>
              </w:rPr>
              <w:t>Grad Bjelovar će sufinancirati rad udruga i zajednica sukladno javnom pozivu za programske/projektne aktivnosti i razvijanje djelatnosti koje nisu financirane iz ostalih izvora ili vlastitih prihoda, a provode projekte i programe od interesa za Grad Bjelovar i njegove građane.</w:t>
            </w:r>
          </w:p>
          <w:p w:rsidR="00285559" w:rsidRPr="00285559" w:rsidRDefault="00285559" w:rsidP="00285559">
            <w:pPr>
              <w:spacing w:after="0" w:line="240" w:lineRule="auto"/>
              <w:ind w:firstLine="337"/>
              <w:jc w:val="both"/>
              <w:rPr>
                <w:rFonts w:ascii="Arial" w:eastAsia="Times New Roman" w:hAnsi="Arial" w:cs="Arial"/>
                <w:b/>
                <w:sz w:val="16"/>
                <w:szCs w:val="16"/>
                <w:lang w:eastAsia="hr-HR"/>
              </w:rPr>
            </w:pPr>
          </w:p>
          <w:p w:rsidR="00285559" w:rsidRPr="00285559" w:rsidRDefault="00285559" w:rsidP="00285559">
            <w:pPr>
              <w:numPr>
                <w:ilvl w:val="0"/>
                <w:numId w:val="3"/>
              </w:numPr>
              <w:spacing w:after="0" w:line="240" w:lineRule="auto"/>
              <w:jc w:val="both"/>
              <w:rPr>
                <w:rFonts w:ascii="Arial" w:eastAsia="Times New Roman" w:hAnsi="Arial" w:cs="Arial"/>
                <w:b/>
                <w:sz w:val="16"/>
                <w:szCs w:val="16"/>
                <w:lang w:eastAsia="hr-HR"/>
              </w:rPr>
            </w:pPr>
            <w:r w:rsidRPr="00285559">
              <w:rPr>
                <w:rFonts w:ascii="Arial" w:eastAsia="Times New Roman" w:hAnsi="Arial" w:cs="Arial"/>
                <w:b/>
                <w:bCs/>
                <w:sz w:val="16"/>
                <w:szCs w:val="16"/>
                <w:lang w:eastAsia="hr-HR"/>
              </w:rPr>
              <w:t xml:space="preserve">A102211 ZAJEDNICA UDRUGA U KULTURI - </w:t>
            </w:r>
            <w:r w:rsidRPr="00285559">
              <w:rPr>
                <w:rFonts w:ascii="Arial" w:eastAsia="Times New Roman" w:hAnsi="Arial" w:cs="Arial"/>
                <w:b/>
                <w:sz w:val="16"/>
                <w:szCs w:val="16"/>
                <w:lang w:eastAsia="hr-HR"/>
              </w:rPr>
              <w:t>75.000,00 kuna</w:t>
            </w:r>
          </w:p>
          <w:p w:rsidR="00285559" w:rsidRPr="00285559" w:rsidRDefault="00285559" w:rsidP="00285559">
            <w:pPr>
              <w:spacing w:after="0" w:line="240" w:lineRule="auto"/>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Grad Bjelovar sufinancirat će rad Zajednice udruga u kulturi koja u svom sastavu ima 16 Udruga. Riječ je o udrugama koje pokrivaju sva područaja kulture, a programi nisu financirani iz drugih izvora: folklor, ples, orkestar, tamburaši, zborovi, pjevački sastav, kazalište, muzejska djelatnost, likovna djelatnost, povijesne postrojbe i pjesništvo.</w:t>
            </w:r>
          </w:p>
          <w:p w:rsidR="00285559" w:rsidRPr="00285559" w:rsidRDefault="00285559" w:rsidP="00285559">
            <w:pPr>
              <w:spacing w:after="0" w:line="240" w:lineRule="auto"/>
              <w:jc w:val="both"/>
              <w:rPr>
                <w:rFonts w:ascii="Arial" w:eastAsia="Times New Roman" w:hAnsi="Arial" w:cs="Arial"/>
                <w:b/>
                <w:sz w:val="16"/>
                <w:szCs w:val="16"/>
              </w:rPr>
            </w:pPr>
          </w:p>
          <w:p w:rsidR="00285559" w:rsidRPr="00285559" w:rsidRDefault="00285559" w:rsidP="00285559">
            <w:pPr>
              <w:numPr>
                <w:ilvl w:val="0"/>
                <w:numId w:val="1"/>
              </w:numPr>
              <w:spacing w:after="0" w:line="240" w:lineRule="auto"/>
              <w:jc w:val="both"/>
              <w:rPr>
                <w:rFonts w:ascii="Arial" w:eastAsia="Times New Roman" w:hAnsi="Arial" w:cs="Arial"/>
                <w:b/>
                <w:sz w:val="16"/>
                <w:szCs w:val="16"/>
                <w:lang w:eastAsia="hr-HR"/>
              </w:rPr>
            </w:pPr>
            <w:r w:rsidRPr="00285559">
              <w:rPr>
                <w:rFonts w:ascii="Arial" w:eastAsia="Times New Roman" w:hAnsi="Arial" w:cs="Arial"/>
                <w:b/>
                <w:bCs/>
                <w:sz w:val="16"/>
                <w:szCs w:val="16"/>
                <w:lang w:eastAsia="hr-HR"/>
              </w:rPr>
              <w:t xml:space="preserve">0050103 KULTURNE MANIFESTACIJE - </w:t>
            </w:r>
            <w:r w:rsidRPr="00285559">
              <w:rPr>
                <w:rFonts w:ascii="Arial" w:eastAsia="Times New Roman" w:hAnsi="Arial" w:cs="Arial"/>
                <w:b/>
                <w:sz w:val="16"/>
                <w:szCs w:val="16"/>
                <w:lang w:eastAsia="hr-HR"/>
              </w:rPr>
              <w:t xml:space="preserve">2.987.000,00 kuna </w:t>
            </w:r>
          </w:p>
          <w:p w:rsidR="00285559" w:rsidRPr="00285559" w:rsidRDefault="00285559" w:rsidP="00285559">
            <w:pPr>
              <w:spacing w:after="0" w:line="240" w:lineRule="auto"/>
              <w:ind w:left="360"/>
              <w:jc w:val="both"/>
              <w:rPr>
                <w:rFonts w:ascii="Arial" w:eastAsia="Times New Roman" w:hAnsi="Arial" w:cs="Arial"/>
                <w:b/>
                <w:sz w:val="16"/>
                <w:szCs w:val="16"/>
                <w:lang w:eastAsia="hr-HR"/>
              </w:rPr>
            </w:pPr>
            <w:r w:rsidRPr="00285559">
              <w:rPr>
                <w:rFonts w:ascii="Arial" w:eastAsia="Times New Roman" w:hAnsi="Arial" w:cs="Arial"/>
                <w:b/>
                <w:sz w:val="16"/>
                <w:szCs w:val="16"/>
                <w:lang w:eastAsia="hr-HR"/>
              </w:rPr>
              <w:t>PROGRAM 1023 PROMICANJE KULTURE – 2.987.000,00 kuna</w:t>
            </w:r>
          </w:p>
          <w:p w:rsidR="00285559" w:rsidRPr="00285559" w:rsidRDefault="00285559" w:rsidP="00285559">
            <w:pPr>
              <w:spacing w:after="0" w:line="240" w:lineRule="auto"/>
              <w:ind w:left="360"/>
              <w:jc w:val="both"/>
              <w:rPr>
                <w:rFonts w:ascii="Arial" w:eastAsia="Times New Roman" w:hAnsi="Arial" w:cs="Arial"/>
                <w:sz w:val="16"/>
                <w:szCs w:val="16"/>
                <w:lang w:eastAsia="hr-HR"/>
              </w:rPr>
            </w:pPr>
          </w:p>
          <w:p w:rsidR="00285559" w:rsidRPr="00285559" w:rsidRDefault="00285559" w:rsidP="00285559">
            <w:pPr>
              <w:numPr>
                <w:ilvl w:val="0"/>
                <w:numId w:val="4"/>
              </w:numPr>
              <w:spacing w:after="0" w:line="240" w:lineRule="auto"/>
              <w:jc w:val="both"/>
              <w:rPr>
                <w:rFonts w:ascii="Arial" w:eastAsia="Times New Roman" w:hAnsi="Arial" w:cs="Arial"/>
                <w:b/>
                <w:sz w:val="16"/>
                <w:szCs w:val="16"/>
                <w:lang w:eastAsia="hr-HR"/>
              </w:rPr>
            </w:pPr>
            <w:r w:rsidRPr="00285559">
              <w:rPr>
                <w:rFonts w:ascii="Arial" w:eastAsia="Times New Roman" w:hAnsi="Arial" w:cs="Arial"/>
                <w:b/>
                <w:sz w:val="16"/>
                <w:szCs w:val="16"/>
                <w:lang w:eastAsia="hr-HR"/>
              </w:rPr>
              <w:t>A102301 NOVA GODINA – 155.000,00 kuna</w:t>
            </w:r>
          </w:p>
          <w:p w:rsidR="00285559" w:rsidRPr="00285559" w:rsidRDefault="00285559" w:rsidP="00285559">
            <w:pPr>
              <w:numPr>
                <w:ilvl w:val="0"/>
                <w:numId w:val="4"/>
              </w:numPr>
              <w:spacing w:after="0" w:line="240" w:lineRule="auto"/>
              <w:jc w:val="both"/>
              <w:rPr>
                <w:rFonts w:ascii="Arial" w:eastAsia="Times New Roman" w:hAnsi="Arial" w:cs="Arial"/>
                <w:b/>
                <w:sz w:val="16"/>
                <w:szCs w:val="16"/>
                <w:lang w:eastAsia="hr-HR"/>
              </w:rPr>
            </w:pPr>
            <w:r w:rsidRPr="00285559">
              <w:rPr>
                <w:rFonts w:ascii="Arial" w:eastAsia="Times New Roman" w:hAnsi="Arial" w:cs="Arial"/>
                <w:b/>
                <w:caps/>
                <w:sz w:val="16"/>
                <w:szCs w:val="16"/>
                <w:lang w:eastAsia="hr-HR"/>
              </w:rPr>
              <w:t xml:space="preserve">A102302 </w:t>
            </w:r>
            <w:r w:rsidRPr="00285559">
              <w:rPr>
                <w:rFonts w:ascii="Arial" w:eastAsia="Times New Roman" w:hAnsi="Arial" w:cs="Arial"/>
                <w:b/>
                <w:sz w:val="16"/>
                <w:szCs w:val="16"/>
                <w:lang w:eastAsia="hr-HR"/>
              </w:rPr>
              <w:t>DAN MATURANATA – 12.000,00 kuna</w:t>
            </w:r>
          </w:p>
          <w:p w:rsidR="00285559" w:rsidRPr="00285559" w:rsidRDefault="00285559" w:rsidP="00285559">
            <w:pPr>
              <w:numPr>
                <w:ilvl w:val="0"/>
                <w:numId w:val="4"/>
              </w:numPr>
              <w:spacing w:after="0" w:line="240" w:lineRule="auto"/>
              <w:jc w:val="both"/>
              <w:rPr>
                <w:rFonts w:ascii="Arial" w:eastAsia="Times New Roman" w:hAnsi="Arial" w:cs="Arial"/>
                <w:b/>
                <w:caps/>
                <w:sz w:val="16"/>
                <w:szCs w:val="16"/>
                <w:lang w:eastAsia="hr-HR"/>
              </w:rPr>
            </w:pPr>
            <w:r w:rsidRPr="00285559">
              <w:rPr>
                <w:rFonts w:ascii="Arial" w:eastAsia="Times New Roman" w:hAnsi="Arial" w:cs="Arial"/>
                <w:b/>
                <w:caps/>
                <w:sz w:val="16"/>
                <w:szCs w:val="16"/>
                <w:lang w:eastAsia="hr-HR"/>
              </w:rPr>
              <w:t xml:space="preserve">A102305 OPĆI RASHODI – 634.000,00 </w:t>
            </w:r>
            <w:r w:rsidRPr="00285559">
              <w:rPr>
                <w:rFonts w:ascii="Arial" w:eastAsia="Times New Roman" w:hAnsi="Arial" w:cs="Arial"/>
                <w:b/>
                <w:sz w:val="16"/>
                <w:szCs w:val="16"/>
                <w:lang w:eastAsia="hr-HR"/>
              </w:rPr>
              <w:t>kuna</w:t>
            </w:r>
          </w:p>
          <w:p w:rsidR="00285559" w:rsidRPr="00285559" w:rsidRDefault="00285559" w:rsidP="00285559">
            <w:pPr>
              <w:spacing w:after="0" w:line="240" w:lineRule="auto"/>
              <w:ind w:left="742"/>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 Električna energija</w:t>
            </w:r>
          </w:p>
          <w:p w:rsidR="00285559" w:rsidRPr="00285559" w:rsidRDefault="00285559" w:rsidP="00285559">
            <w:pPr>
              <w:spacing w:after="0" w:line="240" w:lineRule="auto"/>
              <w:ind w:left="742"/>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 Rashodi za usluge</w:t>
            </w:r>
          </w:p>
          <w:p w:rsidR="00285559" w:rsidRPr="00285559" w:rsidRDefault="00285559" w:rsidP="00285559">
            <w:pPr>
              <w:spacing w:after="0" w:line="240" w:lineRule="auto"/>
              <w:ind w:left="742" w:firstLine="142"/>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 Ostale usluge za komunikaciju i prijevoz</w:t>
            </w:r>
          </w:p>
          <w:p w:rsidR="00285559" w:rsidRPr="00285559" w:rsidRDefault="00285559" w:rsidP="00285559">
            <w:pPr>
              <w:spacing w:after="0" w:line="240" w:lineRule="auto"/>
              <w:ind w:left="742" w:firstLine="142"/>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 Elektronski mediji</w:t>
            </w:r>
          </w:p>
          <w:p w:rsidR="00285559" w:rsidRPr="00285559" w:rsidRDefault="00285559" w:rsidP="00285559">
            <w:pPr>
              <w:spacing w:after="0" w:line="240" w:lineRule="auto"/>
              <w:ind w:left="742" w:firstLine="142"/>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 xml:space="preserve">- Tisak </w:t>
            </w:r>
          </w:p>
          <w:p w:rsidR="00285559" w:rsidRPr="00285559" w:rsidRDefault="00285559" w:rsidP="00285559">
            <w:pPr>
              <w:spacing w:after="0" w:line="240" w:lineRule="auto"/>
              <w:ind w:left="742" w:firstLine="142"/>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 Ostale zakupnine i najamnine</w:t>
            </w:r>
          </w:p>
          <w:p w:rsidR="00285559" w:rsidRPr="00285559" w:rsidRDefault="00285559" w:rsidP="00285559">
            <w:pPr>
              <w:spacing w:after="0" w:line="240" w:lineRule="auto"/>
              <w:ind w:left="742" w:firstLine="142"/>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 Intelektualne i osobne usluge</w:t>
            </w:r>
          </w:p>
          <w:p w:rsidR="00285559" w:rsidRPr="00285559" w:rsidRDefault="00285559" w:rsidP="00285559">
            <w:pPr>
              <w:spacing w:after="0" w:line="240" w:lineRule="auto"/>
              <w:ind w:left="742" w:firstLine="142"/>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 Ostale usluge</w:t>
            </w:r>
          </w:p>
          <w:p w:rsidR="00285559" w:rsidRPr="00285559" w:rsidRDefault="00285559" w:rsidP="00285559">
            <w:pPr>
              <w:spacing w:after="0" w:line="240" w:lineRule="auto"/>
              <w:ind w:left="742"/>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 Ostali nespomenuti rashodi poslovanja</w:t>
            </w:r>
          </w:p>
          <w:p w:rsidR="00285559" w:rsidRPr="00285559" w:rsidRDefault="00285559" w:rsidP="00285559">
            <w:pPr>
              <w:spacing w:after="0" w:line="240" w:lineRule="auto"/>
              <w:ind w:left="720"/>
              <w:jc w:val="both"/>
              <w:rPr>
                <w:rFonts w:ascii="Arial" w:eastAsia="Times New Roman" w:hAnsi="Arial" w:cs="Arial"/>
                <w:sz w:val="16"/>
                <w:szCs w:val="16"/>
                <w:lang w:eastAsia="hr-HR"/>
              </w:rPr>
            </w:pPr>
          </w:p>
          <w:p w:rsidR="00285559" w:rsidRPr="00285559" w:rsidRDefault="00285559" w:rsidP="00285559">
            <w:pPr>
              <w:numPr>
                <w:ilvl w:val="0"/>
                <w:numId w:val="4"/>
              </w:numPr>
              <w:spacing w:after="0" w:line="240" w:lineRule="auto"/>
              <w:jc w:val="both"/>
              <w:rPr>
                <w:rFonts w:ascii="Arial" w:eastAsia="Times New Roman" w:hAnsi="Arial" w:cs="Arial"/>
                <w:b/>
                <w:caps/>
                <w:sz w:val="16"/>
                <w:szCs w:val="16"/>
                <w:lang w:eastAsia="hr-HR"/>
              </w:rPr>
            </w:pPr>
            <w:r w:rsidRPr="00285559">
              <w:rPr>
                <w:rFonts w:ascii="Arial" w:eastAsia="Times New Roman" w:hAnsi="Arial" w:cs="Arial"/>
                <w:b/>
                <w:caps/>
                <w:sz w:val="16"/>
                <w:szCs w:val="16"/>
                <w:lang w:eastAsia="hr-HR"/>
              </w:rPr>
              <w:t xml:space="preserve">A102308 IZDAVAČKA DJELATNOST – 20.000,00 </w:t>
            </w:r>
            <w:r w:rsidRPr="00285559">
              <w:rPr>
                <w:rFonts w:ascii="Arial" w:eastAsia="Times New Roman" w:hAnsi="Arial" w:cs="Arial"/>
                <w:b/>
                <w:sz w:val="16"/>
                <w:szCs w:val="16"/>
                <w:lang w:eastAsia="hr-HR"/>
              </w:rPr>
              <w:t>kuna</w:t>
            </w:r>
          </w:p>
          <w:p w:rsidR="00285559" w:rsidRPr="00285559" w:rsidRDefault="00285559" w:rsidP="00285559">
            <w:pPr>
              <w:spacing w:after="0" w:line="240" w:lineRule="auto"/>
              <w:ind w:left="742"/>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 Grafičke i tiskarske usluge</w:t>
            </w:r>
          </w:p>
          <w:p w:rsidR="00285559" w:rsidRPr="00285559" w:rsidRDefault="00285559" w:rsidP="00285559">
            <w:pPr>
              <w:spacing w:after="0" w:line="240" w:lineRule="auto"/>
              <w:ind w:left="720"/>
              <w:jc w:val="both"/>
              <w:rPr>
                <w:rFonts w:ascii="Arial" w:eastAsia="Times New Roman" w:hAnsi="Arial" w:cs="Arial"/>
                <w:b/>
                <w:sz w:val="16"/>
                <w:szCs w:val="16"/>
                <w:lang w:eastAsia="hr-HR"/>
              </w:rPr>
            </w:pPr>
          </w:p>
          <w:p w:rsidR="00285559" w:rsidRPr="00285559" w:rsidRDefault="00285559" w:rsidP="00285559">
            <w:pPr>
              <w:numPr>
                <w:ilvl w:val="0"/>
                <w:numId w:val="4"/>
              </w:numPr>
              <w:spacing w:after="0" w:line="240" w:lineRule="auto"/>
              <w:jc w:val="both"/>
              <w:rPr>
                <w:rFonts w:ascii="Arial" w:eastAsia="Times New Roman" w:hAnsi="Arial" w:cs="Arial"/>
                <w:b/>
                <w:caps/>
                <w:sz w:val="16"/>
                <w:szCs w:val="16"/>
                <w:lang w:eastAsia="hr-HR"/>
              </w:rPr>
            </w:pPr>
            <w:r w:rsidRPr="00285559">
              <w:rPr>
                <w:rFonts w:ascii="Arial" w:eastAsia="Times New Roman" w:hAnsi="Arial" w:cs="Arial"/>
                <w:b/>
                <w:caps/>
                <w:sz w:val="16"/>
                <w:szCs w:val="16"/>
                <w:lang w:eastAsia="hr-HR"/>
              </w:rPr>
              <w:t xml:space="preserve">A102310 DAN GRADA – 254.000,00 </w:t>
            </w:r>
            <w:r w:rsidRPr="00285559">
              <w:rPr>
                <w:rFonts w:ascii="Arial" w:eastAsia="Times New Roman" w:hAnsi="Arial" w:cs="Arial"/>
                <w:b/>
                <w:sz w:val="16"/>
                <w:szCs w:val="16"/>
                <w:lang w:eastAsia="hr-HR"/>
              </w:rPr>
              <w:t xml:space="preserve">kuna </w:t>
            </w:r>
          </w:p>
          <w:p w:rsidR="00285559" w:rsidRPr="00285559" w:rsidRDefault="00285559" w:rsidP="00285559">
            <w:pPr>
              <w:spacing w:after="0" w:line="240" w:lineRule="auto"/>
              <w:jc w:val="both"/>
              <w:rPr>
                <w:rFonts w:ascii="Arial" w:eastAsia="Times New Roman" w:hAnsi="Arial" w:cs="Arial"/>
                <w:b/>
                <w:caps/>
                <w:sz w:val="16"/>
                <w:szCs w:val="16"/>
                <w:lang w:eastAsia="hr-HR"/>
              </w:rPr>
            </w:pPr>
          </w:p>
          <w:p w:rsidR="00285559" w:rsidRPr="00285559" w:rsidRDefault="00285559" w:rsidP="00285559">
            <w:pPr>
              <w:spacing w:after="0" w:line="240" w:lineRule="auto"/>
              <w:ind w:left="720"/>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 xml:space="preserve">Dan Grad Bjelovara i Dan bjelovarskih branitelja obilježava se 29. rujna, u spomen na događaje koji su se dogodili 1991. kada je oslobođena vojarna i grad obranjen od tadašnje JNA. Kako bi sačuvali od zaborava i svake godine ponosno se prisjećali dana kada smo obranili slobodu, kao i branitelja koji nažalost više nisu s nama, Gradsko vijeće Grada Bjelovara 1997. godine donijelo je Odluku o obilježavanju Dana Grada upravio na 29.rujna, a od 2007. godine toga dana obilježavamo i Dan bjelovarskih branitelja. Uz odavanje počasti poginulim hrvatskim braniteljima, ali i civilnim žrtvama Domovinskog rata, taj dan organizira se Mimohod pobjednika na Spomen-područje Barutanu u kojemu sudjeluju predstavnici udruga proizašlih iz Domovinskoga rata, ustanova, institucija, škola te svi građani koji to žele. Uz to, kao i svečanu sjednicu Gradskoga vijeća Grada Bjelovara, organiziraju se i različita obrazovna i zabavna događanja kojima građanima želimo omogućiti kvalitetan i zanimljiv sadržaj, ali i privući građane iz drugih krajeva u naš grad. </w:t>
            </w:r>
          </w:p>
          <w:p w:rsidR="00285559" w:rsidRPr="00285559" w:rsidRDefault="00285559" w:rsidP="00285559">
            <w:pPr>
              <w:spacing w:after="0" w:line="240" w:lineRule="auto"/>
              <w:ind w:left="720"/>
              <w:jc w:val="both"/>
              <w:rPr>
                <w:rFonts w:ascii="Arial" w:eastAsia="Times New Roman" w:hAnsi="Arial" w:cs="Arial"/>
                <w:b/>
                <w:caps/>
                <w:sz w:val="16"/>
                <w:szCs w:val="16"/>
                <w:lang w:eastAsia="hr-HR"/>
              </w:rPr>
            </w:pPr>
          </w:p>
          <w:p w:rsidR="00285559" w:rsidRPr="00285559" w:rsidRDefault="00285559" w:rsidP="00285559">
            <w:pPr>
              <w:spacing w:after="0" w:line="240" w:lineRule="auto"/>
              <w:ind w:left="720"/>
              <w:jc w:val="both"/>
              <w:rPr>
                <w:rFonts w:ascii="Arial" w:eastAsia="Times New Roman" w:hAnsi="Arial" w:cs="Arial"/>
                <w:b/>
                <w:caps/>
                <w:sz w:val="16"/>
                <w:szCs w:val="16"/>
                <w:lang w:eastAsia="hr-HR"/>
              </w:rPr>
            </w:pPr>
          </w:p>
          <w:p w:rsidR="00285559" w:rsidRPr="00285559" w:rsidRDefault="00285559" w:rsidP="00285559">
            <w:pPr>
              <w:numPr>
                <w:ilvl w:val="0"/>
                <w:numId w:val="4"/>
              </w:numPr>
              <w:spacing w:after="0" w:line="240" w:lineRule="auto"/>
              <w:jc w:val="both"/>
              <w:rPr>
                <w:rFonts w:ascii="Arial" w:eastAsia="Times New Roman" w:hAnsi="Arial" w:cs="Arial"/>
                <w:b/>
                <w:caps/>
                <w:sz w:val="16"/>
                <w:szCs w:val="16"/>
                <w:lang w:eastAsia="hr-HR"/>
              </w:rPr>
            </w:pPr>
            <w:r w:rsidRPr="00285559">
              <w:rPr>
                <w:rFonts w:ascii="Arial" w:eastAsia="Times New Roman" w:hAnsi="Arial" w:cs="Arial"/>
                <w:b/>
                <w:caps/>
                <w:sz w:val="16"/>
                <w:szCs w:val="16"/>
                <w:lang w:eastAsia="hr-HR"/>
              </w:rPr>
              <w:t xml:space="preserve">A102311 PROJEKTI U KULTURI – 1.912.000.00 </w:t>
            </w:r>
            <w:r w:rsidRPr="00285559">
              <w:rPr>
                <w:rFonts w:ascii="Arial" w:eastAsia="Times New Roman" w:hAnsi="Arial" w:cs="Arial"/>
                <w:b/>
                <w:sz w:val="16"/>
                <w:szCs w:val="16"/>
                <w:lang w:eastAsia="hr-HR"/>
              </w:rPr>
              <w:t>kuna</w:t>
            </w:r>
          </w:p>
          <w:p w:rsidR="00285559" w:rsidRPr="00285559" w:rsidRDefault="00285559" w:rsidP="00285559">
            <w:pPr>
              <w:spacing w:after="0" w:line="240" w:lineRule="auto"/>
              <w:ind w:left="742"/>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 Međunarodni tjedan udaraljkaša – 70.000,00 kn</w:t>
            </w:r>
          </w:p>
          <w:p w:rsidR="00285559" w:rsidRPr="00285559" w:rsidRDefault="00285559" w:rsidP="00285559">
            <w:pPr>
              <w:spacing w:after="0" w:line="240" w:lineRule="auto"/>
              <w:ind w:left="742"/>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 xml:space="preserve">- </w:t>
            </w:r>
            <w:proofErr w:type="spellStart"/>
            <w:r w:rsidRPr="00285559">
              <w:rPr>
                <w:rFonts w:ascii="Arial" w:eastAsia="Times New Roman" w:hAnsi="Arial" w:cs="Arial"/>
                <w:sz w:val="16"/>
                <w:szCs w:val="16"/>
                <w:lang w:eastAsia="hr-HR"/>
              </w:rPr>
              <w:t>Terezijana</w:t>
            </w:r>
            <w:proofErr w:type="spellEnd"/>
            <w:r w:rsidRPr="00285559">
              <w:rPr>
                <w:rFonts w:ascii="Arial" w:eastAsia="Times New Roman" w:hAnsi="Arial" w:cs="Arial"/>
                <w:sz w:val="16"/>
                <w:szCs w:val="16"/>
                <w:lang w:eastAsia="hr-HR"/>
              </w:rPr>
              <w:t xml:space="preserve"> - 400.000,00 kn</w:t>
            </w:r>
          </w:p>
          <w:p w:rsidR="00285559" w:rsidRPr="00285559" w:rsidRDefault="00285559" w:rsidP="00285559">
            <w:pPr>
              <w:spacing w:after="0" w:line="240" w:lineRule="auto"/>
              <w:ind w:left="742"/>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 Ostali programi/aktivnosti u kulturi – 522.000,00 kn</w:t>
            </w:r>
          </w:p>
          <w:p w:rsidR="00285559" w:rsidRPr="00285559" w:rsidRDefault="00285559" w:rsidP="00285559">
            <w:pPr>
              <w:spacing w:after="0" w:line="240" w:lineRule="auto"/>
              <w:ind w:left="742"/>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 Božić u Bjelovaru – 570.000,00 kn</w:t>
            </w:r>
          </w:p>
          <w:p w:rsidR="00285559" w:rsidRPr="00285559" w:rsidRDefault="00285559" w:rsidP="00285559">
            <w:pPr>
              <w:spacing w:after="0" w:line="240" w:lineRule="auto"/>
              <w:ind w:left="742"/>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 BOK fest – 350.000,00 kn.</w:t>
            </w: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numPr>
                <w:ilvl w:val="0"/>
                <w:numId w:val="1"/>
              </w:numPr>
              <w:spacing w:after="0" w:line="240" w:lineRule="auto"/>
              <w:rPr>
                <w:rFonts w:ascii="Arial" w:eastAsia="Times New Roman" w:hAnsi="Arial" w:cs="Arial"/>
                <w:b/>
                <w:sz w:val="16"/>
                <w:szCs w:val="16"/>
                <w:lang w:eastAsia="hr-HR"/>
              </w:rPr>
            </w:pPr>
            <w:r w:rsidRPr="00285559">
              <w:rPr>
                <w:rFonts w:ascii="Arial" w:eastAsia="Times New Roman" w:hAnsi="Arial" w:cs="Arial"/>
                <w:b/>
                <w:sz w:val="16"/>
                <w:szCs w:val="16"/>
                <w:lang w:eastAsia="hr-HR"/>
              </w:rPr>
              <w:t>0050104 ZAJEDNICE I USTANOVE – 654.900,00 kuna</w:t>
            </w:r>
            <w:r w:rsidRPr="00285559">
              <w:rPr>
                <w:rFonts w:ascii="Arial" w:eastAsia="Times New Roman" w:hAnsi="Arial" w:cs="Arial"/>
                <w:b/>
                <w:color w:val="FF0000"/>
                <w:sz w:val="16"/>
                <w:szCs w:val="16"/>
                <w:lang w:eastAsia="hr-HR"/>
              </w:rPr>
              <w:t xml:space="preserve"> </w:t>
            </w:r>
          </w:p>
          <w:p w:rsidR="00285559" w:rsidRPr="00285559" w:rsidRDefault="00285559" w:rsidP="00285559">
            <w:pPr>
              <w:spacing w:after="0" w:line="240" w:lineRule="auto"/>
              <w:ind w:left="360"/>
              <w:rPr>
                <w:rFonts w:ascii="Arial" w:eastAsia="Times New Roman" w:hAnsi="Arial" w:cs="Arial"/>
                <w:b/>
                <w:sz w:val="16"/>
                <w:szCs w:val="16"/>
                <w:lang w:eastAsia="hr-HR"/>
              </w:rPr>
            </w:pPr>
            <w:r w:rsidRPr="00285559">
              <w:rPr>
                <w:rFonts w:ascii="Arial" w:eastAsia="Times New Roman" w:hAnsi="Arial" w:cs="Arial"/>
                <w:b/>
                <w:sz w:val="16"/>
                <w:szCs w:val="16"/>
                <w:lang w:eastAsia="hr-HR"/>
              </w:rPr>
              <w:t>PROGRAM 1022 PROMICANJE KULTURE – 654.900,00 kuna</w:t>
            </w:r>
          </w:p>
          <w:p w:rsidR="00285559" w:rsidRPr="00285559" w:rsidRDefault="00285559" w:rsidP="00285559">
            <w:pPr>
              <w:spacing w:after="0" w:line="240" w:lineRule="auto"/>
              <w:ind w:left="753"/>
              <w:rPr>
                <w:rFonts w:ascii="Arial" w:eastAsia="Times New Roman" w:hAnsi="Arial" w:cs="Arial"/>
                <w:sz w:val="16"/>
                <w:szCs w:val="16"/>
                <w:lang w:eastAsia="hr-HR"/>
              </w:rPr>
            </w:pPr>
          </w:p>
          <w:p w:rsidR="00285559" w:rsidRPr="00285559" w:rsidRDefault="00285559" w:rsidP="00285559">
            <w:pPr>
              <w:numPr>
                <w:ilvl w:val="0"/>
                <w:numId w:val="5"/>
              </w:numPr>
              <w:spacing w:after="0" w:line="240" w:lineRule="auto"/>
              <w:rPr>
                <w:rFonts w:ascii="Arial" w:eastAsia="Times New Roman" w:hAnsi="Arial" w:cs="Arial"/>
                <w:sz w:val="16"/>
                <w:szCs w:val="16"/>
                <w:lang w:eastAsia="hr-HR"/>
              </w:rPr>
            </w:pPr>
            <w:r w:rsidRPr="00285559">
              <w:rPr>
                <w:rFonts w:ascii="Arial" w:eastAsia="Times New Roman" w:hAnsi="Arial" w:cs="Arial"/>
                <w:b/>
                <w:bCs/>
                <w:sz w:val="16"/>
                <w:szCs w:val="16"/>
                <w:lang w:eastAsia="hr-HR"/>
              </w:rPr>
              <w:t>A102212 CENTAR ZA CJELOŽIVOTNO UČENJE I KULTURU BJELOVAR - 270</w:t>
            </w:r>
            <w:r w:rsidRPr="00285559">
              <w:rPr>
                <w:rFonts w:ascii="Arial" w:eastAsia="Times New Roman" w:hAnsi="Arial" w:cs="Arial"/>
                <w:b/>
                <w:sz w:val="16"/>
                <w:szCs w:val="16"/>
                <w:lang w:eastAsia="hr-HR"/>
              </w:rPr>
              <w:t>.000,00 kuna</w:t>
            </w:r>
          </w:p>
          <w:p w:rsidR="00285559" w:rsidRPr="00285559" w:rsidRDefault="00285559" w:rsidP="00285559">
            <w:pPr>
              <w:spacing w:after="0" w:line="240" w:lineRule="auto"/>
              <w:ind w:left="318"/>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 xml:space="preserve">Centar za cjeloživotno učenje i kulturu Bjelovar prati provedbu mjera Strategije razvoja grada Bjelovara kojima se provodi politika cjeloživotnog učenja i kulturna politika Grada. Osnovne djelatnosti Centra su obrazovanje, kultura i informiranje. Uz obrazovanje odraslih uz javnu ispravu, osnovnoškolsko obrazovanje odraslih, osposobljavanje i usavršavanje, Centar provodi i niz neformalnih oblika obrazovanja i stjecanja vještina za sve dobne skupine. Provodi školu stranih jezika, govorništva te tečajeve i radionice umjetničkog stvaralaštva. Organizator je BOK </w:t>
            </w:r>
            <w:proofErr w:type="spellStart"/>
            <w:r w:rsidRPr="00285559">
              <w:rPr>
                <w:rFonts w:ascii="Arial" w:eastAsia="Times New Roman" w:hAnsi="Arial" w:cs="Arial"/>
                <w:sz w:val="16"/>
                <w:szCs w:val="16"/>
                <w:lang w:eastAsia="hr-HR"/>
              </w:rPr>
              <w:t>festa</w:t>
            </w:r>
            <w:proofErr w:type="spellEnd"/>
            <w:r w:rsidRPr="00285559">
              <w:rPr>
                <w:rFonts w:ascii="Arial" w:eastAsia="Times New Roman" w:hAnsi="Arial" w:cs="Arial"/>
                <w:sz w:val="16"/>
                <w:szCs w:val="16"/>
                <w:lang w:eastAsia="hr-HR"/>
              </w:rPr>
              <w:t xml:space="preserve"> uz  pokretanje nove kulturne manifestacije BIG WEEKENDS. </w:t>
            </w:r>
          </w:p>
          <w:p w:rsidR="00285559" w:rsidRPr="00285559" w:rsidRDefault="00285559" w:rsidP="00285559">
            <w:pPr>
              <w:spacing w:after="0" w:line="240" w:lineRule="auto"/>
              <w:jc w:val="both"/>
              <w:rPr>
                <w:rFonts w:ascii="Arial" w:eastAsia="Times New Roman" w:hAnsi="Arial" w:cs="Arial"/>
                <w:sz w:val="16"/>
                <w:szCs w:val="16"/>
                <w:lang w:eastAsia="hr-HR"/>
              </w:rPr>
            </w:pPr>
          </w:p>
          <w:p w:rsidR="00285559" w:rsidRPr="00285559" w:rsidRDefault="00285559" w:rsidP="00285559">
            <w:pPr>
              <w:numPr>
                <w:ilvl w:val="0"/>
                <w:numId w:val="5"/>
              </w:numPr>
              <w:spacing w:after="0" w:line="240" w:lineRule="auto"/>
              <w:jc w:val="both"/>
              <w:rPr>
                <w:rFonts w:ascii="Arial" w:eastAsia="Times New Roman" w:hAnsi="Arial" w:cs="Arial"/>
                <w:sz w:val="16"/>
                <w:szCs w:val="16"/>
                <w:lang w:eastAsia="hr-HR"/>
              </w:rPr>
            </w:pPr>
            <w:r w:rsidRPr="00285559">
              <w:rPr>
                <w:rFonts w:ascii="Arial" w:eastAsia="Times New Roman" w:hAnsi="Arial" w:cs="Arial"/>
                <w:b/>
                <w:bCs/>
                <w:sz w:val="16"/>
                <w:szCs w:val="16"/>
                <w:lang w:eastAsia="hr-HR"/>
              </w:rPr>
              <w:t xml:space="preserve">A102213 TURISTIČKA ZAJEDNICA </w:t>
            </w:r>
            <w:r w:rsidRPr="00285559">
              <w:rPr>
                <w:rFonts w:ascii="Arial" w:eastAsia="Times New Roman" w:hAnsi="Arial" w:cs="Arial"/>
                <w:bCs/>
                <w:sz w:val="16"/>
                <w:szCs w:val="16"/>
                <w:lang w:eastAsia="hr-HR"/>
              </w:rPr>
              <w:t xml:space="preserve">– </w:t>
            </w:r>
            <w:r w:rsidRPr="00285559">
              <w:rPr>
                <w:rFonts w:ascii="Arial" w:eastAsia="Times New Roman" w:hAnsi="Arial" w:cs="Arial"/>
                <w:b/>
                <w:bCs/>
                <w:sz w:val="16"/>
                <w:szCs w:val="16"/>
                <w:lang w:eastAsia="hr-HR"/>
              </w:rPr>
              <w:t>160.000,00 kuna</w:t>
            </w:r>
          </w:p>
          <w:p w:rsidR="00285559" w:rsidRPr="00285559" w:rsidRDefault="00285559" w:rsidP="00285559">
            <w:pPr>
              <w:spacing w:after="0" w:line="240" w:lineRule="auto"/>
              <w:ind w:left="318"/>
              <w:jc w:val="both"/>
              <w:rPr>
                <w:rFonts w:ascii="Arial" w:eastAsia="Times New Roman" w:hAnsi="Arial" w:cs="Arial"/>
                <w:bCs/>
                <w:sz w:val="16"/>
                <w:szCs w:val="16"/>
                <w:lang w:eastAsia="hr-HR"/>
              </w:rPr>
            </w:pPr>
            <w:r w:rsidRPr="00285559">
              <w:rPr>
                <w:rFonts w:ascii="Arial" w:eastAsia="Times New Roman" w:hAnsi="Arial" w:cs="Arial"/>
                <w:bCs/>
                <w:sz w:val="16"/>
                <w:szCs w:val="16"/>
                <w:lang w:eastAsia="hr-HR"/>
              </w:rPr>
              <w:t>Turistička zajednica Bilogora – Bjelovar radi na razvoju i promociji turističke ponude Grada Bjelovara kroz razne manifestacije i ostala događanja vezana uz prezentaciju svega što Grad Bjelovar može prikazati kroz turističku ponudu.</w:t>
            </w:r>
          </w:p>
          <w:p w:rsidR="00285559" w:rsidRPr="00285559" w:rsidRDefault="00285559" w:rsidP="00285559">
            <w:pPr>
              <w:spacing w:after="0" w:line="240" w:lineRule="auto"/>
              <w:ind w:left="678"/>
              <w:jc w:val="both"/>
              <w:rPr>
                <w:rFonts w:ascii="Arial" w:eastAsia="Times New Roman" w:hAnsi="Arial" w:cs="Arial"/>
                <w:sz w:val="16"/>
                <w:szCs w:val="16"/>
                <w:lang w:eastAsia="hr-HR"/>
              </w:rPr>
            </w:pPr>
          </w:p>
          <w:p w:rsidR="00285559" w:rsidRPr="00285559" w:rsidRDefault="00285559" w:rsidP="00285559">
            <w:pPr>
              <w:numPr>
                <w:ilvl w:val="0"/>
                <w:numId w:val="5"/>
              </w:numPr>
              <w:spacing w:after="0" w:line="240" w:lineRule="auto"/>
              <w:jc w:val="both"/>
              <w:rPr>
                <w:rFonts w:ascii="Arial" w:eastAsia="Times New Roman" w:hAnsi="Arial" w:cs="Arial"/>
                <w:sz w:val="16"/>
                <w:szCs w:val="16"/>
                <w:lang w:eastAsia="hr-HR"/>
              </w:rPr>
            </w:pPr>
            <w:r w:rsidRPr="00285559">
              <w:rPr>
                <w:rFonts w:ascii="Arial" w:eastAsia="Times New Roman" w:hAnsi="Arial" w:cs="Arial"/>
                <w:b/>
                <w:bCs/>
                <w:sz w:val="16"/>
                <w:szCs w:val="16"/>
                <w:lang w:eastAsia="hr-HR"/>
              </w:rPr>
              <w:lastRenderedPageBreak/>
              <w:t xml:space="preserve"> A102214 DRŽAVNI ARHIV U BJELOVARU - </w:t>
            </w:r>
            <w:r w:rsidRPr="00285559">
              <w:rPr>
                <w:rFonts w:ascii="Arial" w:eastAsia="Times New Roman" w:hAnsi="Arial" w:cs="Arial"/>
                <w:b/>
                <w:sz w:val="16"/>
                <w:szCs w:val="16"/>
                <w:lang w:eastAsia="hr-HR"/>
              </w:rPr>
              <w:t>5.000,00 kuna</w:t>
            </w:r>
          </w:p>
          <w:p w:rsidR="00285559" w:rsidRPr="00285559" w:rsidRDefault="00285559" w:rsidP="00285559">
            <w:pPr>
              <w:spacing w:after="0" w:line="240" w:lineRule="auto"/>
              <w:ind w:left="383"/>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Provodi mjere zaštite, sređuju, propisuju i objavljuju arhivsko gradivo, te ga daju na korištenje. Obavljaj stručni nadzor nad čuvanjem i odabiranjem arhivskoga gradiva koje se nalazi izvan arhiva i određuje mjere njegove zaštite.  Preuzima javno arhivsko gradivo, prikuplja privatno arhivsko gradivo otkupom, poklonom ili pohranom, obavljaju sigurnosno i zaštitno snimanje arhivskoga gradiva, te restauratorske i konzervatorske poslove u svezi s arhivskim gradivom.</w:t>
            </w:r>
          </w:p>
          <w:p w:rsidR="00285559" w:rsidRPr="00285559" w:rsidRDefault="00285559" w:rsidP="00285559">
            <w:pPr>
              <w:spacing w:after="0" w:line="240" w:lineRule="auto"/>
              <w:ind w:left="383"/>
              <w:jc w:val="both"/>
              <w:rPr>
                <w:rFonts w:ascii="Arial" w:eastAsia="Times New Roman" w:hAnsi="Arial" w:cs="Arial"/>
                <w:sz w:val="16"/>
                <w:szCs w:val="16"/>
                <w:lang w:eastAsia="hr-HR"/>
              </w:rPr>
            </w:pPr>
          </w:p>
          <w:p w:rsidR="00285559" w:rsidRPr="00285559" w:rsidRDefault="00285559" w:rsidP="00285559">
            <w:pPr>
              <w:numPr>
                <w:ilvl w:val="0"/>
                <w:numId w:val="5"/>
              </w:numPr>
              <w:spacing w:after="0" w:line="240" w:lineRule="auto"/>
              <w:jc w:val="both"/>
              <w:rPr>
                <w:rFonts w:ascii="Arial" w:eastAsia="Times New Roman" w:hAnsi="Arial" w:cs="Arial"/>
                <w:sz w:val="16"/>
                <w:szCs w:val="16"/>
                <w:lang w:eastAsia="hr-HR"/>
              </w:rPr>
            </w:pPr>
            <w:r w:rsidRPr="00285559">
              <w:rPr>
                <w:rFonts w:ascii="Arial" w:eastAsia="Times New Roman" w:hAnsi="Arial" w:cs="Arial"/>
                <w:b/>
                <w:sz w:val="16"/>
                <w:szCs w:val="16"/>
                <w:lang w:eastAsia="hr-HR"/>
              </w:rPr>
              <w:t>A102216 VJERSKE ZAJEDNICE</w:t>
            </w:r>
            <w:r w:rsidRPr="00285559">
              <w:rPr>
                <w:rFonts w:ascii="Arial" w:eastAsia="Times New Roman" w:hAnsi="Arial" w:cs="Arial"/>
                <w:sz w:val="16"/>
                <w:szCs w:val="16"/>
                <w:lang w:eastAsia="hr-HR"/>
              </w:rPr>
              <w:t xml:space="preserve"> – </w:t>
            </w:r>
            <w:r w:rsidRPr="00285559">
              <w:rPr>
                <w:rFonts w:ascii="Arial" w:eastAsia="Times New Roman" w:hAnsi="Arial" w:cs="Arial"/>
                <w:b/>
                <w:sz w:val="16"/>
                <w:szCs w:val="16"/>
                <w:lang w:eastAsia="hr-HR"/>
              </w:rPr>
              <w:t>20.000,00 kuna</w:t>
            </w:r>
          </w:p>
          <w:p w:rsidR="00285559" w:rsidRPr="00285559" w:rsidRDefault="00285559" w:rsidP="00285559">
            <w:pPr>
              <w:tabs>
                <w:tab w:val="left" w:pos="810"/>
              </w:tabs>
              <w:spacing w:after="0" w:line="240" w:lineRule="auto"/>
              <w:ind w:left="34" w:firstLine="317"/>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Vjerske zajednice na području Grada Bjelovara brinu o duhovnom životu Bjelovarčana, a Grad</w:t>
            </w:r>
          </w:p>
          <w:p w:rsidR="00285559" w:rsidRPr="00285559" w:rsidRDefault="00285559" w:rsidP="00285559">
            <w:pPr>
              <w:tabs>
                <w:tab w:val="left" w:pos="810"/>
              </w:tabs>
              <w:spacing w:after="0" w:line="240" w:lineRule="auto"/>
              <w:ind w:left="34" w:firstLine="317"/>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Bjelovar prema svojim mogućnostima pomaže njihovu djelatnost.</w:t>
            </w:r>
          </w:p>
          <w:p w:rsidR="00285559" w:rsidRPr="00285559" w:rsidRDefault="00285559" w:rsidP="00285559">
            <w:pPr>
              <w:tabs>
                <w:tab w:val="left" w:pos="810"/>
              </w:tabs>
              <w:spacing w:after="0" w:line="240" w:lineRule="auto"/>
              <w:ind w:left="34" w:firstLine="317"/>
              <w:jc w:val="both"/>
              <w:rPr>
                <w:rFonts w:ascii="Arial" w:eastAsia="Times New Roman" w:hAnsi="Arial" w:cs="Arial"/>
                <w:sz w:val="16"/>
                <w:szCs w:val="16"/>
                <w:lang w:eastAsia="hr-HR"/>
              </w:rPr>
            </w:pPr>
          </w:p>
          <w:p w:rsidR="00285559" w:rsidRPr="00285559" w:rsidRDefault="00285559" w:rsidP="00285559">
            <w:pPr>
              <w:numPr>
                <w:ilvl w:val="0"/>
                <w:numId w:val="5"/>
              </w:numPr>
              <w:tabs>
                <w:tab w:val="left" w:pos="741"/>
              </w:tabs>
              <w:spacing w:after="0" w:line="240" w:lineRule="auto"/>
              <w:jc w:val="both"/>
              <w:rPr>
                <w:rFonts w:ascii="Arial" w:eastAsia="Times New Roman" w:hAnsi="Arial" w:cs="Arial"/>
                <w:b/>
                <w:sz w:val="16"/>
                <w:szCs w:val="16"/>
                <w:lang w:eastAsia="hr-HR"/>
              </w:rPr>
            </w:pPr>
            <w:r w:rsidRPr="00285559">
              <w:rPr>
                <w:rFonts w:ascii="Arial" w:eastAsia="Times New Roman" w:hAnsi="Arial" w:cs="Arial"/>
                <w:b/>
                <w:sz w:val="16"/>
                <w:szCs w:val="16"/>
                <w:lang w:eastAsia="hr-HR"/>
              </w:rPr>
              <w:t>K102206 IZGRADNJA SPREMIŠTA DRŽAVNOG ARHIVA U BJELOVARU – 199.900,00 kuna</w:t>
            </w:r>
          </w:p>
          <w:p w:rsidR="00285559" w:rsidRPr="00285559" w:rsidRDefault="00285559" w:rsidP="00285559">
            <w:pPr>
              <w:tabs>
                <w:tab w:val="left" w:pos="810"/>
              </w:tabs>
              <w:spacing w:after="0" w:line="240" w:lineRule="auto"/>
              <w:ind w:left="678"/>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 xml:space="preserve">Dokumentacija za izgradnju spremišta Državnog arhiva u Bjelovaru. </w:t>
            </w:r>
          </w:p>
          <w:p w:rsidR="00285559" w:rsidRPr="00285559" w:rsidRDefault="00285559" w:rsidP="00285559">
            <w:pPr>
              <w:tabs>
                <w:tab w:val="left" w:pos="810"/>
              </w:tabs>
              <w:spacing w:after="0" w:line="240" w:lineRule="auto"/>
              <w:jc w:val="both"/>
              <w:rPr>
                <w:rFonts w:ascii="Arial" w:eastAsia="Times New Roman" w:hAnsi="Arial" w:cs="Arial"/>
                <w:sz w:val="16"/>
                <w:szCs w:val="16"/>
                <w:lang w:eastAsia="hr-HR"/>
              </w:rPr>
            </w:pPr>
          </w:p>
          <w:p w:rsidR="00285559" w:rsidRPr="00285559" w:rsidRDefault="00285559" w:rsidP="00285559">
            <w:pPr>
              <w:numPr>
                <w:ilvl w:val="0"/>
                <w:numId w:val="1"/>
              </w:numPr>
              <w:spacing w:after="0" w:line="240" w:lineRule="auto"/>
              <w:jc w:val="both"/>
              <w:rPr>
                <w:rFonts w:ascii="Arial" w:eastAsia="Times New Roman" w:hAnsi="Arial" w:cs="Arial"/>
                <w:sz w:val="16"/>
                <w:szCs w:val="16"/>
              </w:rPr>
            </w:pPr>
            <w:r w:rsidRPr="00285559">
              <w:rPr>
                <w:rFonts w:ascii="Arial" w:eastAsia="Times New Roman" w:hAnsi="Arial" w:cs="Arial"/>
                <w:b/>
                <w:sz w:val="16"/>
                <w:szCs w:val="16"/>
              </w:rPr>
              <w:t>0050105 KULTURNO POVIJESNI SPOMENICI</w:t>
            </w:r>
            <w:r w:rsidRPr="00285559">
              <w:rPr>
                <w:rFonts w:ascii="Arial" w:eastAsia="Times New Roman" w:hAnsi="Arial" w:cs="Arial"/>
                <w:sz w:val="16"/>
                <w:szCs w:val="16"/>
              </w:rPr>
              <w:t xml:space="preserve"> </w:t>
            </w:r>
            <w:r w:rsidRPr="00285559">
              <w:rPr>
                <w:rFonts w:ascii="Arial" w:eastAsia="Times New Roman" w:hAnsi="Arial" w:cs="Arial"/>
                <w:b/>
                <w:sz w:val="16"/>
                <w:szCs w:val="16"/>
              </w:rPr>
              <w:t>– 16.032.865,00 kuna</w:t>
            </w:r>
            <w:r w:rsidRPr="00285559">
              <w:rPr>
                <w:rFonts w:ascii="Arial" w:eastAsia="Times New Roman" w:hAnsi="Arial" w:cs="Arial"/>
                <w:b/>
                <w:color w:val="FF0000"/>
                <w:sz w:val="16"/>
                <w:szCs w:val="16"/>
              </w:rPr>
              <w:t xml:space="preserve"> </w:t>
            </w:r>
          </w:p>
          <w:p w:rsidR="00285559" w:rsidRPr="00285559" w:rsidRDefault="00285559" w:rsidP="00285559">
            <w:pPr>
              <w:spacing w:after="0" w:line="240" w:lineRule="auto"/>
              <w:ind w:firstLine="317"/>
              <w:jc w:val="both"/>
              <w:rPr>
                <w:rFonts w:ascii="Arial" w:eastAsia="Times New Roman" w:hAnsi="Arial" w:cs="Arial"/>
                <w:b/>
                <w:sz w:val="16"/>
                <w:szCs w:val="16"/>
              </w:rPr>
            </w:pPr>
            <w:r w:rsidRPr="00285559">
              <w:rPr>
                <w:rFonts w:ascii="Arial" w:eastAsia="Times New Roman" w:hAnsi="Arial" w:cs="Arial"/>
                <w:b/>
                <w:sz w:val="16"/>
                <w:szCs w:val="16"/>
              </w:rPr>
              <w:t>PROGRAM 1062 PROMICANJE KULTURE – 16.032.865,00 kuna</w:t>
            </w:r>
          </w:p>
          <w:p w:rsidR="00285559" w:rsidRPr="00285559" w:rsidRDefault="00285559" w:rsidP="00285559">
            <w:pPr>
              <w:numPr>
                <w:ilvl w:val="0"/>
                <w:numId w:val="6"/>
              </w:numPr>
              <w:spacing w:after="0" w:line="240" w:lineRule="auto"/>
              <w:jc w:val="both"/>
              <w:rPr>
                <w:rFonts w:ascii="Arial" w:eastAsia="Times New Roman" w:hAnsi="Arial" w:cs="Arial"/>
                <w:sz w:val="16"/>
                <w:szCs w:val="16"/>
              </w:rPr>
            </w:pPr>
            <w:r w:rsidRPr="00285559">
              <w:rPr>
                <w:rFonts w:ascii="Arial" w:eastAsia="Times New Roman" w:hAnsi="Arial" w:cs="Arial"/>
                <w:sz w:val="16"/>
                <w:szCs w:val="16"/>
              </w:rPr>
              <w:t>A106202 OPĆI RASHODI – 22.000,00 kuna</w:t>
            </w:r>
          </w:p>
          <w:p w:rsidR="00285559" w:rsidRPr="00285559" w:rsidRDefault="00285559" w:rsidP="00285559">
            <w:pPr>
              <w:spacing w:after="0" w:line="240" w:lineRule="auto"/>
              <w:ind w:firstLine="742"/>
              <w:jc w:val="both"/>
              <w:rPr>
                <w:rFonts w:ascii="Arial" w:eastAsia="Times New Roman" w:hAnsi="Arial" w:cs="Arial"/>
                <w:sz w:val="16"/>
                <w:szCs w:val="16"/>
              </w:rPr>
            </w:pPr>
            <w:r w:rsidRPr="00285559">
              <w:rPr>
                <w:rFonts w:ascii="Arial" w:eastAsia="Times New Roman" w:hAnsi="Arial" w:cs="Arial"/>
                <w:sz w:val="16"/>
                <w:szCs w:val="16"/>
              </w:rPr>
              <w:t>- Ostale usluge tekućeg i investicijskog održavanja – 20.000,00</w:t>
            </w:r>
          </w:p>
          <w:p w:rsidR="00285559" w:rsidRPr="00285559" w:rsidRDefault="00285559" w:rsidP="00285559">
            <w:pPr>
              <w:spacing w:after="0" w:line="240" w:lineRule="auto"/>
              <w:ind w:firstLine="742"/>
              <w:jc w:val="both"/>
              <w:rPr>
                <w:rFonts w:ascii="Arial" w:eastAsia="Times New Roman" w:hAnsi="Arial" w:cs="Arial"/>
                <w:sz w:val="16"/>
                <w:szCs w:val="16"/>
              </w:rPr>
            </w:pPr>
            <w:r w:rsidRPr="00285559">
              <w:rPr>
                <w:rFonts w:ascii="Arial" w:eastAsia="Times New Roman" w:hAnsi="Arial" w:cs="Arial"/>
                <w:sz w:val="16"/>
                <w:szCs w:val="16"/>
              </w:rPr>
              <w:t>- Geodetsko-katastarske usluge – 2.000,00</w:t>
            </w:r>
          </w:p>
          <w:p w:rsidR="00285559" w:rsidRPr="00285559" w:rsidRDefault="00285559" w:rsidP="00285559">
            <w:pPr>
              <w:numPr>
                <w:ilvl w:val="0"/>
                <w:numId w:val="6"/>
              </w:numPr>
              <w:spacing w:after="0" w:line="240" w:lineRule="auto"/>
              <w:jc w:val="both"/>
              <w:rPr>
                <w:rFonts w:ascii="Arial" w:eastAsia="Times New Roman" w:hAnsi="Arial" w:cs="Arial"/>
                <w:sz w:val="16"/>
                <w:szCs w:val="16"/>
              </w:rPr>
            </w:pPr>
            <w:r w:rsidRPr="00285559">
              <w:rPr>
                <w:rFonts w:ascii="Arial" w:eastAsia="Times New Roman" w:hAnsi="Arial" w:cs="Arial"/>
                <w:sz w:val="16"/>
                <w:szCs w:val="16"/>
              </w:rPr>
              <w:t>A106203 EU PROJEKT – ENERGETSKA OBNOVA DOMA KULTURE – MATERIJALNI RASHODI – 23.000,00 kuna</w:t>
            </w:r>
          </w:p>
          <w:p w:rsidR="00285559" w:rsidRPr="00285559" w:rsidRDefault="00285559" w:rsidP="00285559">
            <w:pPr>
              <w:spacing w:after="0" w:line="240" w:lineRule="auto"/>
              <w:ind w:left="720"/>
              <w:jc w:val="both"/>
              <w:rPr>
                <w:rFonts w:ascii="Arial" w:eastAsia="Times New Roman" w:hAnsi="Arial" w:cs="Arial"/>
                <w:sz w:val="16"/>
                <w:szCs w:val="16"/>
              </w:rPr>
            </w:pPr>
            <w:r w:rsidRPr="00285559">
              <w:rPr>
                <w:rFonts w:ascii="Arial" w:eastAsia="Times New Roman" w:hAnsi="Arial" w:cs="Arial"/>
                <w:sz w:val="16"/>
                <w:szCs w:val="16"/>
              </w:rPr>
              <w:t xml:space="preserve">- </w:t>
            </w:r>
            <w:proofErr w:type="spellStart"/>
            <w:r w:rsidRPr="00285559">
              <w:rPr>
                <w:rFonts w:ascii="Arial" w:eastAsia="Times New Roman" w:hAnsi="Arial" w:cs="Arial"/>
                <w:sz w:val="16"/>
                <w:szCs w:val="16"/>
              </w:rPr>
              <w:t>Graficke</w:t>
            </w:r>
            <w:proofErr w:type="spellEnd"/>
            <w:r w:rsidRPr="00285559">
              <w:rPr>
                <w:rFonts w:ascii="Arial" w:eastAsia="Times New Roman" w:hAnsi="Arial" w:cs="Arial"/>
                <w:sz w:val="16"/>
                <w:szCs w:val="16"/>
              </w:rPr>
              <w:t xml:space="preserve"> i tiskarske usluge, usluge kopiranja i uvezivanja i slično </w:t>
            </w:r>
          </w:p>
          <w:p w:rsidR="00285559" w:rsidRPr="00285559" w:rsidRDefault="00285559" w:rsidP="00285559">
            <w:pPr>
              <w:spacing w:after="0" w:line="240" w:lineRule="auto"/>
              <w:ind w:left="360"/>
              <w:jc w:val="both"/>
              <w:rPr>
                <w:rFonts w:ascii="Arial" w:eastAsia="Times New Roman" w:hAnsi="Arial" w:cs="Arial"/>
                <w:sz w:val="16"/>
                <w:szCs w:val="16"/>
              </w:rPr>
            </w:pPr>
            <w:r w:rsidRPr="00285559">
              <w:rPr>
                <w:rFonts w:ascii="Arial" w:eastAsia="Times New Roman" w:hAnsi="Arial" w:cs="Arial"/>
                <w:sz w:val="16"/>
                <w:szCs w:val="16"/>
              </w:rPr>
              <w:t xml:space="preserve">        - Reprezentacija </w:t>
            </w:r>
          </w:p>
          <w:p w:rsidR="00285559" w:rsidRPr="00285559" w:rsidRDefault="00285559" w:rsidP="00285559">
            <w:pPr>
              <w:numPr>
                <w:ilvl w:val="0"/>
                <w:numId w:val="6"/>
              </w:numPr>
              <w:spacing w:after="0" w:line="240" w:lineRule="auto"/>
              <w:jc w:val="both"/>
              <w:rPr>
                <w:rFonts w:ascii="Arial" w:eastAsia="Times New Roman" w:hAnsi="Arial" w:cs="Arial"/>
                <w:sz w:val="16"/>
                <w:szCs w:val="16"/>
              </w:rPr>
            </w:pPr>
            <w:r w:rsidRPr="00285559">
              <w:rPr>
                <w:rFonts w:ascii="Arial" w:eastAsia="Times New Roman" w:hAnsi="Arial" w:cs="Arial"/>
                <w:sz w:val="16"/>
                <w:szCs w:val="16"/>
              </w:rPr>
              <w:t>K106212 UREĐENJE SPOMEN PODRUČJA BARUTANA 1991. – 1.800.000,00 kuna</w:t>
            </w:r>
          </w:p>
          <w:p w:rsidR="00285559" w:rsidRPr="00285559" w:rsidRDefault="00285559" w:rsidP="00285559">
            <w:pPr>
              <w:spacing w:after="0" w:line="240" w:lineRule="auto"/>
              <w:ind w:left="720"/>
              <w:jc w:val="both"/>
              <w:rPr>
                <w:rFonts w:ascii="Arial" w:eastAsia="Times New Roman" w:hAnsi="Arial" w:cs="Arial"/>
                <w:sz w:val="16"/>
                <w:szCs w:val="16"/>
              </w:rPr>
            </w:pPr>
            <w:r w:rsidRPr="00285559">
              <w:rPr>
                <w:rFonts w:ascii="Arial" w:eastAsia="Times New Roman" w:hAnsi="Arial" w:cs="Arial"/>
                <w:sz w:val="16"/>
                <w:szCs w:val="16"/>
              </w:rPr>
              <w:t>- Znanstveni radovi i dokumentacija</w:t>
            </w:r>
          </w:p>
          <w:p w:rsidR="00285559" w:rsidRPr="00285559" w:rsidRDefault="00285559" w:rsidP="00285559">
            <w:pPr>
              <w:spacing w:after="0" w:line="240" w:lineRule="auto"/>
              <w:ind w:left="720"/>
              <w:jc w:val="both"/>
              <w:rPr>
                <w:rFonts w:ascii="Arial" w:eastAsia="Times New Roman" w:hAnsi="Arial" w:cs="Arial"/>
                <w:sz w:val="16"/>
                <w:szCs w:val="16"/>
              </w:rPr>
            </w:pPr>
            <w:r w:rsidRPr="00285559">
              <w:rPr>
                <w:rFonts w:ascii="Arial" w:eastAsia="Times New Roman" w:hAnsi="Arial" w:cs="Arial"/>
                <w:sz w:val="16"/>
                <w:szCs w:val="16"/>
              </w:rPr>
              <w:t>- Dodatna ulaganja na građevinskim objektima</w:t>
            </w:r>
          </w:p>
          <w:p w:rsidR="00285559" w:rsidRPr="00285559" w:rsidRDefault="00285559" w:rsidP="00285559">
            <w:pPr>
              <w:spacing w:after="0" w:line="240" w:lineRule="auto"/>
              <w:jc w:val="both"/>
              <w:rPr>
                <w:rFonts w:ascii="Arial" w:eastAsia="Times New Roman" w:hAnsi="Arial" w:cs="Arial"/>
                <w:bCs/>
                <w:sz w:val="16"/>
                <w:szCs w:val="16"/>
              </w:rPr>
            </w:pPr>
            <w:r w:rsidRPr="00285559">
              <w:rPr>
                <w:rFonts w:ascii="Arial" w:eastAsia="Times New Roman" w:hAnsi="Arial" w:cs="Arial"/>
                <w:sz w:val="16"/>
                <w:szCs w:val="16"/>
              </w:rPr>
              <w:t xml:space="preserve">        4.     </w:t>
            </w:r>
            <w:r w:rsidRPr="00285559">
              <w:rPr>
                <w:rFonts w:ascii="Arial" w:eastAsia="Times New Roman" w:hAnsi="Arial" w:cs="Arial"/>
                <w:bCs/>
                <w:sz w:val="16"/>
                <w:szCs w:val="16"/>
              </w:rPr>
              <w:t>K106213 - UNUTARNJE UREÐENJE I OPREMANJE DOMA KULTURE</w:t>
            </w:r>
            <w:r w:rsidRPr="00285559">
              <w:rPr>
                <w:rFonts w:ascii="Arial" w:eastAsia="Times New Roman" w:hAnsi="Arial" w:cs="Arial"/>
                <w:sz w:val="16"/>
                <w:szCs w:val="16"/>
              </w:rPr>
              <w:t xml:space="preserve"> - </w:t>
            </w:r>
            <w:r w:rsidRPr="00285559">
              <w:rPr>
                <w:rFonts w:ascii="Arial" w:eastAsia="Times New Roman" w:hAnsi="Arial" w:cs="Arial"/>
                <w:bCs/>
                <w:sz w:val="16"/>
                <w:szCs w:val="16"/>
              </w:rPr>
              <w:t>2.500.000,00 kuna</w:t>
            </w:r>
          </w:p>
          <w:p w:rsidR="00285559" w:rsidRPr="00285559" w:rsidRDefault="00285559" w:rsidP="00285559">
            <w:pPr>
              <w:spacing w:after="0" w:line="240" w:lineRule="auto"/>
              <w:jc w:val="both"/>
              <w:rPr>
                <w:rFonts w:ascii="Arial" w:eastAsia="Times New Roman" w:hAnsi="Arial" w:cs="Arial"/>
                <w:bCs/>
                <w:sz w:val="16"/>
                <w:szCs w:val="16"/>
              </w:rPr>
            </w:pPr>
            <w:r w:rsidRPr="00285559">
              <w:rPr>
                <w:rFonts w:ascii="Arial" w:eastAsia="Times New Roman" w:hAnsi="Arial" w:cs="Arial"/>
                <w:bCs/>
                <w:sz w:val="16"/>
                <w:szCs w:val="16"/>
              </w:rPr>
              <w:t xml:space="preserve">        5.     K106214 KAPITALNA ULAGANJA U KULTURNE SPOMENIKE – 20.000,00 kuna</w:t>
            </w:r>
          </w:p>
          <w:p w:rsidR="00285559" w:rsidRPr="00285559" w:rsidRDefault="00285559" w:rsidP="00285559">
            <w:pPr>
              <w:spacing w:after="0" w:line="240" w:lineRule="auto"/>
              <w:jc w:val="both"/>
              <w:rPr>
                <w:rFonts w:ascii="Arial" w:eastAsia="Times New Roman" w:hAnsi="Arial" w:cs="Arial"/>
                <w:sz w:val="16"/>
                <w:szCs w:val="16"/>
              </w:rPr>
            </w:pPr>
            <w:r w:rsidRPr="00285559">
              <w:rPr>
                <w:rFonts w:ascii="Arial" w:eastAsia="Times New Roman" w:hAnsi="Arial" w:cs="Arial"/>
                <w:bCs/>
                <w:sz w:val="16"/>
                <w:szCs w:val="16"/>
              </w:rPr>
              <w:t xml:space="preserve">        6.     K106216 EU PROJEKT - ENERGETSKA OBNOVA DOMA KULTURE – 11.667.865,00 kuna</w:t>
            </w:r>
          </w:p>
          <w:p w:rsidR="00285559" w:rsidRPr="00285559" w:rsidRDefault="00285559" w:rsidP="00285559">
            <w:pPr>
              <w:spacing w:after="0" w:line="240" w:lineRule="auto"/>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 xml:space="preserve">Dom kulture je secesijska građevina iz 1917. godine još znana kao Bjelovarska sinagoga (do 1951.), Narodno kazalište (do 1956.) i danas znana kao Dom kulture. </w:t>
            </w:r>
          </w:p>
          <w:p w:rsidR="00285559" w:rsidRPr="00285559" w:rsidRDefault="00285559" w:rsidP="00285559">
            <w:pPr>
              <w:tabs>
                <w:tab w:val="num" w:pos="1440"/>
              </w:tabs>
              <w:spacing w:after="0" w:line="240" w:lineRule="auto"/>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 xml:space="preserve">U našem Domu  kulture događaju se interne i javne produkcije, otvaranja i zatvaranja festivala, izložbe, promocije, natjecanja, politički skupovi i kampanje, svečane sjednice gradskog vijeća, gradske i županijske smotre, međunarodni tjedni udaraljkaša, kazališne predstave, dodjele priznanja, znanstveni simpoziji, školske priredbe, Bok festival, Doku art, folklorni i tradicijski programi, klasični koncerti  i mnoga druga događanja i manifestacije koje ne možemo ni nabrojati. Godišnje Dom kulture u našem gradu primi više od četrdeset tisuća posjetitelja. </w:t>
            </w:r>
          </w:p>
          <w:p w:rsidR="00285559" w:rsidRPr="00285559" w:rsidRDefault="00285559" w:rsidP="00285559">
            <w:pPr>
              <w:contextualSpacing/>
              <w:jc w:val="both"/>
              <w:rPr>
                <w:rFonts w:ascii="Arial" w:eastAsia="Calibri" w:hAnsi="Arial" w:cs="Arial"/>
                <w:color w:val="FF0000"/>
                <w:sz w:val="16"/>
                <w:szCs w:val="16"/>
              </w:rPr>
            </w:pPr>
            <w:r w:rsidRPr="00285559">
              <w:rPr>
                <w:rFonts w:ascii="Arial" w:eastAsia="Times New Roman" w:hAnsi="Arial" w:cs="Arial"/>
                <w:sz w:val="16"/>
                <w:szCs w:val="16"/>
                <w:lang w:eastAsia="hr-HR"/>
              </w:rPr>
              <w:t xml:space="preserve">Cilj opremanja Doma kulture kao jedinog prostora u Bjelovaru za izvedbene umjetnosti je da se omoguće adekvatni, profesionalni uvjeti za potrebe provedbe kazališnih predstava, glazbenih manifestacija, scenske umjetnosti u pokretu i plesu, predavanja, tribine i sva ostala događanja koja odvijaju u Bjelovaru tijekom cijele godine. </w:t>
            </w:r>
            <w:r w:rsidRPr="00285559">
              <w:rPr>
                <w:rFonts w:ascii="Arial" w:eastAsia="Calibri" w:hAnsi="Arial" w:cs="Arial"/>
                <w:sz w:val="16"/>
                <w:szCs w:val="16"/>
              </w:rPr>
              <w:t>Cilj je imati prostor koji ispunjava profesionalne uvjete koji omogućuju primanje zahtjevnih scenskih produkcija. Sa istim ciljem planira se energetska obnova Doma kulture.</w:t>
            </w:r>
          </w:p>
          <w:p w:rsidR="00285559" w:rsidRPr="00285559" w:rsidRDefault="00285559" w:rsidP="00285559">
            <w:pPr>
              <w:spacing w:after="0" w:line="240" w:lineRule="auto"/>
              <w:jc w:val="both"/>
              <w:rPr>
                <w:rFonts w:ascii="Arial" w:eastAsia="Times New Roman" w:hAnsi="Arial" w:cs="Arial"/>
                <w:sz w:val="16"/>
                <w:szCs w:val="16"/>
              </w:rPr>
            </w:pPr>
          </w:p>
          <w:p w:rsidR="00285559" w:rsidRPr="00285559" w:rsidRDefault="00285559" w:rsidP="00285559">
            <w:pPr>
              <w:spacing w:after="0" w:line="240" w:lineRule="auto"/>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Program se provodi kontinuirano, a namijenjen je svim građanima, udrugama, zajednicama, javnim i privatnim osobama koje sudjeluju u razvijanju kulturnog i umjetničkog života grada Bjelovara. Pomoći u novcu su nepovratne i imaju trajni karakter, ako drugačije nije riješeno.</w:t>
            </w:r>
          </w:p>
          <w:p w:rsidR="00285559" w:rsidRPr="00285559" w:rsidRDefault="00285559" w:rsidP="00285559">
            <w:pPr>
              <w:spacing w:after="0" w:line="240" w:lineRule="auto"/>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U realizaciju navedenog programa uključen je Upravni odjel za kulturu, zdravstvo, socijalnu skrb i opće poslove Grada Bjelovara, predstavnici institucija i voditelji programskih aktivnosti u udrugama s područja kulture.</w:t>
            </w:r>
          </w:p>
          <w:p w:rsidR="00285559" w:rsidRPr="00285559" w:rsidRDefault="00285559" w:rsidP="00285559">
            <w:pPr>
              <w:spacing w:after="0" w:line="240" w:lineRule="auto"/>
              <w:jc w:val="both"/>
              <w:rPr>
                <w:rFonts w:ascii="Arial" w:eastAsia="Times New Roman" w:hAnsi="Arial" w:cs="Arial"/>
                <w:sz w:val="16"/>
                <w:szCs w:val="16"/>
                <w:lang w:eastAsia="hr-HR"/>
              </w:rPr>
            </w:pPr>
          </w:p>
          <w:p w:rsidR="00285559" w:rsidRPr="00285559" w:rsidRDefault="00285559" w:rsidP="00285559">
            <w:pPr>
              <w:spacing w:after="0" w:line="240" w:lineRule="auto"/>
              <w:jc w:val="both"/>
              <w:rPr>
                <w:rFonts w:ascii="Arial" w:eastAsia="Times New Roman" w:hAnsi="Arial" w:cs="Arial"/>
                <w:sz w:val="16"/>
                <w:szCs w:val="16"/>
                <w:lang w:eastAsia="hr-HR"/>
              </w:rPr>
            </w:pPr>
          </w:p>
          <w:p w:rsidR="00285559" w:rsidRPr="00285559" w:rsidRDefault="00285559" w:rsidP="00285559">
            <w:pPr>
              <w:spacing w:after="0" w:line="240" w:lineRule="auto"/>
              <w:jc w:val="both"/>
              <w:rPr>
                <w:rFonts w:ascii="Arial" w:eastAsia="Times New Roman" w:hAnsi="Arial" w:cs="Arial"/>
                <w:sz w:val="16"/>
                <w:szCs w:val="16"/>
              </w:rPr>
            </w:pPr>
            <w:r w:rsidRPr="00285559">
              <w:rPr>
                <w:rFonts w:ascii="Arial" w:eastAsia="Times New Roman" w:hAnsi="Arial" w:cs="Arial"/>
                <w:sz w:val="16"/>
                <w:szCs w:val="16"/>
              </w:rPr>
              <w:t xml:space="preserve">Tijekom 2019. godine proveli su se planirani programi u kulturi te su osigurana sredstva Javnih potreba. Rad udruga financiran je putem javnog poziva. Organizirane su razne manifestacije koje su privukle velik broj građana poput </w:t>
            </w:r>
            <w:proofErr w:type="spellStart"/>
            <w:r w:rsidRPr="00285559">
              <w:rPr>
                <w:rFonts w:ascii="Arial" w:eastAsia="Times New Roman" w:hAnsi="Arial" w:cs="Arial"/>
                <w:sz w:val="16"/>
                <w:szCs w:val="16"/>
              </w:rPr>
              <w:t>Jazzice</w:t>
            </w:r>
            <w:proofErr w:type="spellEnd"/>
            <w:r w:rsidRPr="00285559">
              <w:rPr>
                <w:rFonts w:ascii="Arial" w:eastAsia="Times New Roman" w:hAnsi="Arial" w:cs="Arial"/>
                <w:sz w:val="16"/>
                <w:szCs w:val="16"/>
              </w:rPr>
              <w:t xml:space="preserve">, Bjelovarskog kulturnog ljeta, </w:t>
            </w:r>
            <w:proofErr w:type="spellStart"/>
            <w:r w:rsidRPr="00285559">
              <w:rPr>
                <w:rFonts w:ascii="Arial" w:eastAsia="Times New Roman" w:hAnsi="Arial" w:cs="Arial"/>
                <w:sz w:val="16"/>
                <w:szCs w:val="16"/>
              </w:rPr>
              <w:t>Bokfesta</w:t>
            </w:r>
            <w:proofErr w:type="spellEnd"/>
            <w:r w:rsidRPr="00285559">
              <w:rPr>
                <w:rFonts w:ascii="Arial" w:eastAsia="Times New Roman" w:hAnsi="Arial" w:cs="Arial"/>
                <w:sz w:val="16"/>
                <w:szCs w:val="16"/>
              </w:rPr>
              <w:t xml:space="preserve">, </w:t>
            </w:r>
            <w:proofErr w:type="spellStart"/>
            <w:r w:rsidRPr="00285559">
              <w:rPr>
                <w:rFonts w:ascii="Arial" w:eastAsia="Times New Roman" w:hAnsi="Arial" w:cs="Arial"/>
                <w:sz w:val="16"/>
                <w:szCs w:val="16"/>
              </w:rPr>
              <w:t>Terezijane</w:t>
            </w:r>
            <w:proofErr w:type="spellEnd"/>
            <w:r w:rsidRPr="00285559">
              <w:rPr>
                <w:rFonts w:ascii="Arial" w:eastAsia="Times New Roman" w:hAnsi="Arial" w:cs="Arial"/>
                <w:sz w:val="16"/>
                <w:szCs w:val="16"/>
              </w:rPr>
              <w:t xml:space="preserve"> i svih drugih manifestacija iz Programa javnih potreba u kulturi.</w:t>
            </w:r>
          </w:p>
          <w:p w:rsidR="00285559" w:rsidRPr="00285559" w:rsidRDefault="00285559" w:rsidP="00285559">
            <w:pPr>
              <w:spacing w:after="0" w:line="240" w:lineRule="auto"/>
              <w:jc w:val="both"/>
              <w:rPr>
                <w:rFonts w:ascii="Arial" w:eastAsia="Times New Roman" w:hAnsi="Arial" w:cs="Arial"/>
                <w:sz w:val="16"/>
                <w:szCs w:val="16"/>
              </w:rPr>
            </w:pPr>
          </w:p>
          <w:p w:rsidR="00285559" w:rsidRPr="00285559" w:rsidRDefault="00285559" w:rsidP="00285559">
            <w:pPr>
              <w:spacing w:after="0" w:line="240" w:lineRule="auto"/>
              <w:jc w:val="both"/>
              <w:rPr>
                <w:rFonts w:ascii="Arial" w:eastAsia="Times New Roman" w:hAnsi="Arial" w:cs="Arial"/>
                <w:sz w:val="16"/>
                <w:szCs w:val="16"/>
              </w:rPr>
            </w:pPr>
          </w:p>
          <w:p w:rsidR="00285559" w:rsidRPr="00285559" w:rsidRDefault="00285559" w:rsidP="00285559">
            <w:pPr>
              <w:spacing w:after="0" w:line="240" w:lineRule="auto"/>
              <w:jc w:val="both"/>
              <w:rPr>
                <w:rFonts w:ascii="Arial" w:eastAsia="Times New Roman" w:hAnsi="Arial" w:cs="Arial"/>
                <w:sz w:val="16"/>
                <w:szCs w:val="16"/>
              </w:rPr>
            </w:pPr>
            <w:r w:rsidRPr="00285559">
              <w:rPr>
                <w:rFonts w:ascii="Arial" w:eastAsia="Times New Roman" w:hAnsi="Arial" w:cs="Arial"/>
                <w:sz w:val="16"/>
                <w:szCs w:val="16"/>
              </w:rPr>
              <w:t xml:space="preserve">Za potrebe provođenja Programa Javnih potreba u kulturi Grada Bjelovara za 2020. godinu potrebno je osigurati </w:t>
            </w:r>
            <w:r w:rsidRPr="00285559">
              <w:rPr>
                <w:rFonts w:ascii="Arial" w:eastAsia="Times New Roman" w:hAnsi="Arial" w:cs="Arial"/>
                <w:bCs/>
                <w:sz w:val="16"/>
                <w:szCs w:val="16"/>
                <w:lang w:val="en-AU" w:eastAsia="hr-HR"/>
              </w:rPr>
              <w:t xml:space="preserve">29.437.876,00 </w:t>
            </w:r>
            <w:proofErr w:type="spellStart"/>
            <w:r w:rsidRPr="00285559">
              <w:rPr>
                <w:rFonts w:ascii="Arial" w:eastAsia="Times New Roman" w:hAnsi="Arial" w:cs="Arial"/>
                <w:bCs/>
                <w:sz w:val="16"/>
                <w:szCs w:val="16"/>
                <w:lang w:val="en-AU" w:eastAsia="hr-HR"/>
              </w:rPr>
              <w:t>kuna</w:t>
            </w:r>
            <w:proofErr w:type="spellEnd"/>
            <w:r w:rsidRPr="00285559">
              <w:rPr>
                <w:rFonts w:ascii="Arial" w:eastAsia="Times New Roman" w:hAnsi="Arial" w:cs="Arial"/>
                <w:bCs/>
                <w:sz w:val="16"/>
                <w:szCs w:val="16"/>
                <w:lang w:val="en-AU"/>
              </w:rPr>
              <w:t xml:space="preserve"> </w:t>
            </w:r>
            <w:r w:rsidRPr="00285559">
              <w:rPr>
                <w:rFonts w:ascii="Arial" w:eastAsia="Times New Roman" w:hAnsi="Arial" w:cs="Arial"/>
                <w:sz w:val="16"/>
                <w:szCs w:val="16"/>
              </w:rPr>
              <w:t xml:space="preserve">proračunskih sredstava Grada Bjelovara kako bismo program u kulturi na najkvalitetniji način ponudili građanima Grada Bjelovara. </w:t>
            </w:r>
          </w:p>
          <w:p w:rsidR="00285559" w:rsidRPr="00285559" w:rsidRDefault="00285559" w:rsidP="00285559">
            <w:pPr>
              <w:spacing w:after="0" w:line="240" w:lineRule="auto"/>
              <w:jc w:val="both"/>
              <w:rPr>
                <w:rFonts w:ascii="Arial" w:eastAsia="Times New Roman" w:hAnsi="Arial" w:cs="Arial"/>
                <w:sz w:val="16"/>
                <w:szCs w:val="16"/>
              </w:rPr>
            </w:pPr>
          </w:p>
          <w:p w:rsidR="00285559" w:rsidRPr="00285559" w:rsidRDefault="00285559" w:rsidP="00285559">
            <w:pPr>
              <w:spacing w:after="0" w:line="240" w:lineRule="auto"/>
              <w:jc w:val="both"/>
              <w:rPr>
                <w:rFonts w:ascii="Arial" w:eastAsia="Times New Roman" w:hAnsi="Arial" w:cs="Arial"/>
                <w:sz w:val="16"/>
                <w:szCs w:val="16"/>
              </w:rPr>
            </w:pPr>
          </w:p>
          <w:p w:rsidR="00285559" w:rsidRPr="00285559" w:rsidRDefault="00285559" w:rsidP="00285559">
            <w:pPr>
              <w:spacing w:after="0" w:line="240" w:lineRule="auto"/>
              <w:jc w:val="both"/>
              <w:rPr>
                <w:rFonts w:ascii="Arial" w:eastAsia="Times New Roman" w:hAnsi="Arial" w:cs="Arial"/>
                <w:sz w:val="16"/>
                <w:szCs w:val="16"/>
              </w:rPr>
            </w:pPr>
            <w:r w:rsidRPr="00285559">
              <w:rPr>
                <w:rFonts w:ascii="Arial" w:eastAsia="Times New Roman" w:hAnsi="Arial" w:cs="Arial"/>
                <w:sz w:val="16"/>
                <w:szCs w:val="16"/>
              </w:rPr>
              <w:t>Ukoliko se proračunski prihodi ne ostvaruju u planiranom iznosu, izdaci za potrebu realizacije ovoga Programa izvršavat će se u visini ostvarenih prihoda Grada Bjelovara za razdoblje prije isplate u tekućoj godini. Mogućnost isplate razlike izvršit će se po ostvarenju planiranog proračunskog prihoda Grada Bjelovara.</w:t>
            </w:r>
          </w:p>
          <w:p w:rsidR="00285559" w:rsidRPr="00285559" w:rsidRDefault="00285559" w:rsidP="00285559">
            <w:pPr>
              <w:spacing w:after="0" w:line="240" w:lineRule="auto"/>
              <w:jc w:val="both"/>
              <w:rPr>
                <w:rFonts w:ascii="Arial" w:eastAsia="Times New Roman" w:hAnsi="Arial" w:cs="Arial"/>
                <w:sz w:val="16"/>
                <w:szCs w:val="16"/>
              </w:rPr>
            </w:pPr>
          </w:p>
          <w:p w:rsidR="00285559" w:rsidRPr="00285559" w:rsidRDefault="00285559" w:rsidP="00285559">
            <w:pPr>
              <w:spacing w:after="0" w:line="240" w:lineRule="auto"/>
              <w:jc w:val="both"/>
              <w:rPr>
                <w:rFonts w:ascii="Arial" w:eastAsia="Times New Roman" w:hAnsi="Arial" w:cs="Arial"/>
                <w:sz w:val="16"/>
                <w:szCs w:val="16"/>
              </w:rPr>
            </w:pPr>
          </w:p>
          <w:p w:rsidR="00285559" w:rsidRPr="00285559" w:rsidRDefault="00285559" w:rsidP="00285559">
            <w:pPr>
              <w:spacing w:after="0" w:line="240" w:lineRule="auto"/>
              <w:jc w:val="both"/>
              <w:rPr>
                <w:rFonts w:ascii="Arial" w:eastAsia="Times New Roman" w:hAnsi="Arial" w:cs="Arial"/>
                <w:sz w:val="16"/>
                <w:szCs w:val="16"/>
              </w:rPr>
            </w:pPr>
            <w:r w:rsidRPr="00285559">
              <w:rPr>
                <w:rFonts w:ascii="Arial" w:eastAsia="Times New Roman" w:hAnsi="Arial" w:cs="Arial"/>
                <w:sz w:val="16"/>
                <w:szCs w:val="16"/>
              </w:rPr>
              <w:t>Osobe zadužene za kontrolu, izvješćivanje o realizaciji programa su pročelnik/</w:t>
            </w:r>
            <w:proofErr w:type="spellStart"/>
            <w:r w:rsidRPr="00285559">
              <w:rPr>
                <w:rFonts w:ascii="Arial" w:eastAsia="Times New Roman" w:hAnsi="Arial" w:cs="Arial"/>
                <w:sz w:val="16"/>
                <w:szCs w:val="16"/>
              </w:rPr>
              <w:t>ca</w:t>
            </w:r>
            <w:proofErr w:type="spellEnd"/>
            <w:r w:rsidRPr="00285559">
              <w:rPr>
                <w:rFonts w:ascii="Arial" w:eastAsia="Times New Roman" w:hAnsi="Arial" w:cs="Arial"/>
                <w:sz w:val="16"/>
                <w:szCs w:val="16"/>
              </w:rPr>
              <w:t xml:space="preserve"> Upravnog odjela za kulturu, zdravstvo, socijalnu skrb i opće poslove i viši  referent za kulturu Grada Bjelovara.</w:t>
            </w:r>
          </w:p>
          <w:p w:rsidR="00285559" w:rsidRPr="00285559" w:rsidRDefault="00285559" w:rsidP="00285559">
            <w:pPr>
              <w:spacing w:after="0" w:line="240" w:lineRule="auto"/>
              <w:jc w:val="both"/>
              <w:rPr>
                <w:rFonts w:ascii="Arial" w:eastAsia="Times New Roman" w:hAnsi="Arial" w:cs="Arial"/>
                <w:sz w:val="16"/>
                <w:szCs w:val="16"/>
              </w:rPr>
            </w:pPr>
          </w:p>
          <w:p w:rsidR="00285559" w:rsidRPr="00285559" w:rsidRDefault="00285559" w:rsidP="00285559">
            <w:pPr>
              <w:spacing w:after="0" w:line="240" w:lineRule="auto"/>
              <w:jc w:val="both"/>
              <w:rPr>
                <w:rFonts w:ascii="Arial" w:eastAsia="Times New Roman" w:hAnsi="Arial" w:cs="Arial"/>
                <w:sz w:val="16"/>
                <w:szCs w:val="16"/>
              </w:rPr>
            </w:pPr>
          </w:p>
          <w:p w:rsidR="00285559" w:rsidRPr="00285559" w:rsidRDefault="00285559" w:rsidP="00285559">
            <w:pPr>
              <w:spacing w:after="0" w:line="240" w:lineRule="auto"/>
              <w:jc w:val="both"/>
              <w:rPr>
                <w:rFonts w:ascii="Arial" w:eastAsia="Times New Roman" w:hAnsi="Arial" w:cs="Arial"/>
                <w:sz w:val="16"/>
                <w:szCs w:val="16"/>
              </w:rPr>
            </w:pPr>
          </w:p>
          <w:p w:rsidR="00285559" w:rsidRPr="00285559" w:rsidRDefault="00285559" w:rsidP="00285559">
            <w:pPr>
              <w:spacing w:after="0" w:line="240" w:lineRule="auto"/>
              <w:jc w:val="both"/>
              <w:rPr>
                <w:rFonts w:ascii="Arial" w:eastAsia="Times New Roman" w:hAnsi="Arial" w:cs="Arial"/>
                <w:sz w:val="16"/>
                <w:szCs w:val="16"/>
              </w:rPr>
            </w:pPr>
          </w:p>
          <w:p w:rsidR="00285559" w:rsidRPr="00285559" w:rsidRDefault="00285559" w:rsidP="00285559">
            <w:pPr>
              <w:spacing w:after="0" w:line="240" w:lineRule="auto"/>
              <w:jc w:val="both"/>
              <w:rPr>
                <w:rFonts w:ascii="Arial" w:eastAsia="Times New Roman" w:hAnsi="Arial" w:cs="Arial"/>
                <w:sz w:val="16"/>
                <w:szCs w:val="16"/>
              </w:rPr>
            </w:pPr>
          </w:p>
          <w:p w:rsidR="00285559" w:rsidRPr="00285559" w:rsidRDefault="00285559" w:rsidP="00285559">
            <w:pPr>
              <w:spacing w:after="0" w:line="240" w:lineRule="auto"/>
              <w:jc w:val="both"/>
              <w:rPr>
                <w:rFonts w:ascii="Arial" w:eastAsia="Times New Roman" w:hAnsi="Arial" w:cs="Arial"/>
                <w:sz w:val="16"/>
                <w:szCs w:val="16"/>
              </w:rPr>
            </w:pPr>
          </w:p>
          <w:p w:rsidR="00285559" w:rsidRPr="00285559" w:rsidRDefault="00285559" w:rsidP="00285559">
            <w:pPr>
              <w:spacing w:after="0" w:line="240" w:lineRule="auto"/>
              <w:jc w:val="both"/>
              <w:rPr>
                <w:rFonts w:ascii="Arial" w:eastAsia="Times New Roman" w:hAnsi="Arial" w:cs="Arial"/>
                <w:sz w:val="16"/>
                <w:szCs w:val="16"/>
              </w:rPr>
            </w:pPr>
          </w:p>
          <w:p w:rsidR="00285559" w:rsidRPr="00285559" w:rsidRDefault="00285559" w:rsidP="00285559">
            <w:pPr>
              <w:spacing w:after="0" w:line="240" w:lineRule="auto"/>
              <w:jc w:val="both"/>
              <w:rPr>
                <w:rFonts w:ascii="Arial" w:eastAsia="Times New Roman" w:hAnsi="Arial" w:cs="Arial"/>
                <w:sz w:val="16"/>
                <w:szCs w:val="16"/>
              </w:rPr>
            </w:pPr>
          </w:p>
          <w:p w:rsidR="00285559" w:rsidRPr="00285559" w:rsidRDefault="00285559" w:rsidP="00285559">
            <w:pPr>
              <w:spacing w:after="0" w:line="240" w:lineRule="auto"/>
              <w:jc w:val="both"/>
              <w:rPr>
                <w:rFonts w:ascii="Arial" w:eastAsia="Times New Roman" w:hAnsi="Arial" w:cs="Arial"/>
                <w:sz w:val="16"/>
                <w:szCs w:val="16"/>
              </w:rPr>
            </w:pPr>
          </w:p>
          <w:p w:rsidR="00285559" w:rsidRPr="00285559" w:rsidRDefault="00285559" w:rsidP="00285559">
            <w:pPr>
              <w:spacing w:after="0" w:line="240" w:lineRule="auto"/>
              <w:jc w:val="both"/>
              <w:rPr>
                <w:rFonts w:ascii="Arial" w:eastAsia="Times New Roman" w:hAnsi="Arial" w:cs="Arial"/>
                <w:sz w:val="16"/>
                <w:szCs w:val="16"/>
              </w:rPr>
            </w:pPr>
          </w:p>
          <w:tbl>
            <w:tblPr>
              <w:tblW w:w="6803"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085"/>
              <w:gridCol w:w="1953"/>
              <w:gridCol w:w="2262"/>
            </w:tblGrid>
            <w:tr w:rsidR="00285559" w:rsidRPr="00285559" w:rsidTr="007E4C96">
              <w:trPr>
                <w:trHeight w:val="277"/>
              </w:trPr>
              <w:tc>
                <w:tcPr>
                  <w:tcW w:w="503" w:type="dxa"/>
                  <w:tcBorders>
                    <w:top w:val="single" w:sz="4" w:space="0" w:color="auto"/>
                    <w:left w:val="single" w:sz="4" w:space="0" w:color="auto"/>
                    <w:bottom w:val="single" w:sz="4" w:space="0" w:color="auto"/>
                    <w:right w:val="single" w:sz="4" w:space="0" w:color="auto"/>
                  </w:tcBorders>
                  <w:vAlign w:val="center"/>
                  <w:hideMark/>
                </w:tcPr>
                <w:p w:rsidR="00285559" w:rsidRPr="00285559" w:rsidRDefault="00285559" w:rsidP="00285559">
                  <w:pPr>
                    <w:spacing w:after="0" w:line="240" w:lineRule="auto"/>
                    <w:rPr>
                      <w:rFonts w:ascii="Arial" w:eastAsia="Times New Roman" w:hAnsi="Arial" w:cs="Arial"/>
                      <w:b/>
                      <w:sz w:val="16"/>
                      <w:szCs w:val="16"/>
                      <w:lang w:eastAsia="hr-HR"/>
                    </w:rPr>
                  </w:pPr>
                  <w:r w:rsidRPr="00285559">
                    <w:rPr>
                      <w:rFonts w:ascii="Arial" w:eastAsia="Times New Roman" w:hAnsi="Arial" w:cs="Arial"/>
                      <w:b/>
                      <w:sz w:val="16"/>
                      <w:szCs w:val="16"/>
                      <w:lang w:eastAsia="hr-HR"/>
                    </w:rPr>
                    <w:t>Rb.</w:t>
                  </w:r>
                </w:p>
              </w:tc>
              <w:tc>
                <w:tcPr>
                  <w:tcW w:w="2085" w:type="dxa"/>
                  <w:tcBorders>
                    <w:top w:val="single" w:sz="4" w:space="0" w:color="auto"/>
                    <w:left w:val="single" w:sz="4" w:space="0" w:color="auto"/>
                    <w:bottom w:val="single" w:sz="4" w:space="0" w:color="auto"/>
                    <w:right w:val="single" w:sz="4" w:space="0" w:color="auto"/>
                  </w:tcBorders>
                  <w:vAlign w:val="center"/>
                  <w:hideMark/>
                </w:tcPr>
                <w:p w:rsidR="00285559" w:rsidRPr="00285559" w:rsidRDefault="00285559" w:rsidP="00285559">
                  <w:pPr>
                    <w:spacing w:after="0" w:line="240" w:lineRule="auto"/>
                    <w:rPr>
                      <w:rFonts w:ascii="Arial" w:eastAsia="Times New Roman" w:hAnsi="Arial" w:cs="Arial"/>
                      <w:b/>
                      <w:sz w:val="16"/>
                      <w:szCs w:val="16"/>
                      <w:lang w:eastAsia="hr-HR"/>
                    </w:rPr>
                  </w:pPr>
                  <w:r w:rsidRPr="00285559">
                    <w:rPr>
                      <w:rFonts w:ascii="Arial" w:eastAsia="Times New Roman" w:hAnsi="Arial" w:cs="Arial"/>
                      <w:b/>
                      <w:sz w:val="16"/>
                      <w:szCs w:val="16"/>
                      <w:lang w:eastAsia="hr-HR"/>
                    </w:rPr>
                    <w:t>NAZIV PROGRAMA</w:t>
                  </w:r>
                </w:p>
              </w:tc>
              <w:tc>
                <w:tcPr>
                  <w:tcW w:w="1953" w:type="dxa"/>
                  <w:tcBorders>
                    <w:top w:val="single" w:sz="4" w:space="0" w:color="auto"/>
                    <w:left w:val="single" w:sz="4" w:space="0" w:color="auto"/>
                    <w:bottom w:val="single" w:sz="4" w:space="0" w:color="auto"/>
                    <w:right w:val="single" w:sz="4" w:space="0" w:color="auto"/>
                  </w:tcBorders>
                  <w:vAlign w:val="center"/>
                  <w:hideMark/>
                </w:tcPr>
                <w:p w:rsidR="00285559" w:rsidRPr="00285559" w:rsidRDefault="00285559" w:rsidP="00285559">
                  <w:pPr>
                    <w:spacing w:after="0" w:line="240" w:lineRule="auto"/>
                    <w:jc w:val="center"/>
                    <w:rPr>
                      <w:rFonts w:ascii="Arial" w:eastAsia="Times New Roman" w:hAnsi="Arial" w:cs="Arial"/>
                      <w:b/>
                      <w:sz w:val="16"/>
                      <w:szCs w:val="16"/>
                      <w:lang w:eastAsia="hr-HR"/>
                    </w:rPr>
                  </w:pPr>
                  <w:r w:rsidRPr="00285559">
                    <w:rPr>
                      <w:rFonts w:ascii="Arial" w:eastAsia="Times New Roman" w:hAnsi="Arial" w:cs="Arial"/>
                      <w:b/>
                      <w:sz w:val="16"/>
                      <w:szCs w:val="16"/>
                      <w:lang w:eastAsia="hr-HR"/>
                    </w:rPr>
                    <w:t>IZVOR FINANCIRANJA</w:t>
                  </w:r>
                </w:p>
              </w:tc>
              <w:tc>
                <w:tcPr>
                  <w:tcW w:w="2262" w:type="dxa"/>
                  <w:tcBorders>
                    <w:top w:val="single" w:sz="4" w:space="0" w:color="auto"/>
                    <w:left w:val="single" w:sz="4" w:space="0" w:color="auto"/>
                    <w:bottom w:val="single" w:sz="4" w:space="0" w:color="auto"/>
                    <w:right w:val="single" w:sz="4" w:space="0" w:color="auto"/>
                  </w:tcBorders>
                  <w:vAlign w:val="center"/>
                  <w:hideMark/>
                </w:tcPr>
                <w:p w:rsidR="00285559" w:rsidRPr="00285559" w:rsidRDefault="00285559" w:rsidP="00285559">
                  <w:pPr>
                    <w:spacing w:after="0" w:line="240" w:lineRule="auto"/>
                    <w:jc w:val="center"/>
                    <w:rPr>
                      <w:rFonts w:ascii="Arial" w:eastAsia="Times New Roman" w:hAnsi="Arial" w:cs="Arial"/>
                      <w:b/>
                      <w:sz w:val="16"/>
                      <w:szCs w:val="16"/>
                      <w:lang w:eastAsia="hr-HR"/>
                    </w:rPr>
                  </w:pPr>
                  <w:r w:rsidRPr="00285559">
                    <w:rPr>
                      <w:rFonts w:ascii="Arial" w:eastAsia="Times New Roman" w:hAnsi="Arial" w:cs="Arial"/>
                      <w:b/>
                      <w:sz w:val="16"/>
                      <w:szCs w:val="16"/>
                      <w:lang w:eastAsia="hr-HR"/>
                    </w:rPr>
                    <w:t>IZNOS ( kn )</w:t>
                  </w:r>
                </w:p>
              </w:tc>
            </w:tr>
            <w:tr w:rsidR="00285559" w:rsidRPr="00285559" w:rsidTr="007E4C96">
              <w:trPr>
                <w:trHeight w:val="138"/>
              </w:trPr>
              <w:tc>
                <w:tcPr>
                  <w:tcW w:w="503" w:type="dxa"/>
                  <w:tcBorders>
                    <w:top w:val="single" w:sz="4" w:space="0" w:color="auto"/>
                    <w:left w:val="single" w:sz="4" w:space="0" w:color="auto"/>
                    <w:bottom w:val="single" w:sz="4" w:space="0" w:color="auto"/>
                    <w:right w:val="single" w:sz="4" w:space="0" w:color="auto"/>
                  </w:tcBorders>
                </w:tcPr>
                <w:p w:rsidR="00285559" w:rsidRPr="00285559" w:rsidRDefault="00285559" w:rsidP="00285559">
                  <w:pPr>
                    <w:spacing w:after="0" w:line="240" w:lineRule="auto"/>
                    <w:jc w:val="center"/>
                    <w:rPr>
                      <w:rFonts w:ascii="Arial" w:eastAsia="Times New Roman" w:hAnsi="Arial" w:cs="Arial"/>
                      <w:b/>
                      <w:sz w:val="16"/>
                      <w:szCs w:val="16"/>
                      <w:lang w:eastAsia="hr-HR"/>
                    </w:rPr>
                  </w:pPr>
                </w:p>
              </w:tc>
              <w:tc>
                <w:tcPr>
                  <w:tcW w:w="2085" w:type="dxa"/>
                  <w:tcBorders>
                    <w:top w:val="single" w:sz="4" w:space="0" w:color="auto"/>
                    <w:left w:val="single" w:sz="4" w:space="0" w:color="auto"/>
                    <w:bottom w:val="single" w:sz="4" w:space="0" w:color="auto"/>
                    <w:right w:val="single" w:sz="4" w:space="0" w:color="auto"/>
                  </w:tcBorders>
                  <w:vAlign w:val="center"/>
                  <w:hideMark/>
                </w:tcPr>
                <w:p w:rsidR="00285559" w:rsidRPr="00285559" w:rsidRDefault="00285559" w:rsidP="00285559">
                  <w:pPr>
                    <w:spacing w:after="0" w:line="240" w:lineRule="auto"/>
                    <w:rPr>
                      <w:rFonts w:ascii="Arial" w:eastAsia="Times New Roman" w:hAnsi="Arial" w:cs="Arial"/>
                      <w:b/>
                      <w:sz w:val="16"/>
                      <w:szCs w:val="16"/>
                      <w:lang w:eastAsia="hr-HR"/>
                    </w:rPr>
                  </w:pPr>
                  <w:r w:rsidRPr="00285559">
                    <w:rPr>
                      <w:rFonts w:ascii="Arial" w:eastAsia="Times New Roman" w:hAnsi="Arial" w:cs="Arial"/>
                      <w:b/>
                      <w:sz w:val="16"/>
                      <w:szCs w:val="16"/>
                      <w:lang w:eastAsia="hr-HR"/>
                    </w:rPr>
                    <w:t>UKUPNO PROGRAMI:</w:t>
                  </w:r>
                </w:p>
              </w:tc>
              <w:tc>
                <w:tcPr>
                  <w:tcW w:w="1953" w:type="dxa"/>
                  <w:tcBorders>
                    <w:top w:val="single" w:sz="4" w:space="0" w:color="auto"/>
                    <w:left w:val="single" w:sz="4" w:space="0" w:color="auto"/>
                    <w:bottom w:val="single" w:sz="4" w:space="0" w:color="auto"/>
                    <w:right w:val="single" w:sz="4" w:space="0" w:color="auto"/>
                  </w:tcBorders>
                </w:tcPr>
                <w:p w:rsidR="00285559" w:rsidRPr="00285559" w:rsidRDefault="00285559" w:rsidP="00285559">
                  <w:pPr>
                    <w:spacing w:after="0" w:line="240" w:lineRule="auto"/>
                    <w:jc w:val="right"/>
                    <w:rPr>
                      <w:rFonts w:ascii="Arial" w:eastAsia="Times New Roman" w:hAnsi="Arial" w:cs="Arial"/>
                      <w:b/>
                      <w:sz w:val="16"/>
                      <w:szCs w:val="16"/>
                      <w:lang w:eastAsia="hr-HR"/>
                    </w:rPr>
                  </w:pPr>
                </w:p>
              </w:tc>
              <w:tc>
                <w:tcPr>
                  <w:tcW w:w="2262" w:type="dxa"/>
                  <w:tcBorders>
                    <w:top w:val="single" w:sz="4" w:space="0" w:color="auto"/>
                    <w:left w:val="single" w:sz="4" w:space="0" w:color="auto"/>
                    <w:bottom w:val="single" w:sz="4" w:space="0" w:color="auto"/>
                    <w:right w:val="single" w:sz="4" w:space="0" w:color="auto"/>
                  </w:tcBorders>
                  <w:hideMark/>
                </w:tcPr>
                <w:p w:rsidR="00285559" w:rsidRPr="00285559" w:rsidRDefault="00285559" w:rsidP="00285559">
                  <w:pPr>
                    <w:spacing w:after="0" w:line="240" w:lineRule="auto"/>
                    <w:jc w:val="right"/>
                    <w:rPr>
                      <w:rFonts w:ascii="Arial" w:eastAsia="Times New Roman" w:hAnsi="Arial" w:cs="Arial"/>
                      <w:b/>
                      <w:sz w:val="20"/>
                      <w:szCs w:val="20"/>
                      <w:lang w:eastAsia="hr-HR"/>
                    </w:rPr>
                  </w:pPr>
                  <w:r w:rsidRPr="00285559">
                    <w:rPr>
                      <w:rFonts w:ascii="Arial" w:eastAsia="Times New Roman" w:hAnsi="Arial" w:cs="Arial"/>
                      <w:b/>
                      <w:bCs/>
                      <w:sz w:val="20"/>
                      <w:szCs w:val="20"/>
                      <w:lang w:val="en-AU" w:eastAsia="hr-HR"/>
                    </w:rPr>
                    <w:t>29.497.776,00</w:t>
                  </w:r>
                </w:p>
              </w:tc>
            </w:tr>
            <w:tr w:rsidR="00285559" w:rsidRPr="00285559" w:rsidTr="007E4C96">
              <w:trPr>
                <w:trHeight w:val="2400"/>
              </w:trPr>
              <w:tc>
                <w:tcPr>
                  <w:tcW w:w="503" w:type="dxa"/>
                  <w:tcBorders>
                    <w:top w:val="single" w:sz="4" w:space="0" w:color="auto"/>
                    <w:left w:val="single" w:sz="4" w:space="0" w:color="auto"/>
                    <w:bottom w:val="single" w:sz="4" w:space="0" w:color="auto"/>
                    <w:right w:val="single" w:sz="4" w:space="0" w:color="auto"/>
                  </w:tcBorders>
                </w:tcPr>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r w:rsidRPr="00285559">
                    <w:rPr>
                      <w:rFonts w:ascii="Arial" w:eastAsia="Times New Roman" w:hAnsi="Arial" w:cs="Arial"/>
                      <w:b/>
                      <w:sz w:val="16"/>
                      <w:szCs w:val="16"/>
                      <w:lang w:eastAsia="hr-HR"/>
                    </w:rPr>
                    <w:t>I.</w:t>
                  </w: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r w:rsidRPr="00285559">
                    <w:rPr>
                      <w:rFonts w:ascii="Arial" w:eastAsia="Times New Roman" w:hAnsi="Arial" w:cs="Arial"/>
                      <w:b/>
                      <w:sz w:val="16"/>
                      <w:szCs w:val="16"/>
                      <w:lang w:eastAsia="hr-HR"/>
                    </w:rPr>
                    <w:t>II.</w:t>
                  </w: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r w:rsidRPr="00285559">
                    <w:rPr>
                      <w:rFonts w:ascii="Arial" w:eastAsia="Times New Roman" w:hAnsi="Arial" w:cs="Arial"/>
                      <w:b/>
                      <w:sz w:val="16"/>
                      <w:szCs w:val="16"/>
                      <w:lang w:eastAsia="hr-HR"/>
                    </w:rPr>
                    <w:t>III.</w:t>
                  </w: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r w:rsidRPr="00285559">
                    <w:rPr>
                      <w:rFonts w:ascii="Arial" w:eastAsia="Times New Roman" w:hAnsi="Arial" w:cs="Arial"/>
                      <w:b/>
                      <w:sz w:val="16"/>
                      <w:szCs w:val="16"/>
                      <w:lang w:eastAsia="hr-HR"/>
                    </w:rPr>
                    <w:t>IV.</w:t>
                  </w: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p>
                <w:p w:rsidR="00285559" w:rsidRPr="00285559" w:rsidRDefault="00285559" w:rsidP="00285559">
                  <w:pPr>
                    <w:spacing w:after="0" w:line="240" w:lineRule="auto"/>
                    <w:jc w:val="center"/>
                    <w:rPr>
                      <w:rFonts w:ascii="Arial" w:eastAsia="Times New Roman" w:hAnsi="Arial" w:cs="Arial"/>
                      <w:b/>
                      <w:sz w:val="16"/>
                      <w:szCs w:val="16"/>
                      <w:lang w:eastAsia="hr-HR"/>
                    </w:rPr>
                  </w:pPr>
                  <w:r w:rsidRPr="00285559">
                    <w:rPr>
                      <w:rFonts w:ascii="Arial" w:eastAsia="Times New Roman" w:hAnsi="Arial" w:cs="Arial"/>
                      <w:b/>
                      <w:sz w:val="16"/>
                      <w:szCs w:val="16"/>
                      <w:lang w:eastAsia="hr-HR"/>
                    </w:rPr>
                    <w:t>V.</w:t>
                  </w:r>
                </w:p>
                <w:p w:rsidR="00285559" w:rsidRPr="00285559" w:rsidRDefault="00285559" w:rsidP="00285559">
                  <w:pPr>
                    <w:spacing w:after="0" w:line="240" w:lineRule="auto"/>
                    <w:rPr>
                      <w:rFonts w:ascii="Arial" w:eastAsia="Times New Roman" w:hAnsi="Arial" w:cs="Arial"/>
                      <w:b/>
                      <w:sz w:val="16"/>
                      <w:szCs w:val="16"/>
                      <w:lang w:eastAsia="hr-HR"/>
                    </w:rPr>
                  </w:pPr>
                </w:p>
              </w:tc>
              <w:tc>
                <w:tcPr>
                  <w:tcW w:w="2085" w:type="dxa"/>
                  <w:tcBorders>
                    <w:top w:val="single" w:sz="4" w:space="0" w:color="auto"/>
                    <w:left w:val="single" w:sz="4" w:space="0" w:color="auto"/>
                    <w:bottom w:val="single" w:sz="4" w:space="0" w:color="auto"/>
                    <w:right w:val="single" w:sz="4" w:space="0" w:color="auto"/>
                  </w:tcBorders>
                  <w:vAlign w:val="center"/>
                </w:tcPr>
                <w:p w:rsidR="00285559" w:rsidRPr="00285559" w:rsidRDefault="00285559" w:rsidP="00285559">
                  <w:pPr>
                    <w:keepNext/>
                    <w:spacing w:after="0" w:line="240" w:lineRule="auto"/>
                    <w:outlineLvl w:val="1"/>
                    <w:rPr>
                      <w:rFonts w:ascii="Arial" w:eastAsia="Times New Roman" w:hAnsi="Arial" w:cs="Arial"/>
                      <w:b/>
                      <w:bCs/>
                      <w:sz w:val="16"/>
                      <w:szCs w:val="16"/>
                    </w:rPr>
                  </w:pPr>
                  <w:r w:rsidRPr="00285559">
                    <w:rPr>
                      <w:rFonts w:ascii="Arial" w:eastAsia="Times New Roman" w:hAnsi="Arial" w:cs="Arial"/>
                      <w:b/>
                      <w:bCs/>
                      <w:sz w:val="16"/>
                      <w:szCs w:val="16"/>
                    </w:rPr>
                    <w:lastRenderedPageBreak/>
                    <w:t>0050101 USTANOVE U KULTURI</w:t>
                  </w:r>
                </w:p>
                <w:p w:rsidR="00285559" w:rsidRPr="00285559" w:rsidRDefault="00285559" w:rsidP="00285559">
                  <w:pPr>
                    <w:keepNext/>
                    <w:spacing w:after="0" w:line="240" w:lineRule="auto"/>
                    <w:outlineLvl w:val="1"/>
                    <w:rPr>
                      <w:rFonts w:ascii="Arial" w:eastAsia="Times New Roman" w:hAnsi="Arial" w:cs="Arial"/>
                      <w:b/>
                      <w:bCs/>
                      <w:sz w:val="16"/>
                      <w:szCs w:val="16"/>
                    </w:rPr>
                  </w:pPr>
                </w:p>
                <w:p w:rsidR="00285559" w:rsidRPr="00285559" w:rsidRDefault="00285559" w:rsidP="00285559">
                  <w:pPr>
                    <w:keepNext/>
                    <w:spacing w:after="0" w:line="240" w:lineRule="auto"/>
                    <w:outlineLvl w:val="1"/>
                    <w:rPr>
                      <w:rFonts w:ascii="Arial" w:eastAsia="Times New Roman" w:hAnsi="Arial" w:cs="Arial"/>
                      <w:b/>
                      <w:bCs/>
                      <w:sz w:val="16"/>
                      <w:szCs w:val="16"/>
                    </w:rPr>
                  </w:pPr>
                  <w:r w:rsidRPr="00285559">
                    <w:rPr>
                      <w:rFonts w:ascii="Arial" w:eastAsia="Times New Roman" w:hAnsi="Arial" w:cs="Arial"/>
                      <w:b/>
                      <w:bCs/>
                      <w:sz w:val="16"/>
                      <w:szCs w:val="16"/>
                    </w:rPr>
                    <w:t>005010101 NARODNA KNJIŽNICA PETAR PRERADOVIĆ BJELOVAR</w:t>
                  </w:r>
                </w:p>
                <w:p w:rsidR="00285559" w:rsidRPr="00285559" w:rsidRDefault="00285559" w:rsidP="00285559">
                  <w:pPr>
                    <w:spacing w:after="0" w:line="240" w:lineRule="auto"/>
                    <w:rPr>
                      <w:rFonts w:ascii="Arial" w:eastAsia="Times New Roman" w:hAnsi="Arial" w:cs="Arial"/>
                      <w:b/>
                      <w:bCs/>
                      <w:sz w:val="16"/>
                      <w:szCs w:val="16"/>
                      <w:lang w:eastAsia="hr-HR"/>
                    </w:rPr>
                  </w:pPr>
                  <w:r w:rsidRPr="00285559">
                    <w:rPr>
                      <w:rFonts w:ascii="Arial" w:eastAsia="Times New Roman" w:hAnsi="Arial" w:cs="Arial"/>
                      <w:b/>
                      <w:bCs/>
                      <w:sz w:val="16"/>
                      <w:szCs w:val="16"/>
                      <w:lang w:eastAsia="hr-HR"/>
                    </w:rPr>
                    <w:t>PROGRAM 1022 PROMICANJE KULTURE</w:t>
                  </w:r>
                </w:p>
                <w:p w:rsidR="00285559" w:rsidRPr="00285559" w:rsidRDefault="00285559" w:rsidP="00285559">
                  <w:pPr>
                    <w:spacing w:after="0" w:line="240" w:lineRule="auto"/>
                    <w:rPr>
                      <w:rFonts w:ascii="Arial" w:eastAsia="Times New Roman" w:hAnsi="Arial" w:cs="Arial"/>
                      <w:b/>
                      <w:bCs/>
                      <w:sz w:val="16"/>
                      <w:szCs w:val="16"/>
                      <w:lang w:eastAsia="hr-HR"/>
                    </w:rPr>
                  </w:pPr>
                </w:p>
                <w:p w:rsidR="00285559" w:rsidRPr="00285559" w:rsidRDefault="00285559" w:rsidP="00285559">
                  <w:pPr>
                    <w:spacing w:after="0" w:line="240" w:lineRule="auto"/>
                    <w:rPr>
                      <w:rFonts w:ascii="Arial" w:eastAsia="Calibri" w:hAnsi="Arial" w:cs="Arial"/>
                      <w:sz w:val="16"/>
                      <w:szCs w:val="16"/>
                    </w:rPr>
                  </w:pPr>
                  <w:r w:rsidRPr="00285559">
                    <w:rPr>
                      <w:rFonts w:ascii="Arial" w:eastAsia="Times New Roman" w:hAnsi="Arial" w:cs="Arial"/>
                      <w:bCs/>
                      <w:sz w:val="16"/>
                      <w:szCs w:val="16"/>
                      <w:lang w:eastAsia="hr-HR"/>
                    </w:rPr>
                    <w:t>1.</w:t>
                  </w:r>
                  <w:r w:rsidRPr="00285559">
                    <w:rPr>
                      <w:rFonts w:ascii="Arial" w:eastAsia="Times New Roman" w:hAnsi="Arial" w:cs="Arial"/>
                      <w:b/>
                      <w:bCs/>
                      <w:sz w:val="16"/>
                      <w:szCs w:val="16"/>
                      <w:lang w:eastAsia="hr-HR"/>
                    </w:rPr>
                    <w:t xml:space="preserve"> </w:t>
                  </w:r>
                  <w:r w:rsidRPr="00285559">
                    <w:rPr>
                      <w:rFonts w:ascii="Arial" w:eastAsia="Calibri" w:hAnsi="Arial" w:cs="Arial"/>
                      <w:sz w:val="16"/>
                      <w:szCs w:val="16"/>
                    </w:rPr>
                    <w:t>A102201 RASHODI ZA ZAPOSLENE – LOKALNI PRORAČUN</w:t>
                  </w:r>
                </w:p>
                <w:p w:rsidR="00285559" w:rsidRPr="00285559" w:rsidRDefault="00285559" w:rsidP="00285559">
                  <w:pPr>
                    <w:spacing w:after="0" w:line="240" w:lineRule="auto"/>
                    <w:rPr>
                      <w:rFonts w:ascii="Arial" w:eastAsia="Times New Roman" w:hAnsi="Arial" w:cs="Arial"/>
                      <w:sz w:val="16"/>
                      <w:szCs w:val="16"/>
                    </w:rPr>
                  </w:pPr>
                  <w:r w:rsidRPr="00285559">
                    <w:rPr>
                      <w:rFonts w:ascii="Arial" w:eastAsia="Times New Roman" w:hAnsi="Arial" w:cs="Arial"/>
                      <w:sz w:val="16"/>
                      <w:szCs w:val="16"/>
                    </w:rPr>
                    <w:t xml:space="preserve">2. </w:t>
                  </w:r>
                  <w:r w:rsidRPr="00285559">
                    <w:rPr>
                      <w:rFonts w:ascii="Arial" w:eastAsia="Times New Roman" w:hAnsi="Arial" w:cs="Arial"/>
                      <w:bCs/>
                      <w:sz w:val="16"/>
                      <w:szCs w:val="16"/>
                      <w:lang w:eastAsia="hr-HR"/>
                    </w:rPr>
                    <w:t>A102202 MATERIJALNI I FINANCIJSKI RASHODI – LOKALNI PRORAČUN</w:t>
                  </w:r>
                </w:p>
                <w:p w:rsidR="00285559" w:rsidRPr="00285559" w:rsidRDefault="00285559" w:rsidP="00285559">
                  <w:pPr>
                    <w:autoSpaceDE w:val="0"/>
                    <w:autoSpaceDN w:val="0"/>
                    <w:adjustRightInd w:val="0"/>
                    <w:spacing w:after="0" w:line="240" w:lineRule="auto"/>
                    <w:rPr>
                      <w:rFonts w:ascii="Arial" w:eastAsia="Times New Roman" w:hAnsi="Arial" w:cs="Arial"/>
                      <w:bCs/>
                      <w:sz w:val="16"/>
                      <w:szCs w:val="16"/>
                      <w:lang w:eastAsia="hr-HR"/>
                    </w:rPr>
                  </w:pPr>
                  <w:r w:rsidRPr="00285559">
                    <w:rPr>
                      <w:rFonts w:ascii="Arial" w:eastAsia="Times New Roman" w:hAnsi="Arial" w:cs="Arial"/>
                      <w:sz w:val="16"/>
                      <w:szCs w:val="16"/>
                    </w:rPr>
                    <w:t xml:space="preserve">3. </w:t>
                  </w:r>
                  <w:r w:rsidRPr="00285559">
                    <w:rPr>
                      <w:rFonts w:ascii="Arial" w:eastAsia="Times New Roman" w:hAnsi="Arial" w:cs="Arial"/>
                      <w:bCs/>
                      <w:sz w:val="16"/>
                      <w:szCs w:val="16"/>
                      <w:lang w:eastAsia="hr-HR"/>
                    </w:rPr>
                    <w:t>A102206 RASHODI POSLOVANJA IZ VLASTITIH I</w:t>
                  </w:r>
                </w:p>
                <w:p w:rsidR="00285559" w:rsidRPr="00285559" w:rsidRDefault="00285559" w:rsidP="00285559">
                  <w:pPr>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OSTALIH PRIHODA</w:t>
                  </w:r>
                </w:p>
                <w:p w:rsidR="00285559" w:rsidRPr="00285559" w:rsidRDefault="00285559" w:rsidP="00285559">
                  <w:pPr>
                    <w:autoSpaceDE w:val="0"/>
                    <w:autoSpaceDN w:val="0"/>
                    <w:adjustRightInd w:val="0"/>
                    <w:spacing w:after="0" w:line="240" w:lineRule="auto"/>
                    <w:rPr>
                      <w:rFonts w:ascii="Arial" w:eastAsia="Times New Roman" w:hAnsi="Arial" w:cs="Arial"/>
                      <w:sz w:val="16"/>
                      <w:szCs w:val="16"/>
                    </w:rPr>
                  </w:pPr>
                </w:p>
                <w:p w:rsidR="00285559" w:rsidRPr="00285559" w:rsidRDefault="00285559" w:rsidP="00285559">
                  <w:pPr>
                    <w:autoSpaceDE w:val="0"/>
                    <w:autoSpaceDN w:val="0"/>
                    <w:adjustRightInd w:val="0"/>
                    <w:spacing w:after="0" w:line="240" w:lineRule="auto"/>
                    <w:rPr>
                      <w:rFonts w:ascii="Arial" w:eastAsia="Times New Roman" w:hAnsi="Arial" w:cs="Arial"/>
                      <w:b/>
                      <w:sz w:val="16"/>
                      <w:szCs w:val="16"/>
                    </w:rPr>
                  </w:pPr>
                  <w:r w:rsidRPr="00285559">
                    <w:rPr>
                      <w:rFonts w:ascii="Arial" w:eastAsia="Times New Roman" w:hAnsi="Arial" w:cs="Arial"/>
                      <w:b/>
                      <w:sz w:val="16"/>
                      <w:szCs w:val="16"/>
                    </w:rPr>
                    <w:t>PROGRAM 1024 PROMICANJE KULTURE</w:t>
                  </w:r>
                </w:p>
                <w:p w:rsidR="00285559" w:rsidRPr="00285559" w:rsidRDefault="00285559" w:rsidP="00285559">
                  <w:pPr>
                    <w:autoSpaceDE w:val="0"/>
                    <w:autoSpaceDN w:val="0"/>
                    <w:adjustRightInd w:val="0"/>
                    <w:spacing w:after="0" w:line="240" w:lineRule="auto"/>
                    <w:rPr>
                      <w:rFonts w:ascii="Arial" w:eastAsia="Times New Roman" w:hAnsi="Arial" w:cs="Arial"/>
                      <w:sz w:val="16"/>
                      <w:szCs w:val="16"/>
                    </w:rPr>
                  </w:pPr>
                </w:p>
                <w:p w:rsidR="00285559" w:rsidRPr="00285559" w:rsidRDefault="00285559" w:rsidP="00285559">
                  <w:pPr>
                    <w:autoSpaceDE w:val="0"/>
                    <w:autoSpaceDN w:val="0"/>
                    <w:adjustRightInd w:val="0"/>
                    <w:spacing w:after="0" w:line="240" w:lineRule="auto"/>
                    <w:rPr>
                      <w:rFonts w:ascii="Arial" w:eastAsia="Times New Roman" w:hAnsi="Arial" w:cs="Arial"/>
                      <w:bCs/>
                      <w:sz w:val="16"/>
                      <w:szCs w:val="16"/>
                      <w:lang w:eastAsia="hr-HR"/>
                    </w:rPr>
                  </w:pPr>
                  <w:r w:rsidRPr="00285559">
                    <w:rPr>
                      <w:rFonts w:ascii="Arial" w:eastAsia="Times New Roman" w:hAnsi="Arial" w:cs="Arial"/>
                      <w:sz w:val="16"/>
                      <w:szCs w:val="16"/>
                    </w:rPr>
                    <w:t xml:space="preserve">1. </w:t>
                  </w:r>
                  <w:r w:rsidRPr="00285559">
                    <w:rPr>
                      <w:rFonts w:ascii="Arial" w:eastAsia="Times New Roman" w:hAnsi="Arial" w:cs="Arial"/>
                      <w:bCs/>
                      <w:sz w:val="16"/>
                      <w:szCs w:val="16"/>
                      <w:lang w:eastAsia="hr-HR"/>
                    </w:rPr>
                    <w:t>K102402 KAPITALNA ULAGANJA – LOKALNI PRORAČUN</w:t>
                  </w:r>
                </w:p>
                <w:p w:rsidR="00285559" w:rsidRPr="00285559" w:rsidRDefault="00285559" w:rsidP="00285559">
                  <w:pPr>
                    <w:autoSpaceDE w:val="0"/>
                    <w:autoSpaceDN w:val="0"/>
                    <w:adjustRightInd w:val="0"/>
                    <w:spacing w:after="0" w:line="240" w:lineRule="auto"/>
                    <w:rPr>
                      <w:rFonts w:ascii="Arial" w:eastAsia="Times New Roman" w:hAnsi="Arial" w:cs="Arial"/>
                      <w:bCs/>
                      <w:sz w:val="16"/>
                      <w:szCs w:val="16"/>
                      <w:lang w:eastAsia="hr-HR"/>
                    </w:rPr>
                  </w:pPr>
                  <w:r w:rsidRPr="00285559">
                    <w:rPr>
                      <w:rFonts w:ascii="Arial" w:eastAsia="Times New Roman" w:hAnsi="Arial" w:cs="Arial"/>
                      <w:sz w:val="16"/>
                      <w:szCs w:val="16"/>
                    </w:rPr>
                    <w:t xml:space="preserve">2. </w:t>
                  </w:r>
                  <w:r w:rsidRPr="00285559">
                    <w:rPr>
                      <w:rFonts w:ascii="Arial" w:eastAsia="Times New Roman" w:hAnsi="Arial" w:cs="Arial"/>
                      <w:bCs/>
                      <w:sz w:val="16"/>
                      <w:szCs w:val="16"/>
                      <w:lang w:eastAsia="hr-HR"/>
                    </w:rPr>
                    <w:t>K102427 KAPITALNA ULAGANJA IZ VLASTITIH I</w:t>
                  </w:r>
                </w:p>
                <w:p w:rsidR="00285559" w:rsidRPr="00285559" w:rsidRDefault="00285559" w:rsidP="00285559">
                  <w:pPr>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OSTALIH PRIHODA</w:t>
                  </w:r>
                </w:p>
                <w:p w:rsidR="00285559" w:rsidRPr="00285559" w:rsidRDefault="00285559" w:rsidP="00285559">
                  <w:pPr>
                    <w:keepNext/>
                    <w:spacing w:after="0" w:line="240" w:lineRule="auto"/>
                    <w:outlineLvl w:val="1"/>
                    <w:rPr>
                      <w:rFonts w:ascii="Arial" w:eastAsia="Times New Roman" w:hAnsi="Arial" w:cs="Arial"/>
                      <w:b/>
                      <w:bCs/>
                      <w:sz w:val="16"/>
                      <w:szCs w:val="16"/>
                      <w:lang w:eastAsia="hr-HR"/>
                    </w:rPr>
                  </w:pPr>
                </w:p>
                <w:p w:rsidR="00285559" w:rsidRPr="00285559" w:rsidRDefault="00285559" w:rsidP="00285559">
                  <w:pPr>
                    <w:spacing w:after="0" w:line="240" w:lineRule="auto"/>
                    <w:rPr>
                      <w:rFonts w:ascii="Arial" w:eastAsia="Times New Roman" w:hAnsi="Arial" w:cs="Arial"/>
                      <w:b/>
                      <w:bCs/>
                      <w:sz w:val="16"/>
                      <w:szCs w:val="16"/>
                      <w:lang w:eastAsia="hr-HR"/>
                    </w:rPr>
                  </w:pPr>
                  <w:r w:rsidRPr="00285559">
                    <w:rPr>
                      <w:rFonts w:ascii="Arial" w:eastAsia="Times New Roman" w:hAnsi="Arial" w:cs="Arial"/>
                      <w:b/>
                      <w:bCs/>
                      <w:sz w:val="16"/>
                      <w:szCs w:val="16"/>
                      <w:lang w:eastAsia="hr-HR"/>
                    </w:rPr>
                    <w:t>005010102 GRADSKI MUZEJ BJELOVAR</w:t>
                  </w:r>
                </w:p>
                <w:p w:rsidR="00285559" w:rsidRPr="00285559" w:rsidRDefault="00285559" w:rsidP="00285559">
                  <w:pPr>
                    <w:spacing w:after="0" w:line="240" w:lineRule="auto"/>
                    <w:rPr>
                      <w:rFonts w:ascii="Arial" w:eastAsia="Times New Roman" w:hAnsi="Arial" w:cs="Arial"/>
                      <w:b/>
                      <w:bCs/>
                      <w:sz w:val="16"/>
                      <w:szCs w:val="16"/>
                      <w:lang w:eastAsia="hr-HR"/>
                    </w:rPr>
                  </w:pPr>
                  <w:r w:rsidRPr="00285559">
                    <w:rPr>
                      <w:rFonts w:ascii="Arial" w:eastAsia="Times New Roman" w:hAnsi="Arial" w:cs="Arial"/>
                      <w:b/>
                      <w:bCs/>
                      <w:sz w:val="16"/>
                      <w:szCs w:val="16"/>
                      <w:lang w:eastAsia="hr-HR"/>
                    </w:rPr>
                    <w:t>PROGRAM 1022 PROMICANJE KULTURE</w:t>
                  </w:r>
                </w:p>
                <w:p w:rsidR="00285559" w:rsidRPr="00285559" w:rsidRDefault="00285559" w:rsidP="00285559">
                  <w:pPr>
                    <w:autoSpaceDE w:val="0"/>
                    <w:autoSpaceDN w:val="0"/>
                    <w:adjustRightInd w:val="0"/>
                    <w:spacing w:after="0" w:line="240" w:lineRule="auto"/>
                    <w:rPr>
                      <w:rFonts w:ascii="Arial" w:eastAsia="Times New Roman" w:hAnsi="Arial" w:cs="Arial"/>
                      <w:sz w:val="16"/>
                      <w:szCs w:val="16"/>
                      <w:lang w:eastAsia="hr-HR"/>
                    </w:rPr>
                  </w:pPr>
                </w:p>
                <w:p w:rsidR="00285559" w:rsidRPr="00285559" w:rsidRDefault="00285559" w:rsidP="00285559">
                  <w:pPr>
                    <w:autoSpaceDE w:val="0"/>
                    <w:autoSpaceDN w:val="0"/>
                    <w:adjustRightInd w:val="0"/>
                    <w:spacing w:after="0" w:line="240" w:lineRule="auto"/>
                    <w:rPr>
                      <w:rFonts w:ascii="Arial" w:eastAsia="Times New Roman" w:hAnsi="Arial" w:cs="Arial"/>
                      <w:bCs/>
                      <w:sz w:val="16"/>
                      <w:szCs w:val="16"/>
                      <w:lang w:eastAsia="hr-HR"/>
                    </w:rPr>
                  </w:pPr>
                  <w:r w:rsidRPr="00285559">
                    <w:rPr>
                      <w:rFonts w:ascii="Arial" w:eastAsia="Times New Roman" w:hAnsi="Arial" w:cs="Arial"/>
                      <w:sz w:val="16"/>
                      <w:szCs w:val="16"/>
                      <w:lang w:eastAsia="hr-HR"/>
                    </w:rPr>
                    <w:t xml:space="preserve">1. </w:t>
                  </w:r>
                  <w:r w:rsidRPr="00285559">
                    <w:rPr>
                      <w:rFonts w:ascii="Arial" w:eastAsia="Times New Roman" w:hAnsi="Arial" w:cs="Arial"/>
                      <w:bCs/>
                      <w:sz w:val="16"/>
                      <w:szCs w:val="16"/>
                      <w:lang w:eastAsia="hr-HR"/>
                    </w:rPr>
                    <w:t>A102201 RASHODI ZA ZAPOSLENE - LOKALNI</w:t>
                  </w:r>
                </w:p>
                <w:p w:rsidR="00285559" w:rsidRPr="00285559" w:rsidRDefault="00285559" w:rsidP="00285559">
                  <w:pPr>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PRORAČUN</w:t>
                  </w:r>
                </w:p>
                <w:p w:rsidR="00285559" w:rsidRPr="00285559" w:rsidRDefault="00285559" w:rsidP="00285559">
                  <w:pPr>
                    <w:autoSpaceDE w:val="0"/>
                    <w:autoSpaceDN w:val="0"/>
                    <w:adjustRightInd w:val="0"/>
                    <w:spacing w:after="0" w:line="240" w:lineRule="auto"/>
                    <w:rPr>
                      <w:rFonts w:ascii="Arial" w:eastAsia="Times New Roman" w:hAnsi="Arial" w:cs="Arial"/>
                      <w:bCs/>
                      <w:sz w:val="16"/>
                      <w:szCs w:val="16"/>
                      <w:lang w:eastAsia="hr-HR"/>
                    </w:rPr>
                  </w:pPr>
                  <w:r w:rsidRPr="00285559">
                    <w:rPr>
                      <w:rFonts w:ascii="Arial" w:eastAsia="Times New Roman" w:hAnsi="Arial" w:cs="Arial"/>
                      <w:sz w:val="16"/>
                      <w:szCs w:val="16"/>
                      <w:lang w:eastAsia="hr-HR"/>
                    </w:rPr>
                    <w:t xml:space="preserve">2. </w:t>
                  </w:r>
                  <w:r w:rsidRPr="00285559">
                    <w:rPr>
                      <w:rFonts w:ascii="Arial" w:eastAsia="Times New Roman" w:hAnsi="Arial" w:cs="Arial"/>
                      <w:bCs/>
                      <w:sz w:val="16"/>
                      <w:szCs w:val="16"/>
                      <w:lang w:eastAsia="hr-HR"/>
                    </w:rPr>
                    <w:t>A102202 MATERIJALNI I FINANCIJSKI RASHODI -LOKALNI PRORACUN</w:t>
                  </w:r>
                </w:p>
                <w:p w:rsidR="00285559" w:rsidRPr="00285559" w:rsidRDefault="00285559" w:rsidP="00285559">
                  <w:pPr>
                    <w:autoSpaceDE w:val="0"/>
                    <w:autoSpaceDN w:val="0"/>
                    <w:adjustRightInd w:val="0"/>
                    <w:spacing w:after="0" w:line="240" w:lineRule="auto"/>
                    <w:rPr>
                      <w:rFonts w:ascii="Arial" w:eastAsia="Times New Roman" w:hAnsi="Arial" w:cs="Arial"/>
                      <w:bCs/>
                      <w:sz w:val="16"/>
                      <w:szCs w:val="16"/>
                      <w:lang w:eastAsia="hr-HR"/>
                    </w:rPr>
                  </w:pPr>
                  <w:r w:rsidRPr="00285559">
                    <w:rPr>
                      <w:rFonts w:ascii="Arial" w:eastAsia="Times New Roman" w:hAnsi="Arial" w:cs="Arial"/>
                      <w:sz w:val="16"/>
                      <w:szCs w:val="16"/>
                      <w:lang w:eastAsia="hr-HR"/>
                    </w:rPr>
                    <w:t xml:space="preserve">3. </w:t>
                  </w:r>
                  <w:r w:rsidRPr="00285559">
                    <w:rPr>
                      <w:rFonts w:ascii="Arial" w:eastAsia="Times New Roman" w:hAnsi="Arial" w:cs="Arial"/>
                      <w:bCs/>
                      <w:sz w:val="16"/>
                      <w:szCs w:val="16"/>
                      <w:lang w:eastAsia="hr-HR"/>
                    </w:rPr>
                    <w:t>A102206 RASHODI POSLOVANJA IZ VLASTITIH I</w:t>
                  </w:r>
                </w:p>
                <w:p w:rsidR="00285559" w:rsidRPr="00285559" w:rsidRDefault="00285559" w:rsidP="00285559">
                  <w:pPr>
                    <w:spacing w:after="0" w:line="240" w:lineRule="auto"/>
                    <w:rPr>
                      <w:rFonts w:ascii="Arial" w:eastAsia="Times New Roman" w:hAnsi="Arial" w:cs="Arial"/>
                      <w:sz w:val="16"/>
                      <w:szCs w:val="16"/>
                      <w:lang w:eastAsia="hr-HR"/>
                    </w:rPr>
                  </w:pPr>
                  <w:r w:rsidRPr="00285559">
                    <w:rPr>
                      <w:rFonts w:ascii="Arial" w:eastAsia="Times New Roman" w:hAnsi="Arial" w:cs="Arial"/>
                      <w:bCs/>
                      <w:sz w:val="16"/>
                      <w:szCs w:val="16"/>
                      <w:lang w:eastAsia="hr-HR"/>
                    </w:rPr>
                    <w:t>OSTALIH PRIHODA</w:t>
                  </w:r>
                </w:p>
                <w:p w:rsidR="00285559" w:rsidRPr="00285559" w:rsidRDefault="00285559" w:rsidP="00285559">
                  <w:pPr>
                    <w:autoSpaceDE w:val="0"/>
                    <w:autoSpaceDN w:val="0"/>
                    <w:adjustRightInd w:val="0"/>
                    <w:spacing w:after="0" w:line="240" w:lineRule="auto"/>
                    <w:rPr>
                      <w:rFonts w:ascii="Arial" w:eastAsia="Times New Roman" w:hAnsi="Arial" w:cs="Arial"/>
                      <w:bCs/>
                      <w:sz w:val="16"/>
                      <w:szCs w:val="16"/>
                      <w:lang w:eastAsia="hr-HR"/>
                    </w:rPr>
                  </w:pPr>
                  <w:r w:rsidRPr="00285559">
                    <w:rPr>
                      <w:rFonts w:ascii="Arial" w:eastAsia="Times New Roman" w:hAnsi="Arial" w:cs="Arial"/>
                      <w:sz w:val="16"/>
                      <w:szCs w:val="16"/>
                      <w:lang w:eastAsia="hr-HR"/>
                    </w:rPr>
                    <w:t>4.</w:t>
                  </w:r>
                  <w:r w:rsidRPr="00285559">
                    <w:rPr>
                      <w:rFonts w:ascii="Arial" w:eastAsia="Times New Roman" w:hAnsi="Arial" w:cs="Arial"/>
                      <w:bCs/>
                      <w:sz w:val="16"/>
                      <w:szCs w:val="16"/>
                      <w:lang w:eastAsia="hr-HR"/>
                    </w:rPr>
                    <w:t xml:space="preserve"> A102210 DODATNI PROGRAMI PO PRIJAVAMA NA</w:t>
                  </w:r>
                </w:p>
                <w:p w:rsidR="00285559" w:rsidRPr="00285559" w:rsidRDefault="00285559" w:rsidP="00285559">
                  <w:pPr>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NATJEČAJE - LOKALNI PRORAČUN</w:t>
                  </w:r>
                </w:p>
                <w:p w:rsidR="00285559" w:rsidRPr="00285559" w:rsidRDefault="00285559" w:rsidP="00285559">
                  <w:pPr>
                    <w:spacing w:after="0" w:line="240" w:lineRule="auto"/>
                    <w:rPr>
                      <w:rFonts w:ascii="Arial" w:eastAsia="Times New Roman" w:hAnsi="Arial" w:cs="Arial"/>
                      <w:b/>
                      <w:bCs/>
                      <w:sz w:val="16"/>
                      <w:szCs w:val="16"/>
                      <w:lang w:eastAsia="hr-HR"/>
                    </w:rPr>
                  </w:pPr>
                </w:p>
                <w:p w:rsidR="00285559" w:rsidRPr="00285559" w:rsidRDefault="00285559" w:rsidP="00285559">
                  <w:pPr>
                    <w:spacing w:after="0" w:line="240" w:lineRule="auto"/>
                    <w:rPr>
                      <w:rFonts w:ascii="Arial" w:eastAsia="Times New Roman" w:hAnsi="Arial" w:cs="Arial"/>
                      <w:b/>
                      <w:bCs/>
                      <w:sz w:val="16"/>
                      <w:szCs w:val="16"/>
                      <w:lang w:eastAsia="hr-HR"/>
                    </w:rPr>
                  </w:pPr>
                  <w:r w:rsidRPr="00285559">
                    <w:rPr>
                      <w:rFonts w:ascii="Arial" w:eastAsia="Times New Roman" w:hAnsi="Arial" w:cs="Arial"/>
                      <w:b/>
                      <w:bCs/>
                      <w:sz w:val="16"/>
                      <w:szCs w:val="16"/>
                      <w:lang w:eastAsia="hr-HR"/>
                    </w:rPr>
                    <w:t>PROGRAM 1024 PROMICANJE KULTURE</w:t>
                  </w:r>
                </w:p>
                <w:p w:rsidR="00285559" w:rsidRPr="00285559" w:rsidRDefault="00285559" w:rsidP="00285559">
                  <w:pPr>
                    <w:spacing w:after="0" w:line="240" w:lineRule="auto"/>
                    <w:rPr>
                      <w:rFonts w:ascii="Arial" w:eastAsia="Times New Roman" w:hAnsi="Arial" w:cs="Arial"/>
                      <w:bCs/>
                      <w:sz w:val="16"/>
                      <w:szCs w:val="16"/>
                      <w:lang w:eastAsia="hr-HR"/>
                    </w:rPr>
                  </w:pPr>
                </w:p>
                <w:p w:rsidR="00285559" w:rsidRPr="00285559" w:rsidRDefault="00285559" w:rsidP="00285559">
                  <w:pPr>
                    <w:autoSpaceDE w:val="0"/>
                    <w:autoSpaceDN w:val="0"/>
                    <w:adjustRightInd w:val="0"/>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1. K102402 KAPITALNA ULAGANJA – LOKALNI PRORAČUN</w:t>
                  </w:r>
                </w:p>
                <w:p w:rsidR="00285559" w:rsidRPr="00285559" w:rsidRDefault="00285559" w:rsidP="00285559">
                  <w:pPr>
                    <w:autoSpaceDE w:val="0"/>
                    <w:autoSpaceDN w:val="0"/>
                    <w:adjustRightInd w:val="0"/>
                    <w:spacing w:after="0" w:line="240" w:lineRule="auto"/>
                    <w:rPr>
                      <w:rFonts w:ascii="Arial" w:eastAsia="Times New Roman" w:hAnsi="Arial" w:cs="Arial"/>
                      <w:bCs/>
                      <w:sz w:val="16"/>
                      <w:szCs w:val="16"/>
                      <w:lang w:eastAsia="hr-HR"/>
                    </w:rPr>
                  </w:pPr>
                </w:p>
                <w:p w:rsidR="00285559" w:rsidRPr="00285559" w:rsidRDefault="00285559" w:rsidP="00285559">
                  <w:pPr>
                    <w:autoSpaceDE w:val="0"/>
                    <w:autoSpaceDN w:val="0"/>
                    <w:adjustRightInd w:val="0"/>
                    <w:spacing w:after="0" w:line="240" w:lineRule="auto"/>
                    <w:rPr>
                      <w:rFonts w:ascii="Arial" w:eastAsia="Times New Roman" w:hAnsi="Arial" w:cs="Arial"/>
                      <w:b/>
                      <w:bCs/>
                      <w:sz w:val="16"/>
                      <w:szCs w:val="16"/>
                      <w:lang w:eastAsia="hr-HR"/>
                    </w:rPr>
                  </w:pPr>
                  <w:r w:rsidRPr="00285559">
                    <w:rPr>
                      <w:rFonts w:ascii="Arial" w:eastAsia="Times New Roman" w:hAnsi="Arial" w:cs="Arial"/>
                      <w:b/>
                      <w:bCs/>
                      <w:sz w:val="16"/>
                      <w:szCs w:val="16"/>
                      <w:lang w:eastAsia="hr-HR"/>
                    </w:rPr>
                    <w:lastRenderedPageBreak/>
                    <w:t>005010103 KULTURNI I MULTIMEDIJSKI CENTAR BJELOVAR</w:t>
                  </w:r>
                </w:p>
                <w:p w:rsidR="00285559" w:rsidRPr="00285559" w:rsidRDefault="00285559" w:rsidP="00285559">
                  <w:pPr>
                    <w:spacing w:after="0" w:line="240" w:lineRule="auto"/>
                    <w:rPr>
                      <w:rFonts w:ascii="Arial" w:eastAsia="Times New Roman" w:hAnsi="Arial" w:cs="Arial"/>
                      <w:b/>
                      <w:bCs/>
                      <w:sz w:val="16"/>
                      <w:szCs w:val="16"/>
                      <w:lang w:eastAsia="hr-HR"/>
                    </w:rPr>
                  </w:pPr>
                  <w:r w:rsidRPr="00285559">
                    <w:rPr>
                      <w:rFonts w:ascii="Arial" w:eastAsia="Times New Roman" w:hAnsi="Arial" w:cs="Arial"/>
                      <w:b/>
                      <w:bCs/>
                      <w:sz w:val="16"/>
                      <w:szCs w:val="16"/>
                      <w:lang w:eastAsia="hr-HR"/>
                    </w:rPr>
                    <w:t>PROGRAM 1022 PROMICANJE KULTURE</w:t>
                  </w:r>
                </w:p>
                <w:p w:rsidR="00285559" w:rsidRPr="00285559" w:rsidRDefault="00285559" w:rsidP="00285559">
                  <w:pPr>
                    <w:spacing w:after="0" w:line="240" w:lineRule="auto"/>
                    <w:rPr>
                      <w:rFonts w:ascii="Arial" w:eastAsia="Times New Roman" w:hAnsi="Arial" w:cs="Arial"/>
                      <w:bCs/>
                      <w:sz w:val="16"/>
                      <w:szCs w:val="16"/>
                      <w:lang w:eastAsia="hr-HR"/>
                    </w:rPr>
                  </w:pPr>
                </w:p>
                <w:p w:rsidR="00285559" w:rsidRPr="00285559" w:rsidRDefault="00285559" w:rsidP="00285559">
                  <w:pPr>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1. A102201 RASHODI ZA ZAPOSLENE – LOKALNI PRORAČUN</w:t>
                  </w:r>
                </w:p>
                <w:p w:rsidR="00285559" w:rsidRPr="00285559" w:rsidRDefault="00285559" w:rsidP="00285559">
                  <w:pPr>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2. A102202 MATERIJALNI I FINANCIJSKI RASHODI – LOKALNI PRORAČUN</w:t>
                  </w:r>
                </w:p>
                <w:p w:rsidR="00285559" w:rsidRPr="00285559" w:rsidRDefault="00285559" w:rsidP="00285559">
                  <w:pPr>
                    <w:autoSpaceDE w:val="0"/>
                    <w:autoSpaceDN w:val="0"/>
                    <w:adjustRightInd w:val="0"/>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3. A102206 RASHODI POSLOVANJA IZ VLASTITIH I</w:t>
                  </w:r>
                </w:p>
                <w:p w:rsidR="00285559" w:rsidRPr="00285559" w:rsidRDefault="00285559" w:rsidP="00285559">
                  <w:pPr>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OSTALIH PRIHODA</w:t>
                  </w:r>
                </w:p>
                <w:p w:rsidR="00285559" w:rsidRPr="00285559" w:rsidRDefault="00285559" w:rsidP="00285559">
                  <w:pPr>
                    <w:autoSpaceDE w:val="0"/>
                    <w:autoSpaceDN w:val="0"/>
                    <w:adjustRightInd w:val="0"/>
                    <w:spacing w:after="0" w:line="240" w:lineRule="auto"/>
                    <w:rPr>
                      <w:rFonts w:ascii="Arial" w:eastAsia="Times New Roman" w:hAnsi="Arial" w:cs="Arial"/>
                      <w:bCs/>
                      <w:sz w:val="16"/>
                      <w:szCs w:val="16"/>
                      <w:lang w:eastAsia="hr-HR"/>
                    </w:rPr>
                  </w:pPr>
                </w:p>
                <w:p w:rsidR="00285559" w:rsidRPr="00285559" w:rsidRDefault="00285559" w:rsidP="00285559">
                  <w:pPr>
                    <w:autoSpaceDE w:val="0"/>
                    <w:autoSpaceDN w:val="0"/>
                    <w:adjustRightInd w:val="0"/>
                    <w:spacing w:after="0" w:line="240" w:lineRule="auto"/>
                    <w:rPr>
                      <w:rFonts w:ascii="Arial" w:eastAsia="Times New Roman" w:hAnsi="Arial" w:cs="Arial"/>
                      <w:b/>
                      <w:bCs/>
                      <w:sz w:val="16"/>
                      <w:szCs w:val="16"/>
                      <w:lang w:eastAsia="hr-HR"/>
                    </w:rPr>
                  </w:pPr>
                  <w:r w:rsidRPr="00285559">
                    <w:rPr>
                      <w:rFonts w:ascii="Arial" w:eastAsia="Times New Roman" w:hAnsi="Arial" w:cs="Arial"/>
                      <w:b/>
                      <w:bCs/>
                      <w:sz w:val="16"/>
                      <w:szCs w:val="16"/>
                      <w:lang w:eastAsia="hr-HR"/>
                    </w:rPr>
                    <w:t>PROGRAM 1024 PROMICANJE KULTURE</w:t>
                  </w:r>
                </w:p>
                <w:p w:rsidR="00285559" w:rsidRPr="00285559" w:rsidRDefault="00285559" w:rsidP="00285559">
                  <w:pPr>
                    <w:autoSpaceDE w:val="0"/>
                    <w:autoSpaceDN w:val="0"/>
                    <w:adjustRightInd w:val="0"/>
                    <w:spacing w:after="0" w:line="240" w:lineRule="auto"/>
                    <w:rPr>
                      <w:rFonts w:ascii="Arial" w:eastAsia="Times New Roman" w:hAnsi="Arial" w:cs="Arial"/>
                      <w:b/>
                      <w:bCs/>
                      <w:sz w:val="16"/>
                      <w:szCs w:val="16"/>
                      <w:lang w:eastAsia="hr-HR"/>
                    </w:rPr>
                  </w:pPr>
                </w:p>
                <w:p w:rsidR="00285559" w:rsidRPr="00285559" w:rsidRDefault="00285559" w:rsidP="00285559">
                  <w:pPr>
                    <w:autoSpaceDE w:val="0"/>
                    <w:autoSpaceDN w:val="0"/>
                    <w:adjustRightInd w:val="0"/>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 xml:space="preserve">1. K102427 KAPITALNA ULAGANJA IZ VLASTITIH I OSTALIH PRIHODA </w:t>
                  </w:r>
                </w:p>
                <w:p w:rsidR="00285559" w:rsidRPr="00285559" w:rsidRDefault="00285559" w:rsidP="00285559">
                  <w:pPr>
                    <w:spacing w:after="0" w:line="240" w:lineRule="auto"/>
                    <w:rPr>
                      <w:rFonts w:ascii="Arial" w:eastAsia="Times New Roman" w:hAnsi="Arial" w:cs="Arial"/>
                      <w:bCs/>
                      <w:sz w:val="16"/>
                      <w:szCs w:val="16"/>
                      <w:lang w:eastAsia="hr-HR"/>
                    </w:rPr>
                  </w:pPr>
                </w:p>
                <w:p w:rsidR="00285559" w:rsidRPr="00285559" w:rsidRDefault="00285559" w:rsidP="00285559">
                  <w:pPr>
                    <w:spacing w:after="0" w:line="240" w:lineRule="auto"/>
                    <w:rPr>
                      <w:rFonts w:ascii="Arial" w:eastAsia="Times New Roman" w:hAnsi="Arial" w:cs="Arial"/>
                      <w:b/>
                      <w:bCs/>
                      <w:sz w:val="16"/>
                      <w:szCs w:val="16"/>
                      <w:lang w:eastAsia="hr-HR"/>
                    </w:rPr>
                  </w:pPr>
                  <w:r w:rsidRPr="00285559">
                    <w:rPr>
                      <w:rFonts w:ascii="Arial" w:eastAsia="Times New Roman" w:hAnsi="Arial" w:cs="Arial"/>
                      <w:b/>
                      <w:bCs/>
                      <w:sz w:val="16"/>
                      <w:szCs w:val="16"/>
                      <w:lang w:eastAsia="hr-HR"/>
                    </w:rPr>
                    <w:t>KORISNIK 0050102 UDRUGE U KULTURI</w:t>
                  </w:r>
                </w:p>
                <w:p w:rsidR="00285559" w:rsidRPr="00285559" w:rsidRDefault="00285559" w:rsidP="00285559">
                  <w:pPr>
                    <w:spacing w:after="0" w:line="240" w:lineRule="auto"/>
                    <w:rPr>
                      <w:rFonts w:ascii="Arial" w:eastAsia="Times New Roman" w:hAnsi="Arial" w:cs="Arial"/>
                      <w:b/>
                      <w:bCs/>
                      <w:sz w:val="16"/>
                      <w:szCs w:val="16"/>
                      <w:lang w:eastAsia="hr-HR"/>
                    </w:rPr>
                  </w:pPr>
                  <w:r w:rsidRPr="00285559">
                    <w:rPr>
                      <w:rFonts w:ascii="Arial" w:eastAsia="Times New Roman" w:hAnsi="Arial" w:cs="Arial"/>
                      <w:b/>
                      <w:bCs/>
                      <w:sz w:val="16"/>
                      <w:szCs w:val="16"/>
                      <w:lang w:eastAsia="hr-HR"/>
                    </w:rPr>
                    <w:t>PROGRAM 1022 PROMICANJE KULTURE</w:t>
                  </w:r>
                </w:p>
                <w:p w:rsidR="00285559" w:rsidRPr="00285559" w:rsidRDefault="00285559" w:rsidP="00285559">
                  <w:pPr>
                    <w:spacing w:after="0" w:line="240" w:lineRule="auto"/>
                    <w:rPr>
                      <w:rFonts w:ascii="Arial" w:eastAsia="Times New Roman" w:hAnsi="Arial" w:cs="Arial"/>
                      <w:b/>
                      <w:bCs/>
                      <w:sz w:val="16"/>
                      <w:szCs w:val="16"/>
                      <w:lang w:eastAsia="hr-HR"/>
                    </w:rPr>
                  </w:pPr>
                </w:p>
                <w:p w:rsidR="00285559" w:rsidRPr="00285559" w:rsidRDefault="00285559" w:rsidP="00285559">
                  <w:pPr>
                    <w:autoSpaceDE w:val="0"/>
                    <w:autoSpaceDN w:val="0"/>
                    <w:adjustRightInd w:val="0"/>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1. A102209 VIŠEGODIŠNJI PROGRAMI UDRUGA U</w:t>
                  </w:r>
                </w:p>
                <w:p w:rsidR="00285559" w:rsidRPr="00285559" w:rsidRDefault="00285559" w:rsidP="00285559">
                  <w:pPr>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KULTURI</w:t>
                  </w:r>
                </w:p>
                <w:p w:rsidR="00285559" w:rsidRPr="00285559" w:rsidRDefault="00285559" w:rsidP="00285559">
                  <w:pPr>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2. A102211 ZAJEDNICA UDRUGA U KULTURI</w:t>
                  </w:r>
                </w:p>
                <w:p w:rsidR="00285559" w:rsidRPr="00285559" w:rsidRDefault="00285559" w:rsidP="00285559">
                  <w:pPr>
                    <w:spacing w:after="0" w:line="240" w:lineRule="auto"/>
                    <w:rPr>
                      <w:rFonts w:ascii="Arial" w:eastAsia="Times New Roman" w:hAnsi="Arial" w:cs="Arial"/>
                      <w:bCs/>
                      <w:sz w:val="16"/>
                      <w:szCs w:val="16"/>
                      <w:lang w:eastAsia="hr-HR"/>
                    </w:rPr>
                  </w:pPr>
                </w:p>
                <w:p w:rsidR="00285559" w:rsidRPr="00285559" w:rsidRDefault="00285559" w:rsidP="00285559">
                  <w:pPr>
                    <w:spacing w:after="0" w:line="240" w:lineRule="auto"/>
                    <w:rPr>
                      <w:rFonts w:ascii="Arial" w:eastAsia="Times New Roman" w:hAnsi="Arial" w:cs="Arial"/>
                      <w:b/>
                      <w:bCs/>
                      <w:sz w:val="16"/>
                      <w:szCs w:val="16"/>
                      <w:lang w:eastAsia="hr-HR"/>
                    </w:rPr>
                  </w:pPr>
                  <w:r w:rsidRPr="00285559">
                    <w:rPr>
                      <w:rFonts w:ascii="Arial" w:eastAsia="Times New Roman" w:hAnsi="Arial" w:cs="Arial"/>
                      <w:b/>
                      <w:bCs/>
                      <w:sz w:val="16"/>
                      <w:szCs w:val="16"/>
                      <w:lang w:eastAsia="hr-HR"/>
                    </w:rPr>
                    <w:t>0050103 KULTURNE MANIFESTACIJE</w:t>
                  </w:r>
                </w:p>
                <w:p w:rsidR="00285559" w:rsidRPr="00285559" w:rsidRDefault="00285559" w:rsidP="00285559">
                  <w:pPr>
                    <w:spacing w:after="0" w:line="240" w:lineRule="auto"/>
                    <w:rPr>
                      <w:rFonts w:ascii="Arial" w:eastAsia="Times New Roman" w:hAnsi="Arial" w:cs="Arial"/>
                      <w:b/>
                      <w:bCs/>
                      <w:sz w:val="16"/>
                      <w:szCs w:val="16"/>
                      <w:lang w:eastAsia="hr-HR"/>
                    </w:rPr>
                  </w:pPr>
                  <w:r w:rsidRPr="00285559">
                    <w:rPr>
                      <w:rFonts w:ascii="Arial" w:eastAsia="Times New Roman" w:hAnsi="Arial" w:cs="Arial"/>
                      <w:b/>
                      <w:bCs/>
                      <w:sz w:val="16"/>
                      <w:szCs w:val="16"/>
                      <w:lang w:eastAsia="hr-HR"/>
                    </w:rPr>
                    <w:t>PROGRAM 1023 PROMICANJE KULTURE</w:t>
                  </w:r>
                </w:p>
                <w:p w:rsidR="00285559" w:rsidRPr="00285559" w:rsidRDefault="00285559" w:rsidP="00285559">
                  <w:pPr>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1. A102301 NOVA GODINA</w:t>
                  </w:r>
                </w:p>
                <w:p w:rsidR="00285559" w:rsidRPr="00285559" w:rsidRDefault="00285559" w:rsidP="00285559">
                  <w:pPr>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2. A102302 DAN MATURANATA</w:t>
                  </w:r>
                </w:p>
                <w:p w:rsidR="00285559" w:rsidRPr="00285559" w:rsidRDefault="00285559" w:rsidP="00285559">
                  <w:pPr>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3. A102305 OPĆI RASHODI</w:t>
                  </w:r>
                </w:p>
                <w:p w:rsidR="00285559" w:rsidRPr="00285559" w:rsidRDefault="00285559" w:rsidP="00285559">
                  <w:pPr>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4. A102308 IZDAVAČKA DJELATNOST</w:t>
                  </w:r>
                </w:p>
                <w:p w:rsidR="00285559" w:rsidRPr="00285559" w:rsidRDefault="00285559" w:rsidP="00285559">
                  <w:pPr>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5. A102310 DAN GRADA</w:t>
                  </w:r>
                </w:p>
                <w:p w:rsidR="00285559" w:rsidRPr="00285559" w:rsidRDefault="00285559" w:rsidP="00285559">
                  <w:pPr>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6. A102311 PROJEKTI U KULTURI</w:t>
                  </w:r>
                </w:p>
                <w:p w:rsidR="00285559" w:rsidRPr="00285559" w:rsidRDefault="00285559" w:rsidP="00285559">
                  <w:pPr>
                    <w:spacing w:after="0" w:line="240" w:lineRule="auto"/>
                    <w:rPr>
                      <w:rFonts w:ascii="Arial" w:eastAsia="Times New Roman" w:hAnsi="Arial" w:cs="Arial"/>
                      <w:bCs/>
                      <w:sz w:val="16"/>
                      <w:szCs w:val="16"/>
                      <w:lang w:eastAsia="hr-HR"/>
                    </w:rPr>
                  </w:pPr>
                </w:p>
                <w:p w:rsidR="00285559" w:rsidRPr="00285559" w:rsidRDefault="00285559" w:rsidP="00285559">
                  <w:pPr>
                    <w:spacing w:after="0" w:line="240" w:lineRule="auto"/>
                    <w:rPr>
                      <w:rFonts w:ascii="Arial" w:eastAsia="Times New Roman" w:hAnsi="Arial" w:cs="Arial"/>
                      <w:b/>
                      <w:bCs/>
                      <w:sz w:val="16"/>
                      <w:szCs w:val="16"/>
                      <w:lang w:eastAsia="hr-HR"/>
                    </w:rPr>
                  </w:pPr>
                  <w:r w:rsidRPr="00285559">
                    <w:rPr>
                      <w:rFonts w:ascii="Arial" w:eastAsia="Times New Roman" w:hAnsi="Arial" w:cs="Arial"/>
                      <w:b/>
                      <w:bCs/>
                      <w:sz w:val="16"/>
                      <w:szCs w:val="16"/>
                      <w:lang w:eastAsia="hr-HR"/>
                    </w:rPr>
                    <w:t>0050104 ZAJEDNICE I USTANOVE</w:t>
                  </w:r>
                </w:p>
                <w:p w:rsidR="00285559" w:rsidRPr="00285559" w:rsidRDefault="00285559" w:rsidP="00285559">
                  <w:pPr>
                    <w:spacing w:after="0" w:line="240" w:lineRule="auto"/>
                    <w:rPr>
                      <w:rFonts w:ascii="Arial" w:eastAsia="Times New Roman" w:hAnsi="Arial" w:cs="Arial"/>
                      <w:b/>
                      <w:bCs/>
                      <w:sz w:val="16"/>
                      <w:szCs w:val="16"/>
                      <w:lang w:eastAsia="hr-HR"/>
                    </w:rPr>
                  </w:pPr>
                  <w:r w:rsidRPr="00285559">
                    <w:rPr>
                      <w:rFonts w:ascii="Arial" w:eastAsia="Times New Roman" w:hAnsi="Arial" w:cs="Arial"/>
                      <w:b/>
                      <w:bCs/>
                      <w:sz w:val="16"/>
                      <w:szCs w:val="16"/>
                      <w:lang w:eastAsia="hr-HR"/>
                    </w:rPr>
                    <w:t>PROGRAM 1022 PROMICANJE KULTURE</w:t>
                  </w:r>
                </w:p>
                <w:p w:rsidR="00285559" w:rsidRPr="00285559" w:rsidRDefault="00285559" w:rsidP="00285559">
                  <w:pPr>
                    <w:spacing w:after="0" w:line="240" w:lineRule="auto"/>
                    <w:rPr>
                      <w:rFonts w:ascii="Arial" w:eastAsia="Times New Roman" w:hAnsi="Arial" w:cs="Arial"/>
                      <w:b/>
                      <w:bCs/>
                      <w:sz w:val="16"/>
                      <w:szCs w:val="16"/>
                      <w:lang w:eastAsia="hr-HR"/>
                    </w:rPr>
                  </w:pPr>
                </w:p>
                <w:p w:rsidR="00285559" w:rsidRPr="00285559" w:rsidRDefault="00285559" w:rsidP="00285559">
                  <w:pPr>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1. A102212 CENTAR ZA CJELOŽIVIOTNO UČENJE I KULTURU BJELOVAR</w:t>
                  </w:r>
                </w:p>
                <w:p w:rsidR="00285559" w:rsidRPr="00285559" w:rsidRDefault="00285559" w:rsidP="00285559">
                  <w:pPr>
                    <w:spacing w:after="0" w:line="240" w:lineRule="auto"/>
                    <w:rPr>
                      <w:rFonts w:ascii="Arial" w:eastAsia="Times New Roman" w:hAnsi="Arial" w:cs="Arial"/>
                      <w:bCs/>
                      <w:sz w:val="16"/>
                      <w:szCs w:val="16"/>
                      <w:lang w:eastAsia="hr-HR"/>
                    </w:rPr>
                  </w:pPr>
                </w:p>
                <w:p w:rsidR="00285559" w:rsidRPr="00285559" w:rsidRDefault="00285559" w:rsidP="00285559">
                  <w:pPr>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2. A102213 TURISTIČKA ZAJEDNICA</w:t>
                  </w:r>
                </w:p>
                <w:p w:rsidR="00285559" w:rsidRPr="00285559" w:rsidRDefault="00285559" w:rsidP="00285559">
                  <w:pPr>
                    <w:spacing w:after="0" w:line="240" w:lineRule="auto"/>
                    <w:rPr>
                      <w:rFonts w:ascii="Arial" w:eastAsia="Times New Roman" w:hAnsi="Arial" w:cs="Arial"/>
                      <w:bCs/>
                      <w:sz w:val="16"/>
                      <w:szCs w:val="16"/>
                      <w:lang w:eastAsia="hr-HR"/>
                    </w:rPr>
                  </w:pPr>
                </w:p>
                <w:p w:rsidR="00285559" w:rsidRPr="00285559" w:rsidRDefault="00285559" w:rsidP="00285559">
                  <w:pPr>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3. A102214 DRŽAVNI ARHIV U BJELOVARU</w:t>
                  </w:r>
                </w:p>
                <w:p w:rsidR="00285559" w:rsidRPr="00285559" w:rsidRDefault="00285559" w:rsidP="00285559">
                  <w:pPr>
                    <w:spacing w:after="0" w:line="240" w:lineRule="auto"/>
                    <w:rPr>
                      <w:rFonts w:ascii="Arial" w:eastAsia="Times New Roman" w:hAnsi="Arial" w:cs="Arial"/>
                      <w:bCs/>
                      <w:sz w:val="16"/>
                      <w:szCs w:val="16"/>
                      <w:lang w:eastAsia="hr-HR"/>
                    </w:rPr>
                  </w:pPr>
                </w:p>
                <w:p w:rsidR="00285559" w:rsidRPr="00285559" w:rsidRDefault="00285559" w:rsidP="00285559">
                  <w:pPr>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lastRenderedPageBreak/>
                    <w:t>4.A102216 VJERSKE ZAJEDNICE</w:t>
                  </w:r>
                </w:p>
                <w:p w:rsidR="00285559" w:rsidRPr="00285559" w:rsidRDefault="00285559" w:rsidP="00285559">
                  <w:pPr>
                    <w:spacing w:after="0" w:line="240" w:lineRule="auto"/>
                    <w:rPr>
                      <w:rFonts w:ascii="Arial" w:eastAsia="Times New Roman" w:hAnsi="Arial" w:cs="Arial"/>
                      <w:bCs/>
                      <w:sz w:val="16"/>
                      <w:szCs w:val="16"/>
                      <w:lang w:eastAsia="hr-HR"/>
                    </w:rPr>
                  </w:pPr>
                </w:p>
                <w:p w:rsidR="00285559" w:rsidRPr="00285559" w:rsidRDefault="00285559" w:rsidP="00285559">
                  <w:pPr>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5.K102206 IZGRADNJA SPREMIŠTA DRŽAVNOG ARHIVA U BJELOVARU</w:t>
                  </w:r>
                </w:p>
                <w:p w:rsidR="00285559" w:rsidRPr="00285559" w:rsidRDefault="00285559" w:rsidP="00285559">
                  <w:pPr>
                    <w:spacing w:after="0" w:line="240" w:lineRule="auto"/>
                    <w:rPr>
                      <w:rFonts w:ascii="Arial" w:eastAsia="Times New Roman" w:hAnsi="Arial" w:cs="Arial"/>
                      <w:bCs/>
                      <w:sz w:val="16"/>
                      <w:szCs w:val="16"/>
                      <w:lang w:eastAsia="hr-HR"/>
                    </w:rPr>
                  </w:pPr>
                </w:p>
                <w:p w:rsidR="00285559" w:rsidRPr="00285559" w:rsidRDefault="00285559" w:rsidP="00285559">
                  <w:pPr>
                    <w:spacing w:after="0" w:line="240" w:lineRule="auto"/>
                    <w:rPr>
                      <w:rFonts w:ascii="Arial" w:eastAsia="Times New Roman" w:hAnsi="Arial" w:cs="Arial"/>
                      <w:bCs/>
                      <w:sz w:val="16"/>
                      <w:szCs w:val="16"/>
                      <w:lang w:eastAsia="hr-HR"/>
                    </w:rPr>
                  </w:pPr>
                </w:p>
                <w:p w:rsidR="00285559" w:rsidRPr="00285559" w:rsidRDefault="00285559" w:rsidP="00285559">
                  <w:pPr>
                    <w:spacing w:after="0" w:line="240" w:lineRule="auto"/>
                    <w:rPr>
                      <w:rFonts w:ascii="Arial" w:eastAsia="Times New Roman" w:hAnsi="Arial" w:cs="Arial"/>
                      <w:b/>
                      <w:bCs/>
                      <w:sz w:val="16"/>
                      <w:szCs w:val="16"/>
                      <w:lang w:eastAsia="hr-HR"/>
                    </w:rPr>
                  </w:pPr>
                  <w:r w:rsidRPr="00285559">
                    <w:rPr>
                      <w:rFonts w:ascii="Arial" w:eastAsia="Times New Roman" w:hAnsi="Arial" w:cs="Arial"/>
                      <w:b/>
                      <w:bCs/>
                      <w:sz w:val="16"/>
                      <w:szCs w:val="16"/>
                      <w:lang w:eastAsia="hr-HR"/>
                    </w:rPr>
                    <w:t>0050105 KULTURNO POVIJESNI SPOMENICI</w:t>
                  </w:r>
                </w:p>
                <w:p w:rsidR="00285559" w:rsidRPr="00285559" w:rsidRDefault="00285559" w:rsidP="00285559">
                  <w:pPr>
                    <w:spacing w:after="0" w:line="240" w:lineRule="auto"/>
                    <w:rPr>
                      <w:rFonts w:ascii="Arial" w:eastAsia="Times New Roman" w:hAnsi="Arial" w:cs="Arial"/>
                      <w:b/>
                      <w:bCs/>
                      <w:sz w:val="16"/>
                      <w:szCs w:val="16"/>
                      <w:lang w:eastAsia="hr-HR"/>
                    </w:rPr>
                  </w:pPr>
                  <w:r w:rsidRPr="00285559">
                    <w:rPr>
                      <w:rFonts w:ascii="Arial" w:eastAsia="Times New Roman" w:hAnsi="Arial" w:cs="Arial"/>
                      <w:b/>
                      <w:bCs/>
                      <w:sz w:val="16"/>
                      <w:szCs w:val="16"/>
                      <w:lang w:eastAsia="hr-HR"/>
                    </w:rPr>
                    <w:t>PROGRAM 1062 PROMICANJE KULTURE</w:t>
                  </w:r>
                </w:p>
                <w:p w:rsidR="00285559" w:rsidRPr="00285559" w:rsidRDefault="00285559" w:rsidP="00285559">
                  <w:pPr>
                    <w:spacing w:after="0" w:line="240" w:lineRule="auto"/>
                    <w:rPr>
                      <w:rFonts w:ascii="Arial" w:eastAsia="Times New Roman" w:hAnsi="Arial" w:cs="Arial"/>
                      <w:bCs/>
                      <w:sz w:val="16"/>
                      <w:szCs w:val="16"/>
                      <w:lang w:eastAsia="hr-HR"/>
                    </w:rPr>
                  </w:pPr>
                </w:p>
                <w:p w:rsidR="00285559" w:rsidRPr="00285559" w:rsidRDefault="00285559" w:rsidP="00285559">
                  <w:pPr>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1.A106202 OPĆI RASHODI</w:t>
                  </w:r>
                </w:p>
                <w:p w:rsidR="00285559" w:rsidRPr="00285559" w:rsidRDefault="00285559" w:rsidP="00285559">
                  <w:pPr>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2.A106203 ENERGETSKA OBNOVA DOMA KULTURE  - MATERIJALNI RASHODI</w:t>
                  </w:r>
                </w:p>
                <w:p w:rsidR="00285559" w:rsidRPr="00285559" w:rsidRDefault="00285559" w:rsidP="00285559">
                  <w:pPr>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3. K106212 UREĐENJE SPOMEN PODRUČJA BARUTANA 1991.</w:t>
                  </w:r>
                </w:p>
                <w:p w:rsidR="00285559" w:rsidRPr="00285559" w:rsidRDefault="00285559" w:rsidP="00285559">
                  <w:pPr>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4.K106213 UNUTARNJE UREĐENJE I OPREMANJE DOMA KULTURE</w:t>
                  </w:r>
                </w:p>
                <w:p w:rsidR="00285559" w:rsidRPr="00285559" w:rsidRDefault="00285559" w:rsidP="00285559">
                  <w:pPr>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5.K106214 KAPITALNA ULAGANJA U KULTURNE SPOMENIKE</w:t>
                  </w:r>
                </w:p>
                <w:p w:rsidR="00285559" w:rsidRPr="00285559" w:rsidRDefault="00285559" w:rsidP="00285559">
                  <w:pPr>
                    <w:spacing w:after="0" w:line="240" w:lineRule="auto"/>
                    <w:rPr>
                      <w:rFonts w:ascii="Arial" w:eastAsia="Times New Roman" w:hAnsi="Arial" w:cs="Arial"/>
                      <w:bCs/>
                      <w:sz w:val="16"/>
                      <w:szCs w:val="16"/>
                      <w:lang w:eastAsia="hr-HR"/>
                    </w:rPr>
                  </w:pPr>
                  <w:r w:rsidRPr="00285559">
                    <w:rPr>
                      <w:rFonts w:ascii="Arial" w:eastAsia="Times New Roman" w:hAnsi="Arial" w:cs="Arial"/>
                      <w:bCs/>
                      <w:sz w:val="16"/>
                      <w:szCs w:val="16"/>
                      <w:lang w:eastAsia="hr-HR"/>
                    </w:rPr>
                    <w:t>6.K106216 EU PROJEKT – ENERGETSKA OBNOVA DOMA KULTURE</w:t>
                  </w:r>
                </w:p>
              </w:tc>
              <w:tc>
                <w:tcPr>
                  <w:tcW w:w="1953" w:type="dxa"/>
                  <w:tcBorders>
                    <w:top w:val="single" w:sz="4" w:space="0" w:color="auto"/>
                    <w:left w:val="single" w:sz="4" w:space="0" w:color="auto"/>
                    <w:bottom w:val="single" w:sz="4" w:space="0" w:color="auto"/>
                    <w:right w:val="single" w:sz="4" w:space="0" w:color="auto"/>
                  </w:tcBorders>
                  <w:vAlign w:val="center"/>
                </w:tcPr>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11</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11</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3188</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11</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3188</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11</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11</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3188</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11</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11</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11</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11</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3188</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3188</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11</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11</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11</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11</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11</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11</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11</w:t>
                  </w: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11</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11</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11</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11</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lastRenderedPageBreak/>
                    <w:t>11</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11</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11</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11, 5102</w:t>
                  </w: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p>
                <w:p w:rsidR="00285559" w:rsidRPr="00285559" w:rsidRDefault="00285559" w:rsidP="00285559">
                  <w:pPr>
                    <w:spacing w:after="0" w:line="240" w:lineRule="auto"/>
                    <w:jc w:val="right"/>
                    <w:rPr>
                      <w:rFonts w:ascii="Arial" w:eastAsia="Times New Roman" w:hAnsi="Arial" w:cs="Arial"/>
                      <w:sz w:val="16"/>
                      <w:szCs w:val="16"/>
                      <w:lang w:eastAsia="hr-HR"/>
                    </w:rPr>
                  </w:pPr>
                  <w:r w:rsidRPr="00285559">
                    <w:rPr>
                      <w:rFonts w:ascii="Arial" w:eastAsia="Times New Roman" w:hAnsi="Arial" w:cs="Arial"/>
                      <w:sz w:val="16"/>
                      <w:szCs w:val="16"/>
                      <w:lang w:eastAsia="hr-HR"/>
                    </w:rPr>
                    <w:t>5203, 81</w:t>
                  </w:r>
                </w:p>
                <w:p w:rsidR="00285559" w:rsidRPr="00285559" w:rsidRDefault="00285559" w:rsidP="00285559">
                  <w:pPr>
                    <w:spacing w:after="0" w:line="240" w:lineRule="auto"/>
                    <w:rPr>
                      <w:rFonts w:ascii="Arial" w:eastAsia="Times New Roman" w:hAnsi="Arial" w:cs="Arial"/>
                      <w:sz w:val="16"/>
                      <w:szCs w:val="16"/>
                      <w:lang w:eastAsia="hr-HR"/>
                    </w:rPr>
                  </w:pPr>
                </w:p>
                <w:p w:rsidR="00285559" w:rsidRPr="00285559" w:rsidRDefault="00285559" w:rsidP="00285559">
                  <w:pPr>
                    <w:spacing w:after="0" w:line="240" w:lineRule="auto"/>
                    <w:rPr>
                      <w:rFonts w:ascii="Arial" w:eastAsia="Times New Roman" w:hAnsi="Arial" w:cs="Arial"/>
                      <w:sz w:val="16"/>
                      <w:szCs w:val="16"/>
                      <w:lang w:eastAsia="hr-HR"/>
                    </w:rPr>
                  </w:pPr>
                </w:p>
                <w:p w:rsidR="00285559" w:rsidRPr="00285559" w:rsidRDefault="00285559" w:rsidP="00285559">
                  <w:pPr>
                    <w:spacing w:after="0" w:line="240" w:lineRule="auto"/>
                    <w:rPr>
                      <w:rFonts w:ascii="Arial" w:eastAsia="Times New Roman" w:hAnsi="Arial" w:cs="Arial"/>
                      <w:sz w:val="16"/>
                      <w:szCs w:val="16"/>
                      <w:lang w:eastAsia="hr-HR"/>
                    </w:rPr>
                  </w:pPr>
                  <w:r w:rsidRPr="00285559">
                    <w:rPr>
                      <w:rFonts w:ascii="Arial" w:eastAsia="Times New Roman" w:hAnsi="Arial" w:cs="Arial"/>
                      <w:sz w:val="16"/>
                      <w:szCs w:val="16"/>
                      <w:lang w:eastAsia="hr-HR"/>
                    </w:rPr>
                    <w:t xml:space="preserve">                         5203, 81</w:t>
                  </w:r>
                </w:p>
                <w:p w:rsidR="00285559" w:rsidRPr="00285559" w:rsidRDefault="00285559" w:rsidP="00285559">
                  <w:pPr>
                    <w:spacing w:after="0" w:line="240" w:lineRule="auto"/>
                    <w:rPr>
                      <w:rFonts w:ascii="Arial" w:eastAsia="Times New Roman" w:hAnsi="Arial" w:cs="Arial"/>
                      <w:sz w:val="16"/>
                      <w:szCs w:val="16"/>
                      <w:lang w:eastAsia="hr-HR"/>
                    </w:rPr>
                  </w:pPr>
                </w:p>
                <w:p w:rsidR="00285559" w:rsidRPr="00285559" w:rsidRDefault="00285559" w:rsidP="00285559">
                  <w:pPr>
                    <w:spacing w:after="0" w:line="240" w:lineRule="auto"/>
                    <w:rPr>
                      <w:rFonts w:ascii="Arial" w:eastAsia="Times New Roman" w:hAnsi="Arial" w:cs="Arial"/>
                      <w:sz w:val="16"/>
                      <w:szCs w:val="16"/>
                      <w:lang w:eastAsia="hr-HR"/>
                    </w:rPr>
                  </w:pPr>
                </w:p>
                <w:p w:rsidR="00285559" w:rsidRPr="00285559" w:rsidRDefault="00285559" w:rsidP="00285559">
                  <w:pPr>
                    <w:spacing w:after="0" w:line="240" w:lineRule="auto"/>
                    <w:rPr>
                      <w:rFonts w:ascii="Arial" w:eastAsia="Times New Roman" w:hAnsi="Arial" w:cs="Arial"/>
                      <w:sz w:val="16"/>
                      <w:szCs w:val="16"/>
                      <w:lang w:eastAsia="hr-HR"/>
                    </w:rPr>
                  </w:pPr>
                </w:p>
                <w:p w:rsidR="00285559" w:rsidRPr="00285559" w:rsidRDefault="00285559" w:rsidP="00285559">
                  <w:pPr>
                    <w:spacing w:after="0" w:line="240" w:lineRule="auto"/>
                    <w:rPr>
                      <w:rFonts w:ascii="Arial" w:eastAsia="Times New Roman" w:hAnsi="Arial" w:cs="Arial"/>
                      <w:sz w:val="16"/>
                      <w:szCs w:val="16"/>
                      <w:lang w:eastAsia="hr-HR"/>
                    </w:rPr>
                  </w:pPr>
                  <w:r w:rsidRPr="00285559">
                    <w:rPr>
                      <w:rFonts w:ascii="Arial" w:eastAsia="Times New Roman" w:hAnsi="Arial" w:cs="Arial"/>
                      <w:sz w:val="16"/>
                      <w:szCs w:val="16"/>
                      <w:lang w:eastAsia="hr-HR"/>
                    </w:rPr>
                    <w:t xml:space="preserve">                                  11</w:t>
                  </w:r>
                </w:p>
                <w:p w:rsidR="00285559" w:rsidRPr="00285559" w:rsidRDefault="00285559" w:rsidP="00285559">
                  <w:pPr>
                    <w:spacing w:after="0" w:line="240" w:lineRule="auto"/>
                    <w:rPr>
                      <w:rFonts w:ascii="Arial" w:eastAsia="Times New Roman" w:hAnsi="Arial" w:cs="Arial"/>
                      <w:sz w:val="16"/>
                      <w:szCs w:val="16"/>
                      <w:lang w:eastAsia="hr-HR"/>
                    </w:rPr>
                  </w:pPr>
                </w:p>
                <w:p w:rsidR="00285559" w:rsidRPr="00285559" w:rsidRDefault="00285559" w:rsidP="00285559">
                  <w:pPr>
                    <w:spacing w:after="0" w:line="240" w:lineRule="auto"/>
                    <w:rPr>
                      <w:rFonts w:ascii="Arial" w:eastAsia="Times New Roman" w:hAnsi="Arial" w:cs="Arial"/>
                      <w:sz w:val="16"/>
                      <w:szCs w:val="16"/>
                      <w:lang w:eastAsia="hr-HR"/>
                    </w:rPr>
                  </w:pPr>
                </w:p>
                <w:p w:rsidR="00285559" w:rsidRPr="00285559" w:rsidRDefault="00285559" w:rsidP="00285559">
                  <w:pPr>
                    <w:spacing w:after="0" w:line="240" w:lineRule="auto"/>
                    <w:rPr>
                      <w:rFonts w:ascii="Arial" w:eastAsia="Times New Roman" w:hAnsi="Arial" w:cs="Arial"/>
                      <w:sz w:val="16"/>
                      <w:szCs w:val="16"/>
                      <w:lang w:eastAsia="hr-HR"/>
                    </w:rPr>
                  </w:pPr>
                  <w:r w:rsidRPr="00285559">
                    <w:rPr>
                      <w:rFonts w:ascii="Arial" w:eastAsia="Times New Roman" w:hAnsi="Arial" w:cs="Arial"/>
                      <w:sz w:val="16"/>
                      <w:szCs w:val="16"/>
                      <w:lang w:eastAsia="hr-HR"/>
                    </w:rPr>
                    <w:t xml:space="preserve">         11,5102, 5203, 81</w:t>
                  </w:r>
                </w:p>
              </w:tc>
              <w:tc>
                <w:tcPr>
                  <w:tcW w:w="2262" w:type="dxa"/>
                  <w:tcBorders>
                    <w:top w:val="single" w:sz="4" w:space="0" w:color="auto"/>
                    <w:left w:val="single" w:sz="4" w:space="0" w:color="auto"/>
                    <w:bottom w:val="single" w:sz="4" w:space="0" w:color="auto"/>
                    <w:right w:val="single" w:sz="4" w:space="0" w:color="auto"/>
                  </w:tcBorders>
                </w:tcPr>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r w:rsidRPr="00285559">
                    <w:rPr>
                      <w:rFonts w:ascii="Arial" w:eastAsia="Times New Roman" w:hAnsi="Arial" w:cs="Arial"/>
                      <w:b/>
                      <w:bCs/>
                      <w:sz w:val="16"/>
                      <w:szCs w:val="16"/>
                    </w:rPr>
                    <w:t>8.775.011,00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360" w:lineRule="auto"/>
                    <w:jc w:val="right"/>
                    <w:rPr>
                      <w:rFonts w:ascii="Arial" w:eastAsia="Times New Roman" w:hAnsi="Arial" w:cs="Arial"/>
                      <w:b/>
                      <w:bCs/>
                      <w:sz w:val="16"/>
                      <w:szCs w:val="16"/>
                    </w:rPr>
                  </w:pPr>
                  <w:r w:rsidRPr="00285559">
                    <w:rPr>
                      <w:rFonts w:ascii="Arial" w:eastAsia="Times New Roman" w:hAnsi="Arial" w:cs="Arial"/>
                      <w:b/>
                      <w:bCs/>
                      <w:sz w:val="16"/>
                      <w:szCs w:val="16"/>
                    </w:rPr>
                    <w:t>4.066.514,00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r w:rsidRPr="00285559">
                    <w:rPr>
                      <w:rFonts w:ascii="Arial" w:eastAsia="Times New Roman" w:hAnsi="Arial" w:cs="Arial"/>
                      <w:b/>
                      <w:bCs/>
                      <w:sz w:val="16"/>
                      <w:szCs w:val="16"/>
                    </w:rPr>
                    <w:t>3.541.514,00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2.403.315,00</w:t>
                  </w: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499.073,00</w:t>
                  </w: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639.126,00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r w:rsidRPr="00285559">
                    <w:rPr>
                      <w:rFonts w:ascii="Arial" w:eastAsia="Times New Roman" w:hAnsi="Arial" w:cs="Arial"/>
                      <w:b/>
                      <w:bCs/>
                      <w:sz w:val="16"/>
                      <w:szCs w:val="16"/>
                    </w:rPr>
                    <w:t>525.000,00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125.000,00</w:t>
                  </w: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400.000,00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r w:rsidRPr="00285559">
                    <w:rPr>
                      <w:rFonts w:ascii="Arial" w:eastAsia="Times New Roman" w:hAnsi="Arial" w:cs="Arial"/>
                      <w:b/>
                      <w:bCs/>
                      <w:sz w:val="16"/>
                      <w:szCs w:val="16"/>
                    </w:rPr>
                    <w:t>2.901.712,00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r w:rsidRPr="00285559">
                    <w:rPr>
                      <w:rFonts w:ascii="Arial" w:eastAsia="Times New Roman" w:hAnsi="Arial" w:cs="Arial"/>
                      <w:b/>
                      <w:bCs/>
                      <w:sz w:val="16"/>
                      <w:szCs w:val="16"/>
                    </w:rPr>
                    <w:t>2.774.078,00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1.807.375,00</w:t>
                  </w: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800.703,00</w:t>
                  </w: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116.000,00</w:t>
                  </w: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50.000,00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r w:rsidRPr="00285559">
                    <w:rPr>
                      <w:rFonts w:ascii="Arial" w:eastAsia="Times New Roman" w:hAnsi="Arial" w:cs="Arial"/>
                      <w:b/>
                      <w:bCs/>
                      <w:sz w:val="16"/>
                      <w:szCs w:val="16"/>
                    </w:rPr>
                    <w:t>127.634,00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127.634,00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r w:rsidRPr="00285559">
                    <w:rPr>
                      <w:rFonts w:ascii="Arial" w:eastAsia="Times New Roman" w:hAnsi="Arial" w:cs="Arial"/>
                      <w:b/>
                      <w:bCs/>
                      <w:sz w:val="16"/>
                      <w:szCs w:val="16"/>
                    </w:rPr>
                    <w:t>1.806.785,00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r w:rsidRPr="00285559">
                    <w:rPr>
                      <w:rFonts w:ascii="Arial" w:eastAsia="Times New Roman" w:hAnsi="Arial" w:cs="Arial"/>
                      <w:b/>
                      <w:bCs/>
                      <w:sz w:val="16"/>
                      <w:szCs w:val="16"/>
                    </w:rPr>
                    <w:t>1.729.785,00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690.975,00</w:t>
                  </w: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80.000,00</w:t>
                  </w: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958.810,00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r w:rsidRPr="00285559">
                    <w:rPr>
                      <w:rFonts w:ascii="Arial" w:eastAsia="Times New Roman" w:hAnsi="Arial" w:cs="Arial"/>
                      <w:b/>
                      <w:bCs/>
                      <w:sz w:val="16"/>
                      <w:szCs w:val="16"/>
                    </w:rPr>
                    <w:t>77.000,00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77.000,00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r w:rsidRPr="00285559">
                    <w:rPr>
                      <w:rFonts w:ascii="Arial" w:eastAsia="Times New Roman" w:hAnsi="Arial" w:cs="Arial"/>
                      <w:b/>
                      <w:bCs/>
                      <w:sz w:val="16"/>
                      <w:szCs w:val="16"/>
                    </w:rPr>
                    <w:t>1.048.000,00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r w:rsidRPr="00285559">
                    <w:rPr>
                      <w:rFonts w:ascii="Arial" w:eastAsia="Times New Roman" w:hAnsi="Arial" w:cs="Arial"/>
                      <w:b/>
                      <w:bCs/>
                      <w:sz w:val="16"/>
                      <w:szCs w:val="16"/>
                    </w:rPr>
                    <w:t>1.048.000,00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973.000,00</w:t>
                  </w: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75.000,00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r w:rsidRPr="00285559">
                    <w:rPr>
                      <w:rFonts w:ascii="Arial" w:eastAsia="Times New Roman" w:hAnsi="Arial" w:cs="Arial"/>
                      <w:b/>
                      <w:bCs/>
                      <w:sz w:val="16"/>
                      <w:szCs w:val="16"/>
                    </w:rPr>
                    <w:t>2.987.000,00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r w:rsidRPr="00285559">
                    <w:rPr>
                      <w:rFonts w:ascii="Arial" w:eastAsia="Times New Roman" w:hAnsi="Arial" w:cs="Arial"/>
                      <w:b/>
                      <w:bCs/>
                      <w:sz w:val="16"/>
                      <w:szCs w:val="16"/>
                    </w:rPr>
                    <w:t>2.987.000,00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155.000,00</w:t>
                  </w: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12.000,00</w:t>
                  </w: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634.000,00</w:t>
                  </w: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20.000,00</w:t>
                  </w: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254.000,00</w:t>
                  </w:r>
                </w:p>
                <w:p w:rsidR="00285559" w:rsidRPr="00285559" w:rsidRDefault="00285559" w:rsidP="00285559">
                  <w:pPr>
                    <w:spacing w:after="0" w:line="240" w:lineRule="auto"/>
                    <w:jc w:val="right"/>
                    <w:rPr>
                      <w:rFonts w:ascii="Arial" w:eastAsia="Times New Roman" w:hAnsi="Arial" w:cs="Arial"/>
                      <w:b/>
                      <w:bCs/>
                      <w:sz w:val="16"/>
                      <w:szCs w:val="16"/>
                    </w:rPr>
                  </w:pPr>
                  <w:r w:rsidRPr="00285559">
                    <w:rPr>
                      <w:rFonts w:ascii="Arial" w:eastAsia="Times New Roman" w:hAnsi="Arial" w:cs="Arial"/>
                      <w:bCs/>
                      <w:sz w:val="16"/>
                      <w:szCs w:val="16"/>
                    </w:rPr>
                    <w:t>1.912.000,00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r w:rsidRPr="00285559">
                    <w:rPr>
                      <w:rFonts w:ascii="Arial" w:eastAsia="Times New Roman" w:hAnsi="Arial" w:cs="Arial"/>
                      <w:b/>
                      <w:bCs/>
                      <w:sz w:val="16"/>
                      <w:szCs w:val="16"/>
                    </w:rPr>
                    <w:t>654.900,00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r w:rsidRPr="00285559">
                    <w:rPr>
                      <w:rFonts w:ascii="Arial" w:eastAsia="Times New Roman" w:hAnsi="Arial" w:cs="Arial"/>
                      <w:b/>
                      <w:bCs/>
                      <w:sz w:val="16"/>
                      <w:szCs w:val="16"/>
                    </w:rPr>
                    <w:t>654.900,00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270.000,00</w:t>
                  </w: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160.000,00</w:t>
                  </w: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5.000,00</w:t>
                  </w: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r w:rsidRPr="00285559">
                    <w:rPr>
                      <w:rFonts w:ascii="Arial" w:eastAsia="Times New Roman" w:hAnsi="Arial" w:cs="Arial"/>
                      <w:bCs/>
                      <w:sz w:val="16"/>
                      <w:szCs w:val="16"/>
                    </w:rPr>
                    <w:t>20.000,00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199.900,00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r w:rsidRPr="00285559">
                    <w:rPr>
                      <w:rFonts w:ascii="Arial" w:eastAsia="Times New Roman" w:hAnsi="Arial" w:cs="Arial"/>
                      <w:b/>
                      <w:bCs/>
                      <w:sz w:val="16"/>
                      <w:szCs w:val="16"/>
                    </w:rPr>
                    <w:t>16.032.865,00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r w:rsidRPr="00285559">
                    <w:rPr>
                      <w:rFonts w:ascii="Arial" w:eastAsia="Times New Roman" w:hAnsi="Arial" w:cs="Arial"/>
                      <w:b/>
                      <w:bCs/>
                      <w:sz w:val="16"/>
                      <w:szCs w:val="16"/>
                    </w:rPr>
                    <w:t>16.032.865,00</w:t>
                  </w:r>
                </w:p>
                <w:p w:rsidR="00285559" w:rsidRPr="00285559" w:rsidRDefault="00285559" w:rsidP="00285559">
                  <w:pPr>
                    <w:spacing w:after="0" w:line="240" w:lineRule="auto"/>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22.000,00</w:t>
                  </w: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23.000,00</w:t>
                  </w: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1.800.000,00</w:t>
                  </w: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2.500.000,00</w:t>
                  </w: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20.000,00</w:t>
                  </w: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r w:rsidRPr="00285559">
                    <w:rPr>
                      <w:rFonts w:ascii="Arial" w:eastAsia="Times New Roman" w:hAnsi="Arial" w:cs="Arial"/>
                      <w:bCs/>
                      <w:sz w:val="16"/>
                      <w:szCs w:val="16"/>
                    </w:rPr>
                    <w:t>11.667.865,00</w:t>
                  </w: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p w:rsidR="00285559" w:rsidRPr="00285559" w:rsidRDefault="00285559" w:rsidP="00285559">
                  <w:pPr>
                    <w:spacing w:after="0" w:line="240" w:lineRule="auto"/>
                    <w:rPr>
                      <w:rFonts w:ascii="Arial" w:eastAsia="Times New Roman" w:hAnsi="Arial" w:cs="Arial"/>
                      <w:bCs/>
                      <w:sz w:val="16"/>
                      <w:szCs w:val="16"/>
                    </w:rPr>
                  </w:pPr>
                </w:p>
                <w:p w:rsidR="00285559" w:rsidRPr="00285559" w:rsidRDefault="00285559" w:rsidP="00285559">
                  <w:pPr>
                    <w:spacing w:after="0" w:line="240" w:lineRule="auto"/>
                    <w:jc w:val="right"/>
                    <w:rPr>
                      <w:rFonts w:ascii="Arial" w:eastAsia="Times New Roman" w:hAnsi="Arial" w:cs="Arial"/>
                      <w:bCs/>
                      <w:sz w:val="16"/>
                      <w:szCs w:val="16"/>
                    </w:rPr>
                  </w:pPr>
                </w:p>
              </w:tc>
            </w:tr>
          </w:tbl>
          <w:p w:rsidR="00285559" w:rsidRPr="00285559" w:rsidRDefault="00285559" w:rsidP="00285559">
            <w:pPr>
              <w:autoSpaceDE w:val="0"/>
              <w:autoSpaceDN w:val="0"/>
              <w:adjustRightInd w:val="0"/>
              <w:spacing w:after="0" w:line="240" w:lineRule="auto"/>
              <w:rPr>
                <w:rFonts w:ascii="Arial" w:eastAsia="Times New Roman" w:hAnsi="Arial" w:cs="Arial"/>
                <w:sz w:val="16"/>
                <w:szCs w:val="16"/>
                <w:lang w:eastAsia="hr-HR"/>
              </w:rPr>
            </w:pPr>
          </w:p>
          <w:p w:rsidR="00285559" w:rsidRPr="00285559" w:rsidRDefault="00285559" w:rsidP="00285559">
            <w:pPr>
              <w:autoSpaceDE w:val="0"/>
              <w:autoSpaceDN w:val="0"/>
              <w:adjustRightInd w:val="0"/>
              <w:spacing w:after="0" w:line="240" w:lineRule="auto"/>
              <w:rPr>
                <w:rFonts w:ascii="Arial" w:eastAsia="Times New Roman" w:hAnsi="Arial" w:cs="Arial"/>
                <w:bCs/>
                <w:color w:val="000000"/>
                <w:sz w:val="16"/>
                <w:szCs w:val="16"/>
              </w:rPr>
            </w:pPr>
            <w:r w:rsidRPr="00285559">
              <w:rPr>
                <w:rFonts w:ascii="Arial" w:eastAsia="Times New Roman" w:hAnsi="Arial" w:cs="Arial"/>
                <w:bCs/>
                <w:color w:val="000000"/>
                <w:sz w:val="16"/>
                <w:szCs w:val="16"/>
              </w:rPr>
              <w:t>Izvor financiranja:</w:t>
            </w:r>
          </w:p>
          <w:p w:rsidR="00285559" w:rsidRPr="00285559" w:rsidRDefault="00285559" w:rsidP="00285559">
            <w:pPr>
              <w:spacing w:after="0" w:line="240" w:lineRule="auto"/>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11 Opći prihodi i primici</w:t>
            </w:r>
          </w:p>
          <w:p w:rsidR="00285559" w:rsidRPr="00285559" w:rsidRDefault="00285559" w:rsidP="00285559">
            <w:pPr>
              <w:spacing w:after="0" w:line="240" w:lineRule="auto"/>
              <w:jc w:val="both"/>
              <w:rPr>
                <w:rFonts w:ascii="Arial" w:eastAsia="Times New Roman" w:hAnsi="Arial" w:cs="Arial"/>
                <w:sz w:val="16"/>
                <w:szCs w:val="16"/>
                <w:lang w:eastAsia="hr-HR"/>
              </w:rPr>
            </w:pPr>
            <w:r w:rsidRPr="00285559">
              <w:rPr>
                <w:rFonts w:ascii="Arial" w:eastAsia="Times New Roman" w:hAnsi="Arial" w:cs="Arial"/>
                <w:sz w:val="16"/>
                <w:szCs w:val="16"/>
                <w:lang w:eastAsia="hr-HR"/>
              </w:rPr>
              <w:t>3188 Vlastiti prihodi – Korisnici</w:t>
            </w:r>
          </w:p>
          <w:p w:rsidR="00285559" w:rsidRPr="00285559" w:rsidRDefault="00285559" w:rsidP="00285559">
            <w:pPr>
              <w:autoSpaceDE w:val="0"/>
              <w:autoSpaceDN w:val="0"/>
              <w:adjustRightInd w:val="0"/>
              <w:spacing w:after="0" w:line="240" w:lineRule="auto"/>
              <w:rPr>
                <w:rFonts w:ascii="Arial" w:eastAsia="Times New Roman" w:hAnsi="Arial" w:cs="Arial"/>
                <w:bCs/>
                <w:color w:val="000000"/>
                <w:sz w:val="16"/>
                <w:szCs w:val="16"/>
              </w:rPr>
            </w:pPr>
            <w:r w:rsidRPr="00285559">
              <w:rPr>
                <w:rFonts w:ascii="Arial" w:eastAsia="Times New Roman" w:hAnsi="Arial" w:cs="Arial"/>
                <w:bCs/>
                <w:color w:val="000000"/>
                <w:sz w:val="16"/>
                <w:szCs w:val="16"/>
              </w:rPr>
              <w:t>42 Prihodi od spomeničke rente</w:t>
            </w:r>
          </w:p>
          <w:p w:rsidR="00285559" w:rsidRPr="00285559" w:rsidRDefault="00285559" w:rsidP="00285559">
            <w:pPr>
              <w:autoSpaceDE w:val="0"/>
              <w:autoSpaceDN w:val="0"/>
              <w:adjustRightInd w:val="0"/>
              <w:spacing w:after="0" w:line="240" w:lineRule="auto"/>
              <w:rPr>
                <w:rFonts w:ascii="Arial" w:eastAsia="Times New Roman" w:hAnsi="Arial" w:cs="Arial"/>
                <w:bCs/>
                <w:color w:val="000000"/>
                <w:sz w:val="16"/>
                <w:szCs w:val="16"/>
              </w:rPr>
            </w:pPr>
            <w:r w:rsidRPr="00285559">
              <w:rPr>
                <w:rFonts w:ascii="Arial" w:eastAsia="Times New Roman" w:hAnsi="Arial" w:cs="Arial"/>
                <w:bCs/>
                <w:color w:val="000000"/>
                <w:sz w:val="16"/>
                <w:szCs w:val="16"/>
              </w:rPr>
              <w:t>71 Prihodi od prodaje ili zamjene nefinancijske imovine i naknade s naslova osiguranja</w:t>
            </w:r>
          </w:p>
          <w:p w:rsidR="00285559" w:rsidRPr="00285559" w:rsidRDefault="00285559" w:rsidP="00285559">
            <w:pPr>
              <w:autoSpaceDE w:val="0"/>
              <w:autoSpaceDN w:val="0"/>
              <w:adjustRightInd w:val="0"/>
              <w:spacing w:after="0" w:line="240" w:lineRule="auto"/>
              <w:rPr>
                <w:rFonts w:ascii="Arial" w:eastAsia="Times New Roman" w:hAnsi="Arial" w:cs="Arial"/>
                <w:sz w:val="16"/>
                <w:szCs w:val="16"/>
                <w:lang w:eastAsia="hr-HR"/>
              </w:rPr>
            </w:pPr>
            <w:r w:rsidRPr="00285559">
              <w:rPr>
                <w:rFonts w:ascii="Arial" w:eastAsia="Times New Roman" w:hAnsi="Arial" w:cs="Arial"/>
                <w:sz w:val="16"/>
                <w:szCs w:val="16"/>
                <w:lang w:eastAsia="hr-HR"/>
              </w:rPr>
              <w:t>5203</w:t>
            </w:r>
            <w:r w:rsidRPr="00285559">
              <w:rPr>
                <w:rFonts w:ascii="Arial" w:eastAsia="Times New Roman" w:hAnsi="Arial" w:cs="Arial"/>
                <w:bCs/>
                <w:color w:val="000000"/>
                <w:sz w:val="16"/>
                <w:szCs w:val="16"/>
              </w:rPr>
              <w:t xml:space="preserve"> </w:t>
            </w:r>
            <w:r w:rsidRPr="00285559">
              <w:rPr>
                <w:rFonts w:ascii="Arial" w:eastAsia="Times New Roman" w:hAnsi="Arial" w:cs="Arial"/>
                <w:sz w:val="16"/>
                <w:szCs w:val="16"/>
                <w:lang w:eastAsia="hr-HR"/>
              </w:rPr>
              <w:t>Ostale pomoći - Kapitalne pomoći izravnanja za decentralizirane funkcije</w:t>
            </w:r>
          </w:p>
          <w:p w:rsidR="00285559" w:rsidRPr="00285559" w:rsidRDefault="00285559" w:rsidP="00285559">
            <w:pPr>
              <w:autoSpaceDE w:val="0"/>
              <w:autoSpaceDN w:val="0"/>
              <w:adjustRightInd w:val="0"/>
              <w:spacing w:after="0" w:line="240" w:lineRule="auto"/>
              <w:rPr>
                <w:rFonts w:ascii="Arial" w:eastAsia="Times New Roman" w:hAnsi="Arial" w:cs="Arial"/>
                <w:sz w:val="16"/>
                <w:szCs w:val="16"/>
                <w:lang w:eastAsia="hr-HR"/>
              </w:rPr>
            </w:pPr>
            <w:r w:rsidRPr="00285559">
              <w:rPr>
                <w:rFonts w:ascii="Arial" w:eastAsia="Times New Roman" w:hAnsi="Arial" w:cs="Arial"/>
                <w:sz w:val="16"/>
                <w:szCs w:val="16"/>
                <w:lang w:eastAsia="hr-HR"/>
              </w:rPr>
              <w:t xml:space="preserve">5102-kapitalne pomoći iz državnog proračuna temeljem prijenosa EU sredstava </w:t>
            </w:r>
          </w:p>
          <w:p w:rsidR="00285559" w:rsidRPr="00285559" w:rsidRDefault="00285559" w:rsidP="00285559">
            <w:pPr>
              <w:spacing w:after="0" w:line="240" w:lineRule="auto"/>
              <w:rPr>
                <w:rFonts w:ascii="Arial" w:eastAsia="Times New Roman" w:hAnsi="Arial" w:cs="Arial"/>
                <w:sz w:val="16"/>
                <w:szCs w:val="16"/>
              </w:rPr>
            </w:pPr>
          </w:p>
        </w:tc>
      </w:tr>
    </w:tbl>
    <w:p w:rsidR="00285559" w:rsidRDefault="00285559"/>
    <w:p w:rsidR="000913A0" w:rsidRPr="000913A0" w:rsidRDefault="000913A0" w:rsidP="000913A0">
      <w:pPr>
        <w:spacing w:after="0" w:line="240" w:lineRule="auto"/>
        <w:jc w:val="both"/>
        <w:rPr>
          <w:rFonts w:ascii="Arial" w:eastAsia="Times New Roman" w:hAnsi="Arial" w:cs="Arial"/>
          <w:sz w:val="20"/>
          <w:szCs w:val="20"/>
          <w:lang w:eastAsia="hr-HR"/>
        </w:rPr>
      </w:pPr>
      <w:r w:rsidRPr="000913A0">
        <w:rPr>
          <w:rFonts w:ascii="Arial" w:eastAsia="Times New Roman" w:hAnsi="Arial" w:cs="Arial"/>
          <w:sz w:val="20"/>
          <w:szCs w:val="20"/>
          <w:lang w:eastAsia="hr-HR"/>
        </w:rPr>
        <w:t xml:space="preserve">Program javnih potreba u </w:t>
      </w:r>
      <w:r>
        <w:rPr>
          <w:rFonts w:ascii="Arial" w:eastAsia="Times New Roman" w:hAnsi="Arial" w:cs="Arial"/>
          <w:sz w:val="20"/>
          <w:szCs w:val="20"/>
          <w:lang w:eastAsia="hr-HR"/>
        </w:rPr>
        <w:t>kulturi</w:t>
      </w:r>
      <w:r w:rsidRPr="000913A0">
        <w:rPr>
          <w:rFonts w:ascii="Arial" w:eastAsia="Times New Roman" w:hAnsi="Arial" w:cs="Arial"/>
          <w:sz w:val="20"/>
          <w:szCs w:val="20"/>
          <w:lang w:eastAsia="hr-HR"/>
        </w:rPr>
        <w:t xml:space="preserve"> Grada Bjelovara za 2020. godinu stupa na snagu dan nakon objave u „Službenom glasniku Grada Bjelovara“.</w:t>
      </w:r>
    </w:p>
    <w:p w:rsidR="000913A0" w:rsidRPr="000913A0" w:rsidRDefault="000913A0" w:rsidP="000913A0">
      <w:pPr>
        <w:spacing w:after="0" w:line="240" w:lineRule="auto"/>
        <w:rPr>
          <w:rFonts w:ascii="Times New Roman" w:eastAsia="Times New Roman" w:hAnsi="Times New Roman" w:cs="Times New Roman"/>
          <w:sz w:val="24"/>
          <w:szCs w:val="24"/>
          <w:lang w:eastAsia="hr-HR"/>
        </w:rPr>
      </w:pPr>
    </w:p>
    <w:p w:rsidR="000913A0" w:rsidRPr="00BD3BF5" w:rsidRDefault="000913A0" w:rsidP="00BD3BF5">
      <w:pPr>
        <w:spacing w:after="0" w:line="240" w:lineRule="auto"/>
        <w:outlineLvl w:val="0"/>
        <w:rPr>
          <w:rFonts w:ascii="Arial" w:eastAsia="Calibri" w:hAnsi="Arial" w:cs="Arial"/>
          <w:sz w:val="20"/>
          <w:szCs w:val="20"/>
        </w:rPr>
      </w:pPr>
      <w:r w:rsidRPr="00BD3BF5">
        <w:rPr>
          <w:rFonts w:ascii="Arial" w:eastAsia="Times New Roman" w:hAnsi="Arial" w:cs="Arial"/>
          <w:sz w:val="20"/>
          <w:szCs w:val="20"/>
          <w:lang w:eastAsia="hr-HR"/>
        </w:rPr>
        <w:t xml:space="preserve">KLASA: </w:t>
      </w:r>
      <w:r w:rsidR="00BD3BF5" w:rsidRPr="00BD3BF5">
        <w:rPr>
          <w:rFonts w:ascii="Arial" w:eastAsia="Calibri" w:hAnsi="Arial" w:cs="Arial"/>
          <w:sz w:val="20"/>
          <w:szCs w:val="20"/>
        </w:rPr>
        <w:t>612-01/19-01/01</w:t>
      </w:r>
    </w:p>
    <w:p w:rsidR="000913A0" w:rsidRPr="000913A0" w:rsidRDefault="000913A0" w:rsidP="000913A0">
      <w:pPr>
        <w:spacing w:after="0" w:line="240" w:lineRule="auto"/>
        <w:rPr>
          <w:rFonts w:ascii="Arial" w:eastAsia="Times New Roman" w:hAnsi="Arial" w:cs="Arial"/>
          <w:sz w:val="20"/>
          <w:szCs w:val="20"/>
          <w:lang w:eastAsia="hr-HR"/>
        </w:rPr>
      </w:pPr>
      <w:r w:rsidRPr="000913A0">
        <w:rPr>
          <w:rFonts w:ascii="Arial" w:eastAsia="Times New Roman" w:hAnsi="Arial" w:cs="Arial"/>
          <w:sz w:val="20"/>
          <w:szCs w:val="20"/>
          <w:lang w:eastAsia="hr-HR"/>
        </w:rPr>
        <w:t>URBROJ: 2103/02-02-19-1</w:t>
      </w:r>
    </w:p>
    <w:p w:rsidR="000913A0" w:rsidRPr="000913A0" w:rsidRDefault="000913A0" w:rsidP="000913A0">
      <w:pPr>
        <w:spacing w:after="0" w:line="240" w:lineRule="auto"/>
        <w:rPr>
          <w:rFonts w:ascii="Arial" w:eastAsia="Times New Roman" w:hAnsi="Arial" w:cs="Arial"/>
          <w:sz w:val="20"/>
          <w:szCs w:val="20"/>
          <w:lang w:eastAsia="hr-HR"/>
        </w:rPr>
      </w:pPr>
      <w:r w:rsidRPr="000913A0">
        <w:rPr>
          <w:rFonts w:ascii="Arial" w:eastAsia="Times New Roman" w:hAnsi="Arial" w:cs="Arial"/>
          <w:sz w:val="20"/>
          <w:szCs w:val="20"/>
          <w:lang w:eastAsia="hr-HR"/>
        </w:rPr>
        <w:t>Bjelovar, ........... 2019.</w:t>
      </w:r>
    </w:p>
    <w:p w:rsidR="000913A0" w:rsidRPr="000913A0" w:rsidRDefault="000913A0" w:rsidP="000913A0">
      <w:pPr>
        <w:spacing w:after="0" w:line="240" w:lineRule="auto"/>
        <w:rPr>
          <w:rFonts w:ascii="Arial" w:eastAsia="Times New Roman" w:hAnsi="Arial" w:cs="Arial"/>
          <w:b/>
          <w:sz w:val="20"/>
          <w:szCs w:val="20"/>
          <w:lang w:eastAsia="hr-HR"/>
        </w:rPr>
      </w:pPr>
    </w:p>
    <w:p w:rsidR="000913A0" w:rsidRPr="000913A0" w:rsidRDefault="000913A0" w:rsidP="000913A0">
      <w:pPr>
        <w:spacing w:after="0" w:line="240" w:lineRule="auto"/>
        <w:rPr>
          <w:rFonts w:ascii="Arial" w:eastAsia="Times New Roman" w:hAnsi="Arial" w:cs="Arial"/>
          <w:b/>
          <w:lang w:eastAsia="hr-HR"/>
        </w:rPr>
      </w:pPr>
      <w:r>
        <w:rPr>
          <w:rFonts w:ascii="Arial" w:eastAsia="Times New Roman" w:hAnsi="Arial" w:cs="Arial"/>
          <w:b/>
          <w:sz w:val="20"/>
          <w:szCs w:val="20"/>
          <w:lang w:eastAsia="hr-HR"/>
        </w:rPr>
        <w:t xml:space="preserve">                                                                                      </w:t>
      </w:r>
      <w:r w:rsidRPr="000913A0">
        <w:rPr>
          <w:rFonts w:ascii="Arial" w:eastAsia="Times New Roman" w:hAnsi="Arial" w:cs="Arial"/>
          <w:b/>
          <w:lang w:eastAsia="hr-HR"/>
        </w:rPr>
        <w:t>PREDSJEDNIK GRADSKOG VIJEĆA</w:t>
      </w:r>
    </w:p>
    <w:p w:rsidR="000913A0" w:rsidRPr="000913A0" w:rsidRDefault="000913A0" w:rsidP="000913A0">
      <w:pPr>
        <w:tabs>
          <w:tab w:val="left" w:pos="9072"/>
        </w:tabs>
        <w:spacing w:after="0" w:line="240" w:lineRule="auto"/>
        <w:ind w:left="-142" w:right="284"/>
        <w:rPr>
          <w:rFonts w:ascii="Arial" w:eastAsia="Times New Roman" w:hAnsi="Arial" w:cs="Arial"/>
          <w:lang w:eastAsia="hr-HR"/>
        </w:rPr>
      </w:pPr>
      <w:r w:rsidRPr="000913A0">
        <w:rPr>
          <w:rFonts w:ascii="Arial" w:eastAsia="Times New Roman" w:hAnsi="Arial" w:cs="Arial"/>
          <w:lang w:val="en-AU"/>
        </w:rPr>
        <w:t xml:space="preserve">                                                                      </w:t>
      </w:r>
      <w:r>
        <w:rPr>
          <w:rFonts w:ascii="Arial" w:eastAsia="Times New Roman" w:hAnsi="Arial" w:cs="Arial"/>
          <w:lang w:val="en-AU"/>
        </w:rPr>
        <w:t xml:space="preserve">           </w:t>
      </w:r>
      <w:r w:rsidRPr="000913A0">
        <w:rPr>
          <w:rFonts w:ascii="Arial" w:eastAsia="Times New Roman" w:hAnsi="Arial" w:cs="Arial"/>
          <w:lang w:val="en-AU"/>
        </w:rPr>
        <w:t xml:space="preserve">      Ante Topalović, </w:t>
      </w:r>
      <w:proofErr w:type="spellStart"/>
      <w:r w:rsidRPr="000913A0">
        <w:rPr>
          <w:rFonts w:ascii="Arial" w:eastAsia="Times New Roman" w:hAnsi="Arial" w:cs="Arial"/>
          <w:lang w:val="en-AU"/>
        </w:rPr>
        <w:t>univ.bacc.oec</w:t>
      </w:r>
      <w:proofErr w:type="spellEnd"/>
      <w:r w:rsidRPr="000913A0">
        <w:rPr>
          <w:rFonts w:ascii="Arial" w:eastAsia="Times New Roman" w:hAnsi="Arial" w:cs="Arial"/>
          <w:lang w:val="en-AU"/>
        </w:rPr>
        <w:t>.</w:t>
      </w:r>
      <w:r w:rsidRPr="000913A0">
        <w:rPr>
          <w:rFonts w:ascii="Arial" w:eastAsia="Times New Roman" w:hAnsi="Arial" w:cs="Arial"/>
          <w:lang w:eastAsia="hr-HR"/>
        </w:rPr>
        <w:t xml:space="preserve"> </w:t>
      </w:r>
    </w:p>
    <w:p w:rsidR="0064205C" w:rsidRPr="000913A0" w:rsidRDefault="0064205C">
      <w:bookmarkStart w:id="0" w:name="_GoBack"/>
      <w:bookmarkEnd w:id="0"/>
    </w:p>
    <w:sectPr w:rsidR="0064205C" w:rsidRPr="000913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77EBE"/>
    <w:multiLevelType w:val="hybridMultilevel"/>
    <w:tmpl w:val="041E4AEA"/>
    <w:lvl w:ilvl="0" w:tplc="91F27B76">
      <w:start w:val="1"/>
      <w:numFmt w:val="decimal"/>
      <w:lvlText w:val="%1."/>
      <w:lvlJc w:val="left"/>
      <w:pPr>
        <w:ind w:left="678" w:hanging="360"/>
      </w:pPr>
      <w:rPr>
        <w:rFonts w:hint="default"/>
        <w:b/>
      </w:rPr>
    </w:lvl>
    <w:lvl w:ilvl="1" w:tplc="041A0019" w:tentative="1">
      <w:start w:val="1"/>
      <w:numFmt w:val="lowerLetter"/>
      <w:lvlText w:val="%2."/>
      <w:lvlJc w:val="left"/>
      <w:pPr>
        <w:ind w:left="1398" w:hanging="360"/>
      </w:pPr>
    </w:lvl>
    <w:lvl w:ilvl="2" w:tplc="041A001B" w:tentative="1">
      <w:start w:val="1"/>
      <w:numFmt w:val="lowerRoman"/>
      <w:lvlText w:val="%3."/>
      <w:lvlJc w:val="right"/>
      <w:pPr>
        <w:ind w:left="2118" w:hanging="180"/>
      </w:pPr>
    </w:lvl>
    <w:lvl w:ilvl="3" w:tplc="041A000F" w:tentative="1">
      <w:start w:val="1"/>
      <w:numFmt w:val="decimal"/>
      <w:lvlText w:val="%4."/>
      <w:lvlJc w:val="left"/>
      <w:pPr>
        <w:ind w:left="2838" w:hanging="360"/>
      </w:pPr>
    </w:lvl>
    <w:lvl w:ilvl="4" w:tplc="041A0019" w:tentative="1">
      <w:start w:val="1"/>
      <w:numFmt w:val="lowerLetter"/>
      <w:lvlText w:val="%5."/>
      <w:lvlJc w:val="left"/>
      <w:pPr>
        <w:ind w:left="3558" w:hanging="360"/>
      </w:pPr>
    </w:lvl>
    <w:lvl w:ilvl="5" w:tplc="041A001B" w:tentative="1">
      <w:start w:val="1"/>
      <w:numFmt w:val="lowerRoman"/>
      <w:lvlText w:val="%6."/>
      <w:lvlJc w:val="right"/>
      <w:pPr>
        <w:ind w:left="4278" w:hanging="180"/>
      </w:pPr>
    </w:lvl>
    <w:lvl w:ilvl="6" w:tplc="041A000F" w:tentative="1">
      <w:start w:val="1"/>
      <w:numFmt w:val="decimal"/>
      <w:lvlText w:val="%7."/>
      <w:lvlJc w:val="left"/>
      <w:pPr>
        <w:ind w:left="4998" w:hanging="360"/>
      </w:pPr>
    </w:lvl>
    <w:lvl w:ilvl="7" w:tplc="041A0019" w:tentative="1">
      <w:start w:val="1"/>
      <w:numFmt w:val="lowerLetter"/>
      <w:lvlText w:val="%8."/>
      <w:lvlJc w:val="left"/>
      <w:pPr>
        <w:ind w:left="5718" w:hanging="360"/>
      </w:pPr>
    </w:lvl>
    <w:lvl w:ilvl="8" w:tplc="041A001B" w:tentative="1">
      <w:start w:val="1"/>
      <w:numFmt w:val="lowerRoman"/>
      <w:lvlText w:val="%9."/>
      <w:lvlJc w:val="right"/>
      <w:pPr>
        <w:ind w:left="6438" w:hanging="180"/>
      </w:pPr>
    </w:lvl>
  </w:abstractNum>
  <w:abstractNum w:abstractNumId="1" w15:restartNumberingAfterBreak="0">
    <w:nsid w:val="2B8843FD"/>
    <w:multiLevelType w:val="hybridMultilevel"/>
    <w:tmpl w:val="2D5684F4"/>
    <w:lvl w:ilvl="0" w:tplc="4BA44CDC">
      <w:start w:val="1"/>
      <w:numFmt w:val="decimal"/>
      <w:lvlText w:val="%1."/>
      <w:lvlJc w:val="left"/>
      <w:pPr>
        <w:ind w:left="753" w:hanging="435"/>
      </w:pPr>
      <w:rPr>
        <w:rFonts w:hint="default"/>
        <w:b/>
      </w:rPr>
    </w:lvl>
    <w:lvl w:ilvl="1" w:tplc="041A0019" w:tentative="1">
      <w:start w:val="1"/>
      <w:numFmt w:val="lowerLetter"/>
      <w:lvlText w:val="%2."/>
      <w:lvlJc w:val="left"/>
      <w:pPr>
        <w:ind w:left="1398" w:hanging="360"/>
      </w:pPr>
    </w:lvl>
    <w:lvl w:ilvl="2" w:tplc="041A001B" w:tentative="1">
      <w:start w:val="1"/>
      <w:numFmt w:val="lowerRoman"/>
      <w:lvlText w:val="%3."/>
      <w:lvlJc w:val="right"/>
      <w:pPr>
        <w:ind w:left="2118" w:hanging="180"/>
      </w:pPr>
    </w:lvl>
    <w:lvl w:ilvl="3" w:tplc="041A000F" w:tentative="1">
      <w:start w:val="1"/>
      <w:numFmt w:val="decimal"/>
      <w:lvlText w:val="%4."/>
      <w:lvlJc w:val="left"/>
      <w:pPr>
        <w:ind w:left="2838" w:hanging="360"/>
      </w:pPr>
    </w:lvl>
    <w:lvl w:ilvl="4" w:tplc="041A0019" w:tentative="1">
      <w:start w:val="1"/>
      <w:numFmt w:val="lowerLetter"/>
      <w:lvlText w:val="%5."/>
      <w:lvlJc w:val="left"/>
      <w:pPr>
        <w:ind w:left="3558" w:hanging="360"/>
      </w:pPr>
    </w:lvl>
    <w:lvl w:ilvl="5" w:tplc="041A001B" w:tentative="1">
      <w:start w:val="1"/>
      <w:numFmt w:val="lowerRoman"/>
      <w:lvlText w:val="%6."/>
      <w:lvlJc w:val="right"/>
      <w:pPr>
        <w:ind w:left="4278" w:hanging="180"/>
      </w:pPr>
    </w:lvl>
    <w:lvl w:ilvl="6" w:tplc="041A000F" w:tentative="1">
      <w:start w:val="1"/>
      <w:numFmt w:val="decimal"/>
      <w:lvlText w:val="%7."/>
      <w:lvlJc w:val="left"/>
      <w:pPr>
        <w:ind w:left="4998" w:hanging="360"/>
      </w:pPr>
    </w:lvl>
    <w:lvl w:ilvl="7" w:tplc="041A0019" w:tentative="1">
      <w:start w:val="1"/>
      <w:numFmt w:val="lowerLetter"/>
      <w:lvlText w:val="%8."/>
      <w:lvlJc w:val="left"/>
      <w:pPr>
        <w:ind w:left="5718" w:hanging="360"/>
      </w:pPr>
    </w:lvl>
    <w:lvl w:ilvl="8" w:tplc="041A001B" w:tentative="1">
      <w:start w:val="1"/>
      <w:numFmt w:val="lowerRoman"/>
      <w:lvlText w:val="%9."/>
      <w:lvlJc w:val="right"/>
      <w:pPr>
        <w:ind w:left="6438" w:hanging="180"/>
      </w:pPr>
    </w:lvl>
  </w:abstractNum>
  <w:abstractNum w:abstractNumId="2" w15:restartNumberingAfterBreak="0">
    <w:nsid w:val="36301716"/>
    <w:multiLevelType w:val="hybridMultilevel"/>
    <w:tmpl w:val="B46C19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8CD4C52"/>
    <w:multiLevelType w:val="hybridMultilevel"/>
    <w:tmpl w:val="27007D0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6440B44"/>
    <w:multiLevelType w:val="hybridMultilevel"/>
    <w:tmpl w:val="61DED79C"/>
    <w:lvl w:ilvl="0" w:tplc="1BA4C86C">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D483274"/>
    <w:multiLevelType w:val="hybridMultilevel"/>
    <w:tmpl w:val="27007D0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59"/>
    <w:rsid w:val="000146E3"/>
    <w:rsid w:val="000913A0"/>
    <w:rsid w:val="00285559"/>
    <w:rsid w:val="0064205C"/>
    <w:rsid w:val="00BD3B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6BB70"/>
  <w15:chartTrackingRefBased/>
  <w15:docId w15:val="{6E7444BC-01B7-434F-86CB-3A08ECFA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qFormat/>
    <w:rsid w:val="00285559"/>
    <w:pPr>
      <w:keepNext/>
      <w:spacing w:after="0" w:line="240" w:lineRule="auto"/>
      <w:jc w:val="both"/>
      <w:outlineLvl w:val="0"/>
    </w:pPr>
    <w:rPr>
      <w:rFonts w:ascii="Times New Roman" w:eastAsia="Times New Roman" w:hAnsi="Times New Roman" w:cs="Times New Roman"/>
      <w:b/>
      <w:sz w:val="20"/>
      <w:szCs w:val="20"/>
      <w:lang w:val="x-none"/>
    </w:rPr>
  </w:style>
  <w:style w:type="paragraph" w:styleId="Naslov2">
    <w:name w:val="heading 2"/>
    <w:basedOn w:val="Normal"/>
    <w:next w:val="Normal"/>
    <w:link w:val="Naslov2Char"/>
    <w:qFormat/>
    <w:rsid w:val="00285559"/>
    <w:pPr>
      <w:keepNext/>
      <w:spacing w:after="0" w:line="240" w:lineRule="auto"/>
      <w:outlineLvl w:val="1"/>
    </w:pPr>
    <w:rPr>
      <w:rFonts w:ascii="Arial" w:eastAsia="Times New Roman" w:hAnsi="Arial" w:cs="Times New Roman"/>
      <w:b/>
      <w:sz w:val="16"/>
      <w:szCs w:val="20"/>
      <w:lang w:val="x-none"/>
    </w:rPr>
  </w:style>
  <w:style w:type="paragraph" w:styleId="Naslov3">
    <w:name w:val="heading 3"/>
    <w:basedOn w:val="Normal"/>
    <w:next w:val="Normal"/>
    <w:link w:val="Naslov3Char"/>
    <w:qFormat/>
    <w:rsid w:val="00285559"/>
    <w:pPr>
      <w:keepNext/>
      <w:spacing w:before="240" w:after="60" w:line="240" w:lineRule="auto"/>
      <w:outlineLvl w:val="2"/>
    </w:pPr>
    <w:rPr>
      <w:rFonts w:ascii="Arial" w:eastAsia="Times New Roman" w:hAnsi="Arial" w:cs="Arial"/>
      <w:b/>
      <w:bCs/>
      <w:sz w:val="26"/>
      <w:szCs w:val="26"/>
      <w:lang w:val="en-AU" w:eastAsia="hr-HR"/>
    </w:rPr>
  </w:style>
  <w:style w:type="paragraph" w:styleId="Naslov7">
    <w:name w:val="heading 7"/>
    <w:basedOn w:val="Normal"/>
    <w:next w:val="Normal"/>
    <w:link w:val="Naslov7Char"/>
    <w:qFormat/>
    <w:rsid w:val="00285559"/>
    <w:pPr>
      <w:keepNext/>
      <w:spacing w:after="0" w:line="240" w:lineRule="auto"/>
      <w:jc w:val="both"/>
      <w:outlineLvl w:val="6"/>
    </w:pPr>
    <w:rPr>
      <w:rFonts w:ascii="Times New Roman" w:eastAsia="Times New Roman" w:hAnsi="Times New Roman" w:cs="Times New Roman"/>
      <w:b/>
      <w:bCs/>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285559"/>
    <w:rPr>
      <w:rFonts w:ascii="Times New Roman" w:eastAsia="Times New Roman" w:hAnsi="Times New Roman" w:cs="Times New Roman"/>
      <w:b/>
      <w:sz w:val="20"/>
      <w:szCs w:val="20"/>
      <w:lang w:val="x-none"/>
    </w:rPr>
  </w:style>
  <w:style w:type="character" w:customStyle="1" w:styleId="Naslov2Char">
    <w:name w:val="Naslov 2 Char"/>
    <w:basedOn w:val="Zadanifontodlomka"/>
    <w:link w:val="Naslov2"/>
    <w:rsid w:val="00285559"/>
    <w:rPr>
      <w:rFonts w:ascii="Arial" w:eastAsia="Times New Roman" w:hAnsi="Arial" w:cs="Times New Roman"/>
      <w:b/>
      <w:sz w:val="16"/>
      <w:szCs w:val="20"/>
      <w:lang w:val="x-none"/>
    </w:rPr>
  </w:style>
  <w:style w:type="character" w:customStyle="1" w:styleId="Naslov3Char">
    <w:name w:val="Naslov 3 Char"/>
    <w:basedOn w:val="Zadanifontodlomka"/>
    <w:link w:val="Naslov3"/>
    <w:rsid w:val="00285559"/>
    <w:rPr>
      <w:rFonts w:ascii="Arial" w:eastAsia="Times New Roman" w:hAnsi="Arial" w:cs="Arial"/>
      <w:b/>
      <w:bCs/>
      <w:sz w:val="26"/>
      <w:szCs w:val="26"/>
      <w:lang w:val="en-AU" w:eastAsia="hr-HR"/>
    </w:rPr>
  </w:style>
  <w:style w:type="character" w:customStyle="1" w:styleId="Naslov7Char">
    <w:name w:val="Naslov 7 Char"/>
    <w:basedOn w:val="Zadanifontodlomka"/>
    <w:link w:val="Naslov7"/>
    <w:rsid w:val="00285559"/>
    <w:rPr>
      <w:rFonts w:ascii="Times New Roman" w:eastAsia="Times New Roman" w:hAnsi="Times New Roman" w:cs="Times New Roman"/>
      <w:b/>
      <w:bCs/>
      <w:sz w:val="24"/>
      <w:szCs w:val="20"/>
      <w:lang w:eastAsia="hr-HR"/>
    </w:rPr>
  </w:style>
  <w:style w:type="numbering" w:customStyle="1" w:styleId="Bezpopisa1">
    <w:name w:val="Bez popisa1"/>
    <w:next w:val="Bezpopisa"/>
    <w:semiHidden/>
    <w:rsid w:val="00285559"/>
  </w:style>
  <w:style w:type="paragraph" w:styleId="Tijeloteksta">
    <w:name w:val="Body Text"/>
    <w:aliases w:val="  uvlaka 2"/>
    <w:basedOn w:val="Normal"/>
    <w:link w:val="TijelotekstaChar"/>
    <w:rsid w:val="00285559"/>
    <w:pPr>
      <w:spacing w:after="0" w:line="240" w:lineRule="auto"/>
      <w:jc w:val="both"/>
    </w:pPr>
    <w:rPr>
      <w:rFonts w:ascii="Arial" w:eastAsia="Times New Roman" w:hAnsi="Arial" w:cs="Times New Roman"/>
      <w:sz w:val="16"/>
      <w:szCs w:val="20"/>
      <w:lang w:val="en-AU"/>
    </w:rPr>
  </w:style>
  <w:style w:type="character" w:customStyle="1" w:styleId="TijelotekstaChar">
    <w:name w:val="Tijelo teksta Char"/>
    <w:aliases w:val="  uvlaka 2 Char"/>
    <w:basedOn w:val="Zadanifontodlomka"/>
    <w:link w:val="Tijeloteksta"/>
    <w:rsid w:val="00285559"/>
    <w:rPr>
      <w:rFonts w:ascii="Arial" w:eastAsia="Times New Roman" w:hAnsi="Arial" w:cs="Times New Roman"/>
      <w:sz w:val="16"/>
      <w:szCs w:val="20"/>
      <w:lang w:val="en-AU"/>
    </w:rPr>
  </w:style>
  <w:style w:type="paragraph" w:styleId="Tijeloteksta2">
    <w:name w:val="Body Text 2"/>
    <w:basedOn w:val="Normal"/>
    <w:link w:val="Tijeloteksta2Char"/>
    <w:rsid w:val="00285559"/>
    <w:pPr>
      <w:spacing w:after="0" w:line="240" w:lineRule="auto"/>
    </w:pPr>
    <w:rPr>
      <w:rFonts w:ascii="Arial" w:eastAsia="Times New Roman" w:hAnsi="Arial" w:cs="Times New Roman"/>
      <w:sz w:val="16"/>
      <w:szCs w:val="20"/>
      <w:lang w:val="en-AU"/>
    </w:rPr>
  </w:style>
  <w:style w:type="character" w:customStyle="1" w:styleId="Tijeloteksta2Char">
    <w:name w:val="Tijelo teksta 2 Char"/>
    <w:basedOn w:val="Zadanifontodlomka"/>
    <w:link w:val="Tijeloteksta2"/>
    <w:rsid w:val="00285559"/>
    <w:rPr>
      <w:rFonts w:ascii="Arial" w:eastAsia="Times New Roman" w:hAnsi="Arial" w:cs="Times New Roman"/>
      <w:sz w:val="16"/>
      <w:szCs w:val="20"/>
      <w:lang w:val="en-AU"/>
    </w:rPr>
  </w:style>
  <w:style w:type="paragraph" w:styleId="Zaglavlje">
    <w:name w:val="header"/>
    <w:basedOn w:val="Normal"/>
    <w:link w:val="ZaglavljeChar"/>
    <w:rsid w:val="00285559"/>
    <w:pPr>
      <w:tabs>
        <w:tab w:val="center" w:pos="4536"/>
        <w:tab w:val="right" w:pos="9072"/>
      </w:tabs>
      <w:spacing w:after="0" w:line="240" w:lineRule="auto"/>
    </w:pPr>
    <w:rPr>
      <w:rFonts w:ascii="Times New Roman" w:eastAsia="Times New Roman" w:hAnsi="Times New Roman" w:cs="Times New Roman"/>
      <w:sz w:val="24"/>
      <w:szCs w:val="20"/>
      <w:lang w:val="en-AU" w:eastAsia="x-none"/>
    </w:rPr>
  </w:style>
  <w:style w:type="character" w:customStyle="1" w:styleId="ZaglavljeChar">
    <w:name w:val="Zaglavlje Char"/>
    <w:basedOn w:val="Zadanifontodlomka"/>
    <w:link w:val="Zaglavlje"/>
    <w:rsid w:val="00285559"/>
    <w:rPr>
      <w:rFonts w:ascii="Times New Roman" w:eastAsia="Times New Roman" w:hAnsi="Times New Roman" w:cs="Times New Roman"/>
      <w:sz w:val="24"/>
      <w:szCs w:val="20"/>
      <w:lang w:val="en-AU" w:eastAsia="x-none"/>
    </w:rPr>
  </w:style>
  <w:style w:type="character" w:styleId="Brojstranice">
    <w:name w:val="page number"/>
    <w:basedOn w:val="Zadanifontodlomka"/>
    <w:rsid w:val="00285559"/>
  </w:style>
  <w:style w:type="paragraph" w:styleId="Uvuenotijeloteksta">
    <w:name w:val="Body Text Indent"/>
    <w:basedOn w:val="Normal"/>
    <w:link w:val="UvuenotijelotekstaChar"/>
    <w:rsid w:val="00285559"/>
    <w:pPr>
      <w:spacing w:after="0" w:line="240" w:lineRule="auto"/>
      <w:ind w:left="360"/>
      <w:jc w:val="both"/>
    </w:pPr>
    <w:rPr>
      <w:rFonts w:ascii="Arial" w:eastAsia="Times New Roman" w:hAnsi="Arial" w:cs="Arial"/>
      <w:sz w:val="16"/>
      <w:szCs w:val="20"/>
      <w:lang w:eastAsia="hr-HR"/>
    </w:rPr>
  </w:style>
  <w:style w:type="character" w:customStyle="1" w:styleId="UvuenotijelotekstaChar">
    <w:name w:val="Uvučeno tijelo teksta Char"/>
    <w:basedOn w:val="Zadanifontodlomka"/>
    <w:link w:val="Uvuenotijeloteksta"/>
    <w:rsid w:val="00285559"/>
    <w:rPr>
      <w:rFonts w:ascii="Arial" w:eastAsia="Times New Roman" w:hAnsi="Arial" w:cs="Arial"/>
      <w:sz w:val="16"/>
      <w:szCs w:val="20"/>
      <w:lang w:eastAsia="hr-HR"/>
    </w:rPr>
  </w:style>
  <w:style w:type="paragraph" w:styleId="Tekstbalonia">
    <w:name w:val="Balloon Text"/>
    <w:basedOn w:val="Normal"/>
    <w:link w:val="TekstbaloniaChar"/>
    <w:semiHidden/>
    <w:rsid w:val="00285559"/>
    <w:pPr>
      <w:spacing w:after="0" w:line="240" w:lineRule="auto"/>
    </w:pPr>
    <w:rPr>
      <w:rFonts w:ascii="Tahoma" w:eastAsia="Times New Roman" w:hAnsi="Tahoma" w:cs="Tahoma"/>
      <w:sz w:val="16"/>
      <w:szCs w:val="16"/>
      <w:lang w:val="en-AU" w:eastAsia="hr-HR"/>
    </w:rPr>
  </w:style>
  <w:style w:type="character" w:customStyle="1" w:styleId="TekstbaloniaChar">
    <w:name w:val="Tekst balončića Char"/>
    <w:basedOn w:val="Zadanifontodlomka"/>
    <w:link w:val="Tekstbalonia"/>
    <w:semiHidden/>
    <w:rsid w:val="00285559"/>
    <w:rPr>
      <w:rFonts w:ascii="Tahoma" w:eastAsia="Times New Roman" w:hAnsi="Tahoma" w:cs="Tahoma"/>
      <w:sz w:val="16"/>
      <w:szCs w:val="16"/>
      <w:lang w:val="en-AU" w:eastAsia="hr-HR"/>
    </w:rPr>
  </w:style>
  <w:style w:type="character" w:styleId="Naglaeno">
    <w:name w:val="Strong"/>
    <w:uiPriority w:val="22"/>
    <w:qFormat/>
    <w:rsid w:val="00285559"/>
    <w:rPr>
      <w:b/>
      <w:bCs/>
    </w:rPr>
  </w:style>
  <w:style w:type="paragraph" w:styleId="Odlomakpopisa">
    <w:name w:val="List Paragraph"/>
    <w:basedOn w:val="Normal"/>
    <w:uiPriority w:val="34"/>
    <w:qFormat/>
    <w:rsid w:val="00285559"/>
    <w:pPr>
      <w:spacing w:after="0" w:line="240" w:lineRule="auto"/>
      <w:ind w:left="708"/>
    </w:pPr>
    <w:rPr>
      <w:rFonts w:ascii="Times New Roman" w:eastAsia="Times New Roman" w:hAnsi="Times New Roman" w:cs="Times New Roman"/>
      <w:sz w:val="24"/>
      <w:szCs w:val="20"/>
      <w:lang w:val="en-AU" w:eastAsia="hr-HR"/>
    </w:rPr>
  </w:style>
  <w:style w:type="paragraph" w:styleId="Podnoje">
    <w:name w:val="footer"/>
    <w:basedOn w:val="Normal"/>
    <w:link w:val="PodnojeChar"/>
    <w:rsid w:val="00285559"/>
    <w:pPr>
      <w:tabs>
        <w:tab w:val="center" w:pos="4536"/>
        <w:tab w:val="right" w:pos="9072"/>
      </w:tabs>
      <w:spacing w:after="0" w:line="240" w:lineRule="auto"/>
    </w:pPr>
    <w:rPr>
      <w:rFonts w:ascii="Times New Roman" w:eastAsia="Times New Roman" w:hAnsi="Times New Roman" w:cs="Times New Roman"/>
      <w:sz w:val="24"/>
      <w:szCs w:val="20"/>
      <w:lang w:val="en-AU" w:eastAsia="x-none"/>
    </w:rPr>
  </w:style>
  <w:style w:type="character" w:customStyle="1" w:styleId="PodnojeChar">
    <w:name w:val="Podnožje Char"/>
    <w:basedOn w:val="Zadanifontodlomka"/>
    <w:link w:val="Podnoje"/>
    <w:rsid w:val="00285559"/>
    <w:rPr>
      <w:rFonts w:ascii="Times New Roman" w:eastAsia="Times New Roman" w:hAnsi="Times New Roman" w:cs="Times New Roman"/>
      <w:sz w:val="24"/>
      <w:szCs w:val="20"/>
      <w:lang w:val="en-AU" w:eastAsia="x-none"/>
    </w:rPr>
  </w:style>
  <w:style w:type="character" w:styleId="Hiperveza">
    <w:name w:val="Hyperlink"/>
    <w:uiPriority w:val="99"/>
    <w:unhideWhenUsed/>
    <w:rsid w:val="00285559"/>
    <w:rPr>
      <w:color w:val="0000FF"/>
      <w:u w:val="single"/>
    </w:rPr>
  </w:style>
  <w:style w:type="paragraph" w:styleId="StandardWeb">
    <w:name w:val="Normal (Web)"/>
    <w:basedOn w:val="Normal"/>
    <w:uiPriority w:val="99"/>
    <w:unhideWhenUsed/>
    <w:rsid w:val="0028555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Istaknuto">
    <w:name w:val="Emphasis"/>
    <w:uiPriority w:val="20"/>
    <w:qFormat/>
    <w:rsid w:val="002855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2734</Words>
  <Characters>15589</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Ivica Vrhovnik</dc:creator>
  <cp:keywords/>
  <dc:description/>
  <cp:lastModifiedBy>Melita Birač</cp:lastModifiedBy>
  <cp:revision>5</cp:revision>
  <dcterms:created xsi:type="dcterms:W3CDTF">2019-11-07T07:47:00Z</dcterms:created>
  <dcterms:modified xsi:type="dcterms:W3CDTF">2019-11-07T08:55:00Z</dcterms:modified>
</cp:coreProperties>
</file>