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1"/>
        <w:tblpPr w:leftFromText="180" w:rightFromText="180" w:vertAnchor="page" w:horzAnchor="margin" w:tblpY="1966"/>
        <w:tblW w:w="9634" w:type="dxa"/>
        <w:tblLayout w:type="fixed"/>
        <w:tblLook w:val="04A0" w:firstRow="1" w:lastRow="0" w:firstColumn="1" w:lastColumn="0" w:noHBand="0" w:noVBand="1"/>
      </w:tblPr>
      <w:tblGrid>
        <w:gridCol w:w="526"/>
        <w:gridCol w:w="3297"/>
        <w:gridCol w:w="1531"/>
        <w:gridCol w:w="27"/>
        <w:gridCol w:w="426"/>
        <w:gridCol w:w="425"/>
        <w:gridCol w:w="512"/>
        <w:gridCol w:w="128"/>
        <w:gridCol w:w="69"/>
        <w:gridCol w:w="1193"/>
        <w:gridCol w:w="192"/>
        <w:gridCol w:w="1308"/>
      </w:tblGrid>
      <w:tr w:rsidR="00F35598" w:rsidRPr="00814097" w14:paraId="010E380B" w14:textId="77777777" w:rsidTr="00B00554">
        <w:trPr>
          <w:trHeight w:val="416"/>
        </w:trPr>
        <w:tc>
          <w:tcPr>
            <w:tcW w:w="9634" w:type="dxa"/>
            <w:gridSpan w:val="12"/>
            <w:shd w:val="clear" w:color="auto" w:fill="D9D9D9"/>
          </w:tcPr>
          <w:p w14:paraId="7173C30A" w14:textId="775893B2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OBRAZAC PRIJAVE NA JAVNI POZIV – GRIJALICE ZA </w:t>
            </w:r>
            <w:r w:rsidRPr="00B85048">
              <w:rPr>
                <w:rFonts w:ascii="Arial" w:eastAsia="Calibri" w:hAnsi="Arial" w:cs="Arial"/>
                <w:b/>
                <w:sz w:val="20"/>
                <w:szCs w:val="20"/>
              </w:rPr>
              <w:t>UGOSTITELJE                               UGO-202</w:t>
            </w:r>
            <w:r w:rsidR="00B564A5" w:rsidRPr="00B85048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</w:tr>
      <w:tr w:rsidR="00F35598" w:rsidRPr="00814097" w14:paraId="7538C4E6" w14:textId="77777777" w:rsidTr="00B00554">
        <w:trPr>
          <w:trHeight w:val="431"/>
        </w:trPr>
        <w:tc>
          <w:tcPr>
            <w:tcW w:w="526" w:type="dxa"/>
          </w:tcPr>
          <w:p w14:paraId="1988B692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297" w:type="dxa"/>
          </w:tcPr>
          <w:p w14:paraId="2CD0B7D6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Naziv podnositelja prijave</w:t>
            </w:r>
          </w:p>
        </w:tc>
        <w:tc>
          <w:tcPr>
            <w:tcW w:w="5811" w:type="dxa"/>
            <w:gridSpan w:val="10"/>
          </w:tcPr>
          <w:p w14:paraId="5E2965F1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3CCEFED9" w14:textId="77777777" w:rsidTr="00B00554">
        <w:tc>
          <w:tcPr>
            <w:tcW w:w="526" w:type="dxa"/>
          </w:tcPr>
          <w:p w14:paraId="1DE694C2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297" w:type="dxa"/>
          </w:tcPr>
          <w:p w14:paraId="31E58ADA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Oblik registracije (d.o.o., j.d.o.o., obrt)</w:t>
            </w:r>
          </w:p>
        </w:tc>
        <w:tc>
          <w:tcPr>
            <w:tcW w:w="1558" w:type="dxa"/>
            <w:gridSpan w:val="2"/>
          </w:tcPr>
          <w:p w14:paraId="4E0CA5C3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3FF824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4"/>
          </w:tcPr>
          <w:p w14:paraId="6F1F4FCC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Datum osnivanja</w:t>
            </w:r>
          </w:p>
        </w:tc>
        <w:tc>
          <w:tcPr>
            <w:tcW w:w="2693" w:type="dxa"/>
            <w:gridSpan w:val="3"/>
          </w:tcPr>
          <w:p w14:paraId="1F453355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4E7FF08D" w14:textId="77777777" w:rsidTr="00B00554">
        <w:trPr>
          <w:trHeight w:val="351"/>
        </w:trPr>
        <w:tc>
          <w:tcPr>
            <w:tcW w:w="526" w:type="dxa"/>
          </w:tcPr>
          <w:p w14:paraId="6C13A2CC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297" w:type="dxa"/>
          </w:tcPr>
          <w:p w14:paraId="48594F64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Matični broj</w:t>
            </w:r>
          </w:p>
        </w:tc>
        <w:tc>
          <w:tcPr>
            <w:tcW w:w="1558" w:type="dxa"/>
            <w:gridSpan w:val="2"/>
          </w:tcPr>
          <w:p w14:paraId="25477CBB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288DDC3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4"/>
          </w:tcPr>
          <w:p w14:paraId="17B054CA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OIB</w:t>
            </w:r>
          </w:p>
        </w:tc>
        <w:tc>
          <w:tcPr>
            <w:tcW w:w="2693" w:type="dxa"/>
            <w:gridSpan w:val="3"/>
          </w:tcPr>
          <w:p w14:paraId="62B17FC7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547A4E07" w14:textId="77777777" w:rsidTr="00B00554">
        <w:trPr>
          <w:trHeight w:val="285"/>
        </w:trPr>
        <w:tc>
          <w:tcPr>
            <w:tcW w:w="526" w:type="dxa"/>
          </w:tcPr>
          <w:p w14:paraId="1D3C2359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3297" w:type="dxa"/>
          </w:tcPr>
          <w:p w14:paraId="2724C3CF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Ime i prezime vlasnika subjekta</w:t>
            </w:r>
          </w:p>
        </w:tc>
        <w:tc>
          <w:tcPr>
            <w:tcW w:w="5811" w:type="dxa"/>
            <w:gridSpan w:val="10"/>
          </w:tcPr>
          <w:p w14:paraId="487891B3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35DDF283" w14:textId="77777777" w:rsidTr="00B00554">
        <w:trPr>
          <w:trHeight w:val="330"/>
        </w:trPr>
        <w:tc>
          <w:tcPr>
            <w:tcW w:w="526" w:type="dxa"/>
          </w:tcPr>
          <w:p w14:paraId="73103FC0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3297" w:type="dxa"/>
          </w:tcPr>
          <w:p w14:paraId="516AA774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Adresa podnositelja </w:t>
            </w:r>
            <w:r>
              <w:rPr>
                <w:rFonts w:ascii="Arial" w:eastAsia="Calibri" w:hAnsi="Arial" w:cs="Arial"/>
                <w:sz w:val="20"/>
                <w:szCs w:val="20"/>
              </w:rPr>
              <w:t>zahtjeva</w:t>
            </w:r>
          </w:p>
        </w:tc>
        <w:tc>
          <w:tcPr>
            <w:tcW w:w="5811" w:type="dxa"/>
            <w:gridSpan w:val="10"/>
          </w:tcPr>
          <w:p w14:paraId="03A6ECFA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2A0F07F8" w14:textId="77777777" w:rsidTr="00B00554">
        <w:tc>
          <w:tcPr>
            <w:tcW w:w="526" w:type="dxa"/>
          </w:tcPr>
          <w:p w14:paraId="1EAD4E34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3297" w:type="dxa"/>
          </w:tcPr>
          <w:p w14:paraId="799DE6B8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Adresa ugostiteljskog objekta na području grada Bjelovara</w:t>
            </w:r>
          </w:p>
        </w:tc>
        <w:tc>
          <w:tcPr>
            <w:tcW w:w="5811" w:type="dxa"/>
            <w:gridSpan w:val="10"/>
          </w:tcPr>
          <w:p w14:paraId="39A92C23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1827502B" w14:textId="77777777" w:rsidTr="00B00554">
        <w:trPr>
          <w:trHeight w:val="335"/>
        </w:trPr>
        <w:tc>
          <w:tcPr>
            <w:tcW w:w="526" w:type="dxa"/>
          </w:tcPr>
          <w:p w14:paraId="1DB172FD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97" w:type="dxa"/>
          </w:tcPr>
          <w:p w14:paraId="3B9508BC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Telefon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/ Mobitel</w:t>
            </w:r>
          </w:p>
        </w:tc>
        <w:tc>
          <w:tcPr>
            <w:tcW w:w="1558" w:type="dxa"/>
            <w:gridSpan w:val="2"/>
          </w:tcPr>
          <w:p w14:paraId="5F7CF04F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71BE2A3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6"/>
          </w:tcPr>
          <w:p w14:paraId="63D25C2F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69F31A32" w14:textId="77777777" w:rsidTr="00B00554">
        <w:tc>
          <w:tcPr>
            <w:tcW w:w="526" w:type="dxa"/>
          </w:tcPr>
          <w:p w14:paraId="373B33F9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97" w:type="dxa"/>
          </w:tcPr>
          <w:p w14:paraId="7545B3B1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Poslovna banka glavnog žiro računa</w:t>
            </w:r>
          </w:p>
        </w:tc>
        <w:tc>
          <w:tcPr>
            <w:tcW w:w="5811" w:type="dxa"/>
            <w:gridSpan w:val="10"/>
          </w:tcPr>
          <w:p w14:paraId="0E0B7E25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5C04CC59" w14:textId="77777777" w:rsidTr="00B00554">
        <w:trPr>
          <w:trHeight w:val="376"/>
        </w:trPr>
        <w:tc>
          <w:tcPr>
            <w:tcW w:w="526" w:type="dxa"/>
          </w:tcPr>
          <w:p w14:paraId="2E40D851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97" w:type="dxa"/>
          </w:tcPr>
          <w:p w14:paraId="08B76156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IBAN podnositelja prijave</w:t>
            </w:r>
          </w:p>
        </w:tc>
        <w:tc>
          <w:tcPr>
            <w:tcW w:w="5811" w:type="dxa"/>
            <w:gridSpan w:val="10"/>
          </w:tcPr>
          <w:p w14:paraId="7E1DE5C6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HR</w:t>
            </w:r>
          </w:p>
        </w:tc>
      </w:tr>
      <w:tr w:rsidR="00F35598" w:rsidRPr="00814097" w14:paraId="36F14093" w14:textId="77777777" w:rsidTr="00B00554">
        <w:trPr>
          <w:trHeight w:val="379"/>
        </w:trPr>
        <w:tc>
          <w:tcPr>
            <w:tcW w:w="526" w:type="dxa"/>
          </w:tcPr>
          <w:p w14:paraId="3F205011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97" w:type="dxa"/>
          </w:tcPr>
          <w:p w14:paraId="55AC7EEE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Broj zaposlenih </w:t>
            </w:r>
          </w:p>
        </w:tc>
        <w:tc>
          <w:tcPr>
            <w:tcW w:w="1531" w:type="dxa"/>
          </w:tcPr>
          <w:p w14:paraId="558E59BC" w14:textId="40712B0A" w:rsidR="00F35598" w:rsidRPr="00573921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3921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B564A5" w:rsidRPr="00573921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Pr="0057392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4"/>
          </w:tcPr>
          <w:p w14:paraId="51156301" w14:textId="77777777" w:rsidR="00F35598" w:rsidRPr="00573921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</w:tcPr>
          <w:p w14:paraId="3C83F1CF" w14:textId="4A7B7342" w:rsidR="00F35598" w:rsidRPr="00573921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3921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B564A5" w:rsidRPr="0057392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57392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14:paraId="2CE060E0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0DBE6135" w14:textId="77777777" w:rsidTr="00B00554">
        <w:trPr>
          <w:trHeight w:val="413"/>
        </w:trPr>
        <w:tc>
          <w:tcPr>
            <w:tcW w:w="526" w:type="dxa"/>
          </w:tcPr>
          <w:p w14:paraId="60472104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97" w:type="dxa"/>
          </w:tcPr>
          <w:p w14:paraId="23CA7996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Djelatnost (prema NKD 2007) naziv i razred </w:t>
            </w:r>
          </w:p>
        </w:tc>
        <w:tc>
          <w:tcPr>
            <w:tcW w:w="5811" w:type="dxa"/>
            <w:gridSpan w:val="10"/>
          </w:tcPr>
          <w:p w14:paraId="29A72EE2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5ED902B9" w14:textId="77777777" w:rsidTr="00B00554">
        <w:trPr>
          <w:trHeight w:val="391"/>
        </w:trPr>
        <w:tc>
          <w:tcPr>
            <w:tcW w:w="526" w:type="dxa"/>
          </w:tcPr>
          <w:p w14:paraId="5BA3DE35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97" w:type="dxa"/>
          </w:tcPr>
          <w:p w14:paraId="38907AAF" w14:textId="77777777" w:rsidR="00F35598" w:rsidRPr="00814097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Veličina prostora (ugostiteljske terase) za koji se traži potpora</w:t>
            </w:r>
          </w:p>
        </w:tc>
        <w:tc>
          <w:tcPr>
            <w:tcW w:w="5811" w:type="dxa"/>
            <w:gridSpan w:val="10"/>
          </w:tcPr>
          <w:p w14:paraId="19BF66D7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814097" w14:paraId="79A9A75B" w14:textId="77777777" w:rsidTr="00B00554">
        <w:trPr>
          <w:trHeight w:val="391"/>
        </w:trPr>
        <w:tc>
          <w:tcPr>
            <w:tcW w:w="526" w:type="dxa"/>
          </w:tcPr>
          <w:p w14:paraId="464A4B06" w14:textId="77777777" w:rsidR="00F35598" w:rsidRPr="004B52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3297" w:type="dxa"/>
          </w:tcPr>
          <w:p w14:paraId="2B2CFA86" w14:textId="77777777" w:rsidR="00F35598" w:rsidRDefault="00F35598" w:rsidP="00F35598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Iznos utrošenih sredstava za koje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se traži potpora (bez PDV-a)</w:t>
            </w:r>
          </w:p>
        </w:tc>
        <w:tc>
          <w:tcPr>
            <w:tcW w:w="5811" w:type="dxa"/>
            <w:gridSpan w:val="10"/>
          </w:tcPr>
          <w:p w14:paraId="7793BC3F" w14:textId="77777777" w:rsidR="00F35598" w:rsidRPr="00814097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0554" w:rsidRPr="00814097" w14:paraId="6CCDED2D" w14:textId="77777777" w:rsidTr="00B00554">
        <w:trPr>
          <w:trHeight w:val="495"/>
        </w:trPr>
        <w:tc>
          <w:tcPr>
            <w:tcW w:w="526" w:type="dxa"/>
            <w:vMerge w:val="restart"/>
          </w:tcPr>
          <w:p w14:paraId="7C86529A" w14:textId="77777777" w:rsidR="00B00554" w:rsidRPr="004B52BB" w:rsidRDefault="00B00554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16.</w:t>
            </w:r>
          </w:p>
        </w:tc>
        <w:tc>
          <w:tcPr>
            <w:tcW w:w="3297" w:type="dxa"/>
            <w:vMerge w:val="restart"/>
          </w:tcPr>
          <w:p w14:paraId="481BEA96" w14:textId="77777777" w:rsidR="00B00554" w:rsidRPr="00814097" w:rsidRDefault="00B00554" w:rsidP="00F3559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Plinska ili električna grijalica za ugostiteljske terase  (navesti broj kupljenih komada grijalica</w:t>
            </w:r>
          </w:p>
        </w:tc>
        <w:tc>
          <w:tcPr>
            <w:tcW w:w="3049" w:type="dxa"/>
            <w:gridSpan w:val="6"/>
          </w:tcPr>
          <w:p w14:paraId="72035415" w14:textId="77777777" w:rsidR="00B00554" w:rsidRDefault="00B00554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PLINSKA GRIJALICA</w:t>
            </w:r>
          </w:p>
        </w:tc>
        <w:tc>
          <w:tcPr>
            <w:tcW w:w="1454" w:type="dxa"/>
            <w:gridSpan w:val="3"/>
          </w:tcPr>
          <w:p w14:paraId="04BD906F" w14:textId="77777777" w:rsidR="00B00554" w:rsidRPr="00814097" w:rsidRDefault="00B00554" w:rsidP="00B00554">
            <w:pPr>
              <w:spacing w:after="100" w:afterAutospacing="1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Komada:</w:t>
            </w:r>
          </w:p>
        </w:tc>
        <w:tc>
          <w:tcPr>
            <w:tcW w:w="1308" w:type="dxa"/>
          </w:tcPr>
          <w:p w14:paraId="775AADE4" w14:textId="77777777" w:rsidR="00B00554" w:rsidRPr="00814097" w:rsidRDefault="00B00554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0554" w:rsidRPr="00814097" w14:paraId="1B145B1A" w14:textId="77777777" w:rsidTr="00B00554">
        <w:trPr>
          <w:trHeight w:val="495"/>
        </w:trPr>
        <w:tc>
          <w:tcPr>
            <w:tcW w:w="526" w:type="dxa"/>
            <w:vMerge/>
          </w:tcPr>
          <w:p w14:paraId="3310C02C" w14:textId="77777777" w:rsidR="00B00554" w:rsidRDefault="00B00554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7" w:type="dxa"/>
            <w:vMerge/>
          </w:tcPr>
          <w:p w14:paraId="24A93652" w14:textId="77777777" w:rsidR="00B00554" w:rsidRDefault="00B00554" w:rsidP="00F3559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6"/>
          </w:tcPr>
          <w:p w14:paraId="0A95B591" w14:textId="77777777" w:rsidR="00B00554" w:rsidRDefault="00B00554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ELEKTRIČNA GRIJALICA </w:t>
            </w:r>
          </w:p>
        </w:tc>
        <w:tc>
          <w:tcPr>
            <w:tcW w:w="1454" w:type="dxa"/>
            <w:gridSpan w:val="3"/>
          </w:tcPr>
          <w:p w14:paraId="2C6343FC" w14:textId="77777777" w:rsidR="00B00554" w:rsidRDefault="00B00554" w:rsidP="00B00554">
            <w:pPr>
              <w:spacing w:after="100" w:afterAutospacing="1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Komada:</w:t>
            </w:r>
          </w:p>
        </w:tc>
        <w:tc>
          <w:tcPr>
            <w:tcW w:w="1308" w:type="dxa"/>
          </w:tcPr>
          <w:p w14:paraId="7733D8E2" w14:textId="77777777" w:rsidR="00B00554" w:rsidRDefault="00B00554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598" w:rsidRPr="00BA37BB" w14:paraId="4BFBAF88" w14:textId="77777777" w:rsidTr="00B00554">
        <w:tc>
          <w:tcPr>
            <w:tcW w:w="526" w:type="dxa"/>
          </w:tcPr>
          <w:p w14:paraId="76F7B7CE" w14:textId="77777777" w:rsidR="00F35598" w:rsidRPr="00BA37BB" w:rsidRDefault="00F35598" w:rsidP="00F35598">
            <w:p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37BB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BA37BB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108" w:type="dxa"/>
            <w:gridSpan w:val="11"/>
          </w:tcPr>
          <w:p w14:paraId="18533EFE" w14:textId="77777777" w:rsidR="00F35598" w:rsidRPr="00BA37BB" w:rsidRDefault="00F35598" w:rsidP="00F35598">
            <w:pPr>
              <w:spacing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7BB">
              <w:rPr>
                <w:rFonts w:ascii="Arial" w:hAnsi="Arial" w:cs="Arial"/>
                <w:sz w:val="20"/>
                <w:szCs w:val="20"/>
              </w:rPr>
              <w:t>DOKUMENTACIJA KOJA SE PRILAŽE UZ ZAHTJEV  –  KONTROLNA LISTA  (zaokružiti priloženo):</w:t>
            </w:r>
          </w:p>
          <w:p w14:paraId="4CA45224" w14:textId="77777777" w:rsidR="00F35598" w:rsidRPr="00907234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234">
              <w:rPr>
                <w:rFonts w:ascii="Arial" w:hAnsi="Arial" w:cs="Arial"/>
                <w:sz w:val="20"/>
                <w:szCs w:val="20"/>
              </w:rPr>
              <w:t>dokaz o pravnom statusu podnositelja zahtjeva s registriranom djelatnošću, odnosno rješenje ili izvadak iz odgovarajućeg registra,</w:t>
            </w:r>
          </w:p>
          <w:p w14:paraId="56F00DF0" w14:textId="77777777" w:rsidR="00F35598" w:rsidRPr="00907234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234">
              <w:rPr>
                <w:rFonts w:ascii="Arial" w:hAnsi="Arial" w:cs="Arial"/>
                <w:sz w:val="20"/>
                <w:szCs w:val="20"/>
              </w:rPr>
              <w:t>dokaz o pravu vlasništva prostora (zemljišno knjižni izvadak- ne stariji od 30 dana od dana objave Javnog poziva) ili dokaz o pravu korištenja prostora – ukoliko je ugostitelj u najmu (preslik ugovora o najmu odnosno o zakupu poslovnog prostora),</w:t>
            </w:r>
          </w:p>
          <w:p w14:paraId="52538861" w14:textId="77777777" w:rsidR="00F35598" w:rsidRPr="00907234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234">
              <w:rPr>
                <w:rFonts w:ascii="Arial" w:hAnsi="Arial" w:cs="Arial"/>
                <w:sz w:val="20"/>
                <w:szCs w:val="20"/>
              </w:rPr>
              <w:t>potvrda Porezne uprave o nepostojanju duga po osnovi javnih davanja ne starija od 30 dana od dana objave Javnog poziva,</w:t>
            </w:r>
          </w:p>
          <w:p w14:paraId="69A3C30F" w14:textId="77777777" w:rsidR="00F35598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35598">
              <w:rPr>
                <w:rFonts w:ascii="Arial" w:hAnsi="Arial" w:cs="Arial"/>
                <w:sz w:val="20"/>
                <w:szCs w:val="20"/>
              </w:rPr>
              <w:t xml:space="preserve">potvrda Grada Bjelovara o nepostojanju duga prema Gradu Bjelovaru ne starija od 30 dana od dana objave Javnog poziva </w:t>
            </w:r>
          </w:p>
          <w:p w14:paraId="4A7EFDC6" w14:textId="77777777" w:rsidR="00F35598" w:rsidRPr="00F35598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35598">
              <w:rPr>
                <w:rFonts w:ascii="Arial" w:hAnsi="Arial" w:cs="Arial"/>
                <w:sz w:val="20"/>
                <w:szCs w:val="20"/>
              </w:rPr>
              <w:t>presliku osobne iskaznice podnositelja zahtjeva za potporu,</w:t>
            </w:r>
          </w:p>
          <w:p w14:paraId="04DA8148" w14:textId="77777777" w:rsidR="00F35598" w:rsidRPr="00907234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234">
              <w:rPr>
                <w:rFonts w:ascii="Arial" w:hAnsi="Arial" w:cs="Arial"/>
                <w:sz w:val="20"/>
                <w:szCs w:val="20"/>
              </w:rPr>
              <w:t>račun za koji se traži potpora i izvode sa žiro-računa kojima se dokazuje izvršeno plaćanje za troškove koji su predmet zahtjeva za potporu (nalog za plaćanje, kompenzacije i cesije nisu prihvatljivi kao dokaz o izvršenom plaćanju). Uz račune iz inozemstva obvezno je priložiti kratak opis proizvoda na hrvatskom jeziku</w:t>
            </w:r>
          </w:p>
          <w:p w14:paraId="4D9E4D4B" w14:textId="77777777" w:rsidR="00F35598" w:rsidRPr="00907234" w:rsidRDefault="00F35598" w:rsidP="00F35598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234">
              <w:rPr>
                <w:rFonts w:ascii="Arial" w:hAnsi="Arial" w:cs="Arial"/>
                <w:sz w:val="20"/>
                <w:szCs w:val="20"/>
              </w:rPr>
              <w:t xml:space="preserve">izjavu o suglasnosti za korištenje osobnih podataka, </w:t>
            </w:r>
          </w:p>
          <w:p w14:paraId="4D08218B" w14:textId="77777777" w:rsidR="00F35598" w:rsidRPr="00BA37BB" w:rsidRDefault="00F35598" w:rsidP="00F35598">
            <w:pPr>
              <w:numPr>
                <w:ilvl w:val="0"/>
                <w:numId w:val="3"/>
              </w:numPr>
              <w:spacing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07234">
              <w:rPr>
                <w:rFonts w:ascii="Arial" w:hAnsi="Arial" w:cs="Arial"/>
                <w:sz w:val="20"/>
                <w:szCs w:val="20"/>
              </w:rPr>
              <w:t xml:space="preserve">izjavu o korištenim potporama male vrijednosti </w:t>
            </w:r>
            <w:r w:rsidRPr="005C031C">
              <w:rPr>
                <w:rFonts w:ascii="Arial" w:hAnsi="Arial" w:cs="Arial"/>
                <w:i/>
                <w:iCs/>
                <w:sz w:val="20"/>
                <w:szCs w:val="20"/>
              </w:rPr>
              <w:t>de minimis</w:t>
            </w:r>
            <w:r w:rsidRPr="00907234">
              <w:rPr>
                <w:rFonts w:ascii="Arial" w:hAnsi="Arial" w:cs="Arial"/>
                <w:sz w:val="20"/>
                <w:szCs w:val="20"/>
              </w:rPr>
              <w:t xml:space="preserve"> (prilaže i podnositelj zahtjeva koji do sada nije koristio </w:t>
            </w:r>
            <w:r w:rsidRPr="005C031C">
              <w:rPr>
                <w:rFonts w:ascii="Arial" w:hAnsi="Arial" w:cs="Arial"/>
                <w:i/>
                <w:iCs/>
                <w:sz w:val="20"/>
                <w:szCs w:val="20"/>
              </w:rPr>
              <w:t>de minimis</w:t>
            </w:r>
            <w:r w:rsidRPr="00907234">
              <w:rPr>
                <w:rFonts w:ascii="Arial" w:hAnsi="Arial" w:cs="Arial"/>
                <w:sz w:val="20"/>
                <w:szCs w:val="20"/>
              </w:rPr>
              <w:t xml:space="preserve"> potpore)</w:t>
            </w:r>
          </w:p>
        </w:tc>
      </w:tr>
    </w:tbl>
    <w:p w14:paraId="1189CCAD" w14:textId="77777777" w:rsidR="00E1762D" w:rsidRDefault="00E1762D" w:rsidP="00E1762D"/>
    <w:tbl>
      <w:tblPr>
        <w:tblStyle w:val="Reetkatablice2"/>
        <w:tblpPr w:leftFromText="180" w:rightFromText="180" w:vertAnchor="text" w:horzAnchor="margin" w:tblpY="-47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877"/>
        <w:gridCol w:w="4012"/>
      </w:tblGrid>
      <w:tr w:rsidR="00B00554" w:rsidRPr="00814097" w14:paraId="27FF5E62" w14:textId="77777777" w:rsidTr="00B00554">
        <w:trPr>
          <w:trHeight w:val="592"/>
        </w:trPr>
        <w:tc>
          <w:tcPr>
            <w:tcW w:w="3305" w:type="dxa"/>
          </w:tcPr>
          <w:p w14:paraId="6E7DBB46" w14:textId="77777777" w:rsidR="00B00554" w:rsidRPr="00814097" w:rsidRDefault="00B00554" w:rsidP="00B005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 xml:space="preserve">Mjesto i datum </w:t>
            </w:r>
          </w:p>
        </w:tc>
        <w:tc>
          <w:tcPr>
            <w:tcW w:w="2877" w:type="dxa"/>
          </w:tcPr>
          <w:p w14:paraId="68864FA2" w14:textId="77777777" w:rsidR="00B00554" w:rsidRPr="00814097" w:rsidRDefault="00B00554" w:rsidP="00B005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814097">
              <w:rPr>
                <w:rFonts w:ascii="Arial" w:hAnsi="Arial" w:cs="Arial"/>
                <w:sz w:val="18"/>
                <w:szCs w:val="18"/>
              </w:rPr>
              <w:t>M.P.</w:t>
            </w:r>
          </w:p>
        </w:tc>
        <w:tc>
          <w:tcPr>
            <w:tcW w:w="4012" w:type="dxa"/>
          </w:tcPr>
          <w:p w14:paraId="03A9E694" w14:textId="77777777" w:rsidR="00B00554" w:rsidRPr="00814097" w:rsidRDefault="00B00554" w:rsidP="00B005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Ime i prezime te potpis vlasnika/osobe ovlaštene za zastupanje</w:t>
            </w:r>
          </w:p>
        </w:tc>
      </w:tr>
    </w:tbl>
    <w:p w14:paraId="0AD4AC4C" w14:textId="77777777" w:rsidR="00616281" w:rsidRPr="00AC3A78" w:rsidRDefault="00B00554" w:rsidP="00E1762D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</w:t>
      </w:r>
    </w:p>
    <w:p w14:paraId="1BE29928" w14:textId="77777777" w:rsidR="00E1762D" w:rsidRPr="004B52BB" w:rsidRDefault="00E1762D" w:rsidP="00E1762D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lastRenderedPageBreak/>
        <w:t>IZJAVA O DAVANJU SUGLASNOSTI ZA OBRADU OSOBNIH PODATAKA</w:t>
      </w:r>
    </w:p>
    <w:p w14:paraId="5F1A5A30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14:paraId="1102C84B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Prihvaćanjem ove izjave smatra se da slobodno i izričito dajete privolu za prikupljanje i daljnju obradu Vaših osobnih podataka ustupljenih Gradu Bjelovaru kao podnositelju zahtjeva za dodjelu potpora male vrijednosti u svrhe koje su ovdje izričito navedene.</w:t>
      </w:r>
    </w:p>
    <w:p w14:paraId="32CAAB74" w14:textId="77777777" w:rsidR="00E1762D" w:rsidRPr="004B52BB" w:rsidRDefault="00E1762D" w:rsidP="0025607C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Grad Bjelovar s vašim će osobnim podacima postupati sukladno </w:t>
      </w:r>
      <w:r w:rsidR="0025607C" w:rsidRPr="0025607C">
        <w:rPr>
          <w:rFonts w:ascii="Arial" w:hAnsi="Arial" w:cs="Arial"/>
          <w:sz w:val="20"/>
          <w:szCs w:val="20"/>
        </w:rPr>
        <w:t>Uredb</w:t>
      </w:r>
      <w:r w:rsidR="0025607C">
        <w:rPr>
          <w:rFonts w:ascii="Arial" w:hAnsi="Arial" w:cs="Arial"/>
          <w:sz w:val="20"/>
          <w:szCs w:val="20"/>
        </w:rPr>
        <w:t>i</w:t>
      </w:r>
      <w:r w:rsidR="0025607C" w:rsidRPr="0025607C">
        <w:rPr>
          <w:rFonts w:ascii="Arial" w:hAnsi="Arial" w:cs="Arial"/>
          <w:sz w:val="20"/>
          <w:szCs w:val="20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i Zakon</w:t>
      </w:r>
      <w:r w:rsidR="000546BE">
        <w:rPr>
          <w:rFonts w:ascii="Arial" w:hAnsi="Arial" w:cs="Arial"/>
          <w:sz w:val="20"/>
          <w:szCs w:val="20"/>
        </w:rPr>
        <w:t>u</w:t>
      </w:r>
      <w:r w:rsidR="0025607C" w:rsidRPr="0025607C">
        <w:rPr>
          <w:rFonts w:ascii="Arial" w:hAnsi="Arial" w:cs="Arial"/>
          <w:sz w:val="20"/>
          <w:szCs w:val="20"/>
        </w:rPr>
        <w:t xml:space="preserve"> o provedbi Opće uredbe o zaštiti podataka</w:t>
      </w:r>
      <w:r w:rsidRPr="004B52BB">
        <w:rPr>
          <w:rFonts w:ascii="Arial" w:hAnsi="Arial" w:cs="Arial"/>
          <w:sz w:val="20"/>
          <w:szCs w:val="20"/>
        </w:rPr>
        <w:t xml:space="preserve"> uz primjenu odgovarajućih tehničkih i sigurnosnih mjera, zaštite osobnih podataka od neovlaštenog pristupa, zlouporabe, otkrivanja gubitka ili uništenja</w:t>
      </w:r>
      <w:r w:rsidR="000546BE">
        <w:rPr>
          <w:rFonts w:ascii="Arial" w:hAnsi="Arial" w:cs="Arial"/>
          <w:sz w:val="20"/>
          <w:szCs w:val="20"/>
        </w:rPr>
        <w:t>.</w:t>
      </w:r>
    </w:p>
    <w:p w14:paraId="2420628D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Grad B</w:t>
      </w:r>
      <w:r w:rsidR="00AC3A78" w:rsidRPr="004B52BB">
        <w:rPr>
          <w:rFonts w:ascii="Arial" w:hAnsi="Arial" w:cs="Arial"/>
          <w:sz w:val="20"/>
          <w:szCs w:val="20"/>
        </w:rPr>
        <w:t>jelovar</w:t>
      </w:r>
      <w:r w:rsidRPr="004B52BB">
        <w:rPr>
          <w:rFonts w:ascii="Arial" w:hAnsi="Arial" w:cs="Arial"/>
          <w:sz w:val="20"/>
          <w:szCs w:val="20"/>
        </w:rPr>
        <w:t xml:space="preserve"> čuva povjerljivost vaših o</w:t>
      </w:r>
      <w:r w:rsidR="00AC3A78" w:rsidRPr="004B52BB">
        <w:rPr>
          <w:rFonts w:ascii="Arial" w:hAnsi="Arial" w:cs="Arial"/>
          <w:sz w:val="20"/>
          <w:szCs w:val="20"/>
        </w:rPr>
        <w:t>sobnih</w:t>
      </w:r>
      <w:r w:rsidRPr="004B52BB">
        <w:rPr>
          <w:rFonts w:ascii="Arial" w:hAnsi="Arial" w:cs="Arial"/>
          <w:sz w:val="20"/>
          <w:szCs w:val="20"/>
        </w:rPr>
        <w:t xml:space="preserve"> podataka te omogućava pristup i priopćavanje osobnih podataka samo onim svojim zaposlenicima kojima su isti potrebni radi provedbe njihovih poslovnih aktivnosti</w:t>
      </w:r>
      <w:r w:rsidR="00AC3A78" w:rsidRPr="004B52BB">
        <w:rPr>
          <w:rFonts w:ascii="Arial" w:hAnsi="Arial" w:cs="Arial"/>
          <w:sz w:val="20"/>
          <w:szCs w:val="20"/>
        </w:rPr>
        <w:t>,</w:t>
      </w:r>
      <w:r w:rsidRPr="004B52BB">
        <w:rPr>
          <w:rFonts w:ascii="Arial" w:hAnsi="Arial" w:cs="Arial"/>
          <w:sz w:val="20"/>
          <w:szCs w:val="20"/>
        </w:rPr>
        <w:t xml:space="preserve"> a trećim osobama samo u slučajevima koji </w:t>
      </w:r>
      <w:r w:rsidR="00AC3A78" w:rsidRPr="004B52BB">
        <w:rPr>
          <w:rFonts w:ascii="Arial" w:hAnsi="Arial" w:cs="Arial"/>
          <w:sz w:val="20"/>
          <w:szCs w:val="20"/>
        </w:rPr>
        <w:t>s</w:t>
      </w:r>
      <w:r w:rsidRPr="004B52BB">
        <w:rPr>
          <w:rFonts w:ascii="Arial" w:hAnsi="Arial" w:cs="Arial"/>
          <w:sz w:val="20"/>
          <w:szCs w:val="20"/>
        </w:rPr>
        <w:t xml:space="preserve">u izričito propisani zakonom. </w:t>
      </w:r>
    </w:p>
    <w:p w14:paraId="097173CC" w14:textId="77777777" w:rsidR="00B00554" w:rsidRDefault="00B00554" w:rsidP="00B00554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B00554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607411E7" w14:textId="77777777" w:rsidR="007B39BD" w:rsidRPr="00B00554" w:rsidRDefault="007B39BD" w:rsidP="00B00554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</w:p>
    <w:p w14:paraId="5FDFBEFB" w14:textId="77777777" w:rsidR="007B39BD" w:rsidRDefault="007B39BD" w:rsidP="007B39BD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 podnositelja prijave:</w:t>
      </w:r>
    </w:p>
    <w:p w14:paraId="25AE8AE3" w14:textId="77777777" w:rsidR="007B39BD" w:rsidRPr="00E1762D" w:rsidRDefault="007B39BD" w:rsidP="007B39BD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sectPr w:rsidR="007B39BD" w:rsidRPr="00E1762D" w:rsidSect="00F52964">
      <w:headerReference w:type="default" r:id="rId8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2A43B" w14:textId="77777777" w:rsidR="0088782A" w:rsidRDefault="0088782A" w:rsidP="00F52964">
      <w:pPr>
        <w:spacing w:after="0" w:line="240" w:lineRule="auto"/>
      </w:pPr>
      <w:r>
        <w:separator/>
      </w:r>
    </w:p>
  </w:endnote>
  <w:endnote w:type="continuationSeparator" w:id="0">
    <w:p w14:paraId="4CAF5E38" w14:textId="77777777" w:rsidR="0088782A" w:rsidRDefault="0088782A" w:rsidP="00F5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F4CD1" w14:textId="77777777" w:rsidR="0088782A" w:rsidRDefault="0088782A" w:rsidP="00F52964">
      <w:pPr>
        <w:spacing w:after="0" w:line="240" w:lineRule="auto"/>
      </w:pPr>
      <w:r>
        <w:separator/>
      </w:r>
    </w:p>
  </w:footnote>
  <w:footnote w:type="continuationSeparator" w:id="0">
    <w:p w14:paraId="6AB96625" w14:textId="77777777" w:rsidR="0088782A" w:rsidRDefault="0088782A" w:rsidP="00F5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B490" w14:textId="77777777"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2EEF14F" wp14:editId="43AC3778">
          <wp:simplePos x="0" y="0"/>
          <wp:positionH relativeFrom="column">
            <wp:posOffset>781050</wp:posOffset>
          </wp:positionH>
          <wp:positionV relativeFrom="paragraph">
            <wp:posOffset>-238760</wp:posOffset>
          </wp:positionV>
          <wp:extent cx="532765" cy="590550"/>
          <wp:effectExtent l="0" t="0" r="635" b="0"/>
          <wp:wrapTight wrapText="bothSides">
            <wp:wrapPolygon edited="0">
              <wp:start x="0" y="0"/>
              <wp:lineTo x="0" y="20903"/>
              <wp:lineTo x="20853" y="20903"/>
              <wp:lineTo x="20853" y="0"/>
              <wp:lineTo x="0" y="0"/>
            </wp:wrapPolygon>
          </wp:wrapTight>
          <wp:docPr id="22" name="Slika 22" descr="Slikovni rezultat za grad bjelovar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ad bjelovar gr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2" t="8111" r="22229" b="8066"/>
                  <a:stretch/>
                </pic:blipFill>
                <pic:spPr bwMode="auto">
                  <a:xfrm>
                    <a:off x="0" y="0"/>
                    <a:ext cx="5327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B8CA1EF" w14:textId="77777777"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6D2D370F" w14:textId="77777777"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7AA62BE3" w14:textId="77777777" w:rsidR="00F52964" w:rsidRP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  <w:r w:rsidRPr="00F52964">
      <w:rPr>
        <w:rFonts w:ascii="Arial" w:hAnsi="Arial" w:cs="Arial"/>
        <w:b/>
        <w:spacing w:val="80"/>
        <w:sz w:val="18"/>
        <w:szCs w:val="18"/>
      </w:rPr>
      <w:t xml:space="preserve">   GRAD BJELOVAR</w:t>
    </w:r>
  </w:p>
  <w:p w14:paraId="53EEA3F7" w14:textId="77777777" w:rsidR="00F52964" w:rsidRP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F52964">
      <w:rPr>
        <w:rFonts w:ascii="Arial" w:hAnsi="Arial" w:cs="Arial"/>
        <w:b/>
        <w:sz w:val="18"/>
        <w:szCs w:val="18"/>
      </w:rPr>
      <w:t>UPRAVNI ODJEL ZA GOSPODARSTVO</w:t>
    </w:r>
    <w:r w:rsidRPr="00BC0425">
      <w:rPr>
        <w:rFonts w:ascii="Arial" w:hAnsi="Arial" w:cs="Arial"/>
        <w:b/>
        <w:sz w:val="20"/>
        <w:szCs w:val="20"/>
      </w:rPr>
      <w:tab/>
      <w:t xml:space="preserve">      </w:t>
    </w:r>
  </w:p>
  <w:p w14:paraId="0515285B" w14:textId="77777777" w:rsidR="00F52964" w:rsidRDefault="00F52964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</w:p>
  <w:p w14:paraId="17B9D492" w14:textId="77777777" w:rsidR="00F52964" w:rsidRDefault="00F52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601E8"/>
    <w:multiLevelType w:val="multilevel"/>
    <w:tmpl w:val="8B8CDA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7C3567"/>
    <w:multiLevelType w:val="multilevel"/>
    <w:tmpl w:val="940AC6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831579"/>
    <w:multiLevelType w:val="multilevel"/>
    <w:tmpl w:val="E796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F46A5"/>
    <w:multiLevelType w:val="multilevel"/>
    <w:tmpl w:val="D01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7255C"/>
    <w:multiLevelType w:val="multilevel"/>
    <w:tmpl w:val="D6089E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86"/>
    <w:rsid w:val="0001009E"/>
    <w:rsid w:val="00011B5F"/>
    <w:rsid w:val="00026646"/>
    <w:rsid w:val="000546BE"/>
    <w:rsid w:val="000651BB"/>
    <w:rsid w:val="00072514"/>
    <w:rsid w:val="000E18F8"/>
    <w:rsid w:val="00186483"/>
    <w:rsid w:val="0025607C"/>
    <w:rsid w:val="00320C32"/>
    <w:rsid w:val="00367EE5"/>
    <w:rsid w:val="004B52BB"/>
    <w:rsid w:val="0050067C"/>
    <w:rsid w:val="00573921"/>
    <w:rsid w:val="005C031C"/>
    <w:rsid w:val="00616281"/>
    <w:rsid w:val="00682FD2"/>
    <w:rsid w:val="007A0086"/>
    <w:rsid w:val="007B39BD"/>
    <w:rsid w:val="007D63B0"/>
    <w:rsid w:val="00814097"/>
    <w:rsid w:val="0088782A"/>
    <w:rsid w:val="00907234"/>
    <w:rsid w:val="009F6C9E"/>
    <w:rsid w:val="00AC3A78"/>
    <w:rsid w:val="00B00554"/>
    <w:rsid w:val="00B14973"/>
    <w:rsid w:val="00B564A5"/>
    <w:rsid w:val="00B85048"/>
    <w:rsid w:val="00BA37BB"/>
    <w:rsid w:val="00C3302B"/>
    <w:rsid w:val="00C57358"/>
    <w:rsid w:val="00CD6BDF"/>
    <w:rsid w:val="00E05665"/>
    <w:rsid w:val="00E1762D"/>
    <w:rsid w:val="00E569E9"/>
    <w:rsid w:val="00EF2935"/>
    <w:rsid w:val="00F35598"/>
    <w:rsid w:val="00F52964"/>
    <w:rsid w:val="00FB4BF0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E3F15"/>
  <w15:docId w15:val="{25F2F792-A35C-4351-BA4B-5C778B05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6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67E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C3A7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2964"/>
  </w:style>
  <w:style w:type="paragraph" w:styleId="Podnoje">
    <w:name w:val="footer"/>
    <w:basedOn w:val="Normal"/>
    <w:link w:val="Podno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964"/>
  </w:style>
  <w:style w:type="paragraph" w:styleId="Odlomakpopisa">
    <w:name w:val="List Paragraph"/>
    <w:basedOn w:val="Normal"/>
    <w:uiPriority w:val="34"/>
    <w:qFormat/>
    <w:rsid w:val="00616281"/>
    <w:pPr>
      <w:ind w:left="720"/>
      <w:contextualSpacing/>
    </w:pPr>
  </w:style>
  <w:style w:type="character" w:customStyle="1" w:styleId="Zadanifontodlomka1">
    <w:name w:val="Zadani font odlomka1"/>
    <w:rsid w:val="00BA37BB"/>
  </w:style>
  <w:style w:type="paragraph" w:customStyle="1" w:styleId="Odlomakpopisa1">
    <w:name w:val="Odlomak popisa1"/>
    <w:basedOn w:val="Normal"/>
    <w:rsid w:val="00BA37BB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2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0706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113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04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2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7491-BD1C-42EA-8D05-6FE5EF1D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Galir</dc:creator>
  <cp:lastModifiedBy>Maja Vrabec Madunić</cp:lastModifiedBy>
  <cp:revision>11</cp:revision>
  <cp:lastPrinted>2021-02-25T08:22:00Z</cp:lastPrinted>
  <dcterms:created xsi:type="dcterms:W3CDTF">2020-11-17T13:58:00Z</dcterms:created>
  <dcterms:modified xsi:type="dcterms:W3CDTF">2021-03-01T06:26:00Z</dcterms:modified>
</cp:coreProperties>
</file>