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34E8" w14:textId="77777777" w:rsidR="00A41731" w:rsidRPr="00A33C92" w:rsidRDefault="0091274D" w:rsidP="00A41731">
      <w:pPr>
        <w:jc w:val="center"/>
        <w:rPr>
          <w:rFonts w:ascii="Arial" w:hAnsi="Arial" w:cs="Arial"/>
          <w:noProof/>
          <w:sz w:val="20"/>
          <w:lang w:val="hr-HR"/>
        </w:rPr>
      </w:pPr>
      <w:r w:rsidRPr="00A33C92">
        <w:rPr>
          <w:rFonts w:ascii="Arial" w:hAnsi="Arial" w:cs="Arial"/>
          <w:noProof/>
          <w:lang w:val="hr-HR" w:eastAsia="hr-HR"/>
        </w:rPr>
        <w:drawing>
          <wp:inline distT="0" distB="0" distL="0" distR="0" wp14:anchorId="53182E02" wp14:editId="61A9EAA6">
            <wp:extent cx="849600" cy="1044910"/>
            <wp:effectExtent l="0" t="0" r="8255" b="3175"/>
            <wp:docPr id="104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Slika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00" cy="1044910"/>
                    </a:xfrm>
                    <a:prstGeom prst="rect">
                      <a:avLst/>
                    </a:prstGeom>
                    <a:noFill/>
                    <a:ln>
                      <a:noFill/>
                    </a:ln>
                  </pic:spPr>
                </pic:pic>
              </a:graphicData>
            </a:graphic>
          </wp:inline>
        </w:drawing>
      </w:r>
    </w:p>
    <w:p w14:paraId="4C705743" w14:textId="77777777" w:rsidR="00A41731" w:rsidRPr="00A33C92" w:rsidRDefault="00A41731" w:rsidP="00A41731">
      <w:pPr>
        <w:jc w:val="center"/>
        <w:rPr>
          <w:rFonts w:ascii="Arial" w:hAnsi="Arial" w:cs="Arial"/>
          <w:noProof/>
          <w:sz w:val="20"/>
          <w:lang w:val="hr-HR"/>
        </w:rPr>
      </w:pPr>
    </w:p>
    <w:p w14:paraId="0CD07AE9" w14:textId="77777777" w:rsidR="00A41731" w:rsidRPr="00A33C92" w:rsidRDefault="00A41731" w:rsidP="00A41731">
      <w:pPr>
        <w:jc w:val="center"/>
        <w:rPr>
          <w:rFonts w:ascii="Arial" w:hAnsi="Arial" w:cs="Arial"/>
          <w:noProof/>
          <w:sz w:val="20"/>
          <w:lang w:val="hr-HR"/>
        </w:rPr>
      </w:pPr>
    </w:p>
    <w:p w14:paraId="350800C1" w14:textId="77777777" w:rsidR="00A41731" w:rsidRPr="00A33C92" w:rsidRDefault="00A41731" w:rsidP="00A41731">
      <w:pPr>
        <w:jc w:val="center"/>
        <w:rPr>
          <w:rFonts w:ascii="Arial" w:hAnsi="Arial" w:cs="Arial"/>
          <w:noProof/>
          <w:sz w:val="32"/>
          <w:lang w:val="hr-HR"/>
        </w:rPr>
      </w:pPr>
      <w:r w:rsidRPr="00A33C92">
        <w:rPr>
          <w:rFonts w:ascii="Arial" w:hAnsi="Arial" w:cs="Arial"/>
          <w:b/>
          <w:noProof/>
          <w:sz w:val="32"/>
          <w:lang w:val="hr-HR"/>
        </w:rPr>
        <w:t>GRAD BJELOVAR</w:t>
      </w:r>
    </w:p>
    <w:p w14:paraId="0F11CA3A" w14:textId="77777777" w:rsidR="00A41731" w:rsidRPr="00A33C92" w:rsidRDefault="00A41731" w:rsidP="00A41731">
      <w:pPr>
        <w:jc w:val="center"/>
        <w:rPr>
          <w:rFonts w:ascii="Arial" w:hAnsi="Arial" w:cs="Arial"/>
          <w:noProof/>
          <w:sz w:val="32"/>
          <w:lang w:val="hr-HR"/>
        </w:rPr>
      </w:pPr>
    </w:p>
    <w:p w14:paraId="3887CBF1" w14:textId="77777777" w:rsidR="00A41731" w:rsidRDefault="00A41731" w:rsidP="00A41731">
      <w:pPr>
        <w:pStyle w:val="SubTitle2"/>
        <w:rPr>
          <w:rFonts w:ascii="Arial" w:hAnsi="Arial" w:cs="Arial"/>
          <w:noProof/>
          <w:lang w:val="hr-HR"/>
        </w:rPr>
      </w:pPr>
    </w:p>
    <w:p w14:paraId="4CA7B138" w14:textId="77777777" w:rsidR="008D0A57" w:rsidRPr="00A33C92" w:rsidRDefault="008D0A57" w:rsidP="00A41731">
      <w:pPr>
        <w:pStyle w:val="SubTitle2"/>
        <w:rPr>
          <w:rFonts w:ascii="Arial" w:hAnsi="Arial" w:cs="Arial"/>
          <w:noProof/>
          <w:lang w:val="hr-HR"/>
        </w:rPr>
      </w:pPr>
    </w:p>
    <w:p w14:paraId="584694EC" w14:textId="77777777" w:rsidR="0091274D" w:rsidRPr="00A33C92" w:rsidRDefault="0091274D" w:rsidP="0091274D">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JAVNI POZIV </w:t>
      </w:r>
    </w:p>
    <w:p w14:paraId="26CC0AF0" w14:textId="77777777" w:rsidR="008D0A57" w:rsidRPr="00EC1F58" w:rsidRDefault="0091274D" w:rsidP="0091274D">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ZA </w:t>
      </w:r>
      <w:r w:rsidRPr="00EC1F58">
        <w:rPr>
          <w:rFonts w:ascii="Arial" w:hAnsi="Arial" w:cs="Arial"/>
          <w:bCs/>
          <w:noProof/>
          <w:sz w:val="36"/>
          <w:szCs w:val="36"/>
          <w:lang w:val="hr-HR" w:eastAsia="de-DE"/>
        </w:rPr>
        <w:t>FINANCIRANJE JEDNOGODIŠNJIH PROGRAMA</w:t>
      </w:r>
      <w:r w:rsidR="001E1DA8" w:rsidRPr="00EC1F58">
        <w:rPr>
          <w:rFonts w:ascii="Arial" w:hAnsi="Arial" w:cs="Arial"/>
          <w:bCs/>
          <w:noProof/>
          <w:sz w:val="36"/>
          <w:szCs w:val="36"/>
          <w:lang w:val="hr-HR" w:eastAsia="de-DE"/>
        </w:rPr>
        <w:t xml:space="preserve"> I </w:t>
      </w:r>
      <w:r w:rsidRPr="00EC1F58">
        <w:rPr>
          <w:rFonts w:ascii="Arial" w:hAnsi="Arial" w:cs="Arial"/>
          <w:bCs/>
          <w:noProof/>
          <w:sz w:val="36"/>
          <w:szCs w:val="36"/>
          <w:lang w:val="hr-HR" w:eastAsia="de-DE"/>
        </w:rPr>
        <w:t xml:space="preserve">PROJEKATA UDRUGA GRADA BJELOVARA </w:t>
      </w:r>
    </w:p>
    <w:p w14:paraId="7CCC4D8F" w14:textId="2464EE37" w:rsidR="00A41731" w:rsidRPr="00EC1F58" w:rsidRDefault="0091274D" w:rsidP="0091274D">
      <w:pPr>
        <w:autoSpaceDE w:val="0"/>
        <w:autoSpaceDN w:val="0"/>
        <w:adjustRightInd w:val="0"/>
        <w:jc w:val="center"/>
        <w:rPr>
          <w:rFonts w:ascii="Arial" w:hAnsi="Arial" w:cs="Arial"/>
          <w:noProof/>
          <w:sz w:val="36"/>
          <w:szCs w:val="36"/>
          <w:lang w:val="hr-HR"/>
        </w:rPr>
      </w:pPr>
      <w:r w:rsidRPr="00EC1F58">
        <w:rPr>
          <w:rFonts w:ascii="Arial" w:hAnsi="Arial" w:cs="Arial"/>
          <w:bCs/>
          <w:noProof/>
          <w:sz w:val="36"/>
          <w:szCs w:val="36"/>
          <w:lang w:val="hr-HR" w:eastAsia="de-DE"/>
        </w:rPr>
        <w:t>ZA 20</w:t>
      </w:r>
      <w:r w:rsidR="00181861" w:rsidRPr="00EC1F58">
        <w:rPr>
          <w:rFonts w:ascii="Arial" w:hAnsi="Arial" w:cs="Arial"/>
          <w:bCs/>
          <w:noProof/>
          <w:sz w:val="36"/>
          <w:szCs w:val="36"/>
          <w:lang w:val="hr-HR" w:eastAsia="de-DE"/>
        </w:rPr>
        <w:t>2</w:t>
      </w:r>
      <w:r w:rsidR="00F73D4F">
        <w:rPr>
          <w:rFonts w:ascii="Arial" w:hAnsi="Arial" w:cs="Arial"/>
          <w:bCs/>
          <w:noProof/>
          <w:sz w:val="36"/>
          <w:szCs w:val="36"/>
          <w:lang w:val="hr-HR" w:eastAsia="de-DE"/>
        </w:rPr>
        <w:t>3</w:t>
      </w:r>
      <w:r w:rsidRPr="00EC1F58">
        <w:rPr>
          <w:rFonts w:ascii="Arial" w:hAnsi="Arial" w:cs="Arial"/>
          <w:bCs/>
          <w:noProof/>
          <w:sz w:val="36"/>
          <w:szCs w:val="36"/>
          <w:lang w:val="hr-HR" w:eastAsia="de-DE"/>
        </w:rPr>
        <w:t xml:space="preserve">. GODINU </w:t>
      </w:r>
    </w:p>
    <w:p w14:paraId="44C865E1" w14:textId="77777777" w:rsidR="008D0A57" w:rsidRDefault="008D0A57" w:rsidP="008D0A57">
      <w:pPr>
        <w:pStyle w:val="SubTitle2"/>
        <w:rPr>
          <w:rFonts w:ascii="Arial" w:hAnsi="Arial" w:cs="Arial"/>
          <w:b w:val="0"/>
          <w:noProof/>
          <w:szCs w:val="32"/>
          <w:lang w:val="hr-HR"/>
        </w:rPr>
      </w:pPr>
    </w:p>
    <w:p w14:paraId="56F93730" w14:textId="77777777" w:rsidR="008D0A57" w:rsidRDefault="008D0A57" w:rsidP="008D0A57">
      <w:pPr>
        <w:pStyle w:val="SubTitle2"/>
        <w:rPr>
          <w:rFonts w:ascii="Arial" w:hAnsi="Arial" w:cs="Arial"/>
          <w:b w:val="0"/>
          <w:noProof/>
          <w:szCs w:val="32"/>
          <w:lang w:val="hr-HR"/>
        </w:rPr>
      </w:pPr>
    </w:p>
    <w:p w14:paraId="31C70D19" w14:textId="77777777" w:rsidR="008D0A57" w:rsidRPr="00A33C92" w:rsidRDefault="00A41731" w:rsidP="008D0A57">
      <w:pPr>
        <w:pStyle w:val="SubTitle2"/>
        <w:rPr>
          <w:rFonts w:ascii="Arial" w:hAnsi="Arial" w:cs="Arial"/>
          <w:noProof/>
          <w:sz w:val="40"/>
          <w:szCs w:val="40"/>
          <w:lang w:val="hr-HR"/>
        </w:rPr>
      </w:pPr>
      <w:r w:rsidRPr="00A33C92">
        <w:rPr>
          <w:rFonts w:ascii="Arial" w:hAnsi="Arial" w:cs="Arial"/>
          <w:b w:val="0"/>
          <w:noProof/>
          <w:szCs w:val="32"/>
          <w:lang w:val="hr-HR"/>
        </w:rPr>
        <w:br/>
      </w:r>
      <w:r w:rsidR="008D0A57" w:rsidRPr="00A33C92">
        <w:rPr>
          <w:rFonts w:ascii="Arial" w:hAnsi="Arial" w:cs="Arial"/>
          <w:noProof/>
          <w:sz w:val="40"/>
          <w:szCs w:val="40"/>
          <w:lang w:val="hr-HR"/>
        </w:rPr>
        <w:t>Upute za prijavitelje</w:t>
      </w:r>
    </w:p>
    <w:p w14:paraId="3C4E37B2" w14:textId="77777777" w:rsidR="00A41731" w:rsidRPr="00A33C92" w:rsidRDefault="00A41731" w:rsidP="00A41731">
      <w:pPr>
        <w:pStyle w:val="SubTitle1"/>
        <w:rPr>
          <w:rFonts w:ascii="Arial" w:hAnsi="Arial" w:cs="Arial"/>
          <w:b w:val="0"/>
          <w:noProof/>
          <w:lang w:val="hr-HR"/>
        </w:rPr>
      </w:pPr>
    </w:p>
    <w:p w14:paraId="1FBB89AC" w14:textId="77777777" w:rsidR="00A41731" w:rsidRPr="00A33C92" w:rsidRDefault="00A41731" w:rsidP="00A41731">
      <w:pPr>
        <w:pStyle w:val="SubTitle2"/>
        <w:rPr>
          <w:rFonts w:ascii="Arial" w:hAnsi="Arial" w:cs="Arial"/>
          <w:noProof/>
          <w:lang w:val="hr-HR"/>
        </w:rPr>
      </w:pPr>
    </w:p>
    <w:p w14:paraId="789D556F" w14:textId="472B1F93" w:rsidR="00A41731" w:rsidRPr="009D18AB" w:rsidRDefault="00A41731" w:rsidP="00A41731">
      <w:pPr>
        <w:pStyle w:val="SubTitle1"/>
        <w:rPr>
          <w:rFonts w:ascii="Arial" w:hAnsi="Arial" w:cs="Arial"/>
          <w:b w:val="0"/>
          <w:noProof/>
          <w:sz w:val="32"/>
          <w:szCs w:val="32"/>
          <w:highlight w:val="lightGray"/>
          <w:lang w:val="hr-HR"/>
        </w:rPr>
      </w:pPr>
      <w:r w:rsidRPr="009D18AB">
        <w:rPr>
          <w:rFonts w:ascii="Arial" w:hAnsi="Arial" w:cs="Arial"/>
          <w:b w:val="0"/>
          <w:noProof/>
          <w:sz w:val="32"/>
          <w:szCs w:val="32"/>
          <w:lang w:val="hr-HR"/>
        </w:rPr>
        <w:t xml:space="preserve">Datum objave natječaja: </w:t>
      </w:r>
      <w:r w:rsidR="00F73D4F">
        <w:rPr>
          <w:rFonts w:ascii="Arial" w:hAnsi="Arial" w:cs="Arial"/>
          <w:b w:val="0"/>
          <w:noProof/>
          <w:sz w:val="32"/>
          <w:szCs w:val="32"/>
          <w:lang w:val="hr-HR"/>
        </w:rPr>
        <w:t>30. rujna</w:t>
      </w:r>
      <w:r w:rsidRPr="009D18AB">
        <w:rPr>
          <w:rFonts w:ascii="Arial" w:hAnsi="Arial" w:cs="Arial"/>
          <w:b w:val="0"/>
          <w:noProof/>
          <w:sz w:val="32"/>
          <w:szCs w:val="32"/>
          <w:lang w:val="hr-HR"/>
        </w:rPr>
        <w:t xml:space="preserve"> 20</w:t>
      </w:r>
      <w:r w:rsidR="00181861" w:rsidRPr="009D18AB">
        <w:rPr>
          <w:rFonts w:ascii="Arial" w:hAnsi="Arial" w:cs="Arial"/>
          <w:b w:val="0"/>
          <w:noProof/>
          <w:sz w:val="32"/>
          <w:szCs w:val="32"/>
          <w:lang w:val="hr-HR"/>
        </w:rPr>
        <w:t>2</w:t>
      </w:r>
      <w:r w:rsidR="006C0DCA">
        <w:rPr>
          <w:rFonts w:ascii="Arial" w:hAnsi="Arial" w:cs="Arial"/>
          <w:b w:val="0"/>
          <w:noProof/>
          <w:sz w:val="32"/>
          <w:szCs w:val="32"/>
          <w:lang w:val="hr-HR"/>
        </w:rPr>
        <w:t>2</w:t>
      </w:r>
      <w:r w:rsidRPr="009D18AB">
        <w:rPr>
          <w:rFonts w:ascii="Arial" w:hAnsi="Arial" w:cs="Arial"/>
          <w:b w:val="0"/>
          <w:noProof/>
          <w:sz w:val="32"/>
          <w:szCs w:val="32"/>
          <w:lang w:val="hr-HR"/>
        </w:rPr>
        <w:t>.</w:t>
      </w:r>
    </w:p>
    <w:p w14:paraId="46E38E3E" w14:textId="78D9F500" w:rsidR="00A41731" w:rsidRPr="001D20D5" w:rsidRDefault="00A41731" w:rsidP="00A41731">
      <w:pPr>
        <w:pStyle w:val="SubTitle2"/>
        <w:rPr>
          <w:rFonts w:ascii="Arial" w:hAnsi="Arial" w:cs="Arial"/>
          <w:b w:val="0"/>
          <w:noProof/>
          <w:color w:val="FF0000"/>
          <w:szCs w:val="32"/>
          <w:lang w:val="hr-HR"/>
        </w:rPr>
      </w:pPr>
      <w:r w:rsidRPr="009D18AB">
        <w:rPr>
          <w:rFonts w:ascii="Arial" w:hAnsi="Arial" w:cs="Arial"/>
          <w:b w:val="0"/>
          <w:noProof/>
          <w:szCs w:val="32"/>
          <w:lang w:val="hr-HR"/>
        </w:rPr>
        <w:t xml:space="preserve">Rok za dostavu prijava: </w:t>
      </w:r>
      <w:r w:rsidR="001D20D5" w:rsidRPr="00FF4E28">
        <w:rPr>
          <w:rFonts w:ascii="Arial" w:hAnsi="Arial" w:cs="Arial"/>
          <w:b w:val="0"/>
          <w:noProof/>
          <w:szCs w:val="32"/>
          <w:lang w:val="hr-HR"/>
        </w:rPr>
        <w:t>9</w:t>
      </w:r>
      <w:r w:rsidR="00690A1D" w:rsidRPr="00FF4E28">
        <w:rPr>
          <w:rFonts w:ascii="Arial" w:hAnsi="Arial" w:cs="Arial"/>
          <w:b w:val="0"/>
          <w:noProof/>
          <w:szCs w:val="32"/>
          <w:lang w:val="hr-HR"/>
        </w:rPr>
        <w:t>.</w:t>
      </w:r>
      <w:r w:rsidR="009904DA" w:rsidRPr="00FF4E28">
        <w:rPr>
          <w:rFonts w:ascii="Arial" w:hAnsi="Arial" w:cs="Arial"/>
          <w:b w:val="0"/>
          <w:noProof/>
          <w:szCs w:val="32"/>
          <w:lang w:val="hr-HR"/>
        </w:rPr>
        <w:t xml:space="preserve"> </w:t>
      </w:r>
      <w:r w:rsidR="00F73D4F" w:rsidRPr="00FF4E28">
        <w:rPr>
          <w:rFonts w:ascii="Arial" w:hAnsi="Arial" w:cs="Arial"/>
          <w:b w:val="0"/>
          <w:noProof/>
          <w:szCs w:val="32"/>
          <w:lang w:val="hr-HR"/>
        </w:rPr>
        <w:t>studenog</w:t>
      </w:r>
      <w:r w:rsidRPr="00FF4E28">
        <w:rPr>
          <w:rFonts w:ascii="Arial" w:hAnsi="Arial" w:cs="Arial"/>
          <w:b w:val="0"/>
          <w:noProof/>
          <w:szCs w:val="32"/>
          <w:lang w:val="hr-HR"/>
        </w:rPr>
        <w:t xml:space="preserve"> 20</w:t>
      </w:r>
      <w:r w:rsidR="00181861" w:rsidRPr="00FF4E28">
        <w:rPr>
          <w:rFonts w:ascii="Arial" w:hAnsi="Arial" w:cs="Arial"/>
          <w:b w:val="0"/>
          <w:noProof/>
          <w:szCs w:val="32"/>
          <w:lang w:val="hr-HR"/>
        </w:rPr>
        <w:t>2</w:t>
      </w:r>
      <w:r w:rsidR="006C0DCA" w:rsidRPr="00FF4E28">
        <w:rPr>
          <w:rFonts w:ascii="Arial" w:hAnsi="Arial" w:cs="Arial"/>
          <w:b w:val="0"/>
          <w:noProof/>
          <w:szCs w:val="32"/>
          <w:lang w:val="hr-HR"/>
        </w:rPr>
        <w:t>2</w:t>
      </w:r>
      <w:r w:rsidRPr="00FF4E28">
        <w:rPr>
          <w:rFonts w:ascii="Arial" w:hAnsi="Arial" w:cs="Arial"/>
          <w:b w:val="0"/>
          <w:noProof/>
          <w:szCs w:val="32"/>
          <w:lang w:val="hr-HR"/>
        </w:rPr>
        <w:t>.</w:t>
      </w:r>
    </w:p>
    <w:p w14:paraId="22D4B160" w14:textId="77777777" w:rsidR="00A41731" w:rsidRPr="00A33C92" w:rsidRDefault="00A41731" w:rsidP="00A41731">
      <w:pPr>
        <w:pStyle w:val="SubTitle1"/>
        <w:rPr>
          <w:rFonts w:ascii="Arial" w:hAnsi="Arial" w:cs="Arial"/>
          <w:b w:val="0"/>
          <w:noProof/>
          <w:lang w:val="hr-HR"/>
        </w:rPr>
      </w:pPr>
    </w:p>
    <w:p w14:paraId="54A562FA" w14:textId="77777777" w:rsidR="00A41731" w:rsidRDefault="00A41731" w:rsidP="00A41731">
      <w:pPr>
        <w:pStyle w:val="SubTitle1"/>
        <w:jc w:val="left"/>
        <w:rPr>
          <w:rFonts w:ascii="Arial" w:hAnsi="Arial" w:cs="Arial"/>
          <w:b w:val="0"/>
          <w:noProof/>
          <w:sz w:val="32"/>
          <w:szCs w:val="32"/>
          <w:lang w:val="hr-HR"/>
        </w:rPr>
      </w:pPr>
    </w:p>
    <w:p w14:paraId="67D2E603" w14:textId="77777777" w:rsidR="008A5564" w:rsidRPr="008A5564" w:rsidRDefault="008A5564" w:rsidP="008A5564">
      <w:pPr>
        <w:pStyle w:val="SubTitle2"/>
        <w:rPr>
          <w:lang w:val="hr-HR"/>
        </w:rPr>
      </w:pPr>
    </w:p>
    <w:p w14:paraId="20CEEF16" w14:textId="2F53CA43" w:rsidR="008A5564" w:rsidRPr="00A746C6" w:rsidRDefault="008A5564" w:rsidP="008A5564">
      <w:pPr>
        <w:pStyle w:val="Bezproreda"/>
        <w:rPr>
          <w:rFonts w:ascii="Arial" w:hAnsi="Arial" w:cs="Arial"/>
          <w:lang w:val="hr-HR"/>
        </w:rPr>
      </w:pPr>
      <w:r w:rsidRPr="00A746C6">
        <w:rPr>
          <w:rFonts w:ascii="Arial" w:hAnsi="Arial" w:cs="Arial"/>
          <w:lang w:val="hr-HR"/>
        </w:rPr>
        <w:t xml:space="preserve">KLASA: </w:t>
      </w:r>
      <w:r w:rsidRPr="00A746C6">
        <w:rPr>
          <w:rFonts w:ascii="Arial" w:hAnsi="Arial" w:cs="Arial"/>
          <w:szCs w:val="24"/>
          <w:lang w:val="hr-HR"/>
        </w:rPr>
        <w:t>402-08/</w:t>
      </w:r>
      <w:r w:rsidR="006C0DCA" w:rsidRPr="00A746C6">
        <w:rPr>
          <w:rFonts w:ascii="Arial" w:hAnsi="Arial" w:cs="Arial"/>
          <w:szCs w:val="24"/>
          <w:lang w:val="hr-HR"/>
        </w:rPr>
        <w:t>22</w:t>
      </w:r>
      <w:r w:rsidRPr="00A746C6">
        <w:rPr>
          <w:rFonts w:ascii="Arial" w:hAnsi="Arial" w:cs="Arial"/>
          <w:szCs w:val="24"/>
          <w:lang w:val="hr-HR"/>
        </w:rPr>
        <w:t>-01/</w:t>
      </w:r>
      <w:r w:rsidR="00A746C6" w:rsidRPr="00A746C6">
        <w:rPr>
          <w:rFonts w:ascii="Arial" w:hAnsi="Arial" w:cs="Arial"/>
          <w:szCs w:val="24"/>
          <w:lang w:val="hr-HR"/>
        </w:rPr>
        <w:t>119</w:t>
      </w:r>
    </w:p>
    <w:p w14:paraId="3DB6EB58" w14:textId="518C3365" w:rsidR="008A5564" w:rsidRPr="00A746C6" w:rsidRDefault="008A5564" w:rsidP="008A5564">
      <w:pPr>
        <w:pStyle w:val="Bezproreda"/>
        <w:rPr>
          <w:rFonts w:ascii="Arial" w:hAnsi="Arial" w:cs="Arial"/>
          <w:lang w:val="hr-HR"/>
        </w:rPr>
      </w:pPr>
      <w:r w:rsidRPr="00A746C6">
        <w:rPr>
          <w:rFonts w:ascii="Arial" w:hAnsi="Arial" w:cs="Arial"/>
          <w:lang w:val="hr-HR"/>
        </w:rPr>
        <w:t>URBROJ: 2103</w:t>
      </w:r>
      <w:r w:rsidR="006C0DCA" w:rsidRPr="00A746C6">
        <w:rPr>
          <w:rFonts w:ascii="Arial" w:hAnsi="Arial" w:cs="Arial"/>
          <w:lang w:val="hr-HR"/>
        </w:rPr>
        <w:t>-</w:t>
      </w:r>
      <w:r w:rsidRPr="00A746C6">
        <w:rPr>
          <w:rFonts w:ascii="Arial" w:hAnsi="Arial" w:cs="Arial"/>
          <w:lang w:val="hr-HR"/>
        </w:rPr>
        <w:t>1-01-21-5</w:t>
      </w:r>
    </w:p>
    <w:p w14:paraId="2D6F6C55" w14:textId="77777777" w:rsidR="008A5564" w:rsidRPr="00A33C92" w:rsidRDefault="008A5564" w:rsidP="008A5564">
      <w:pPr>
        <w:pStyle w:val="SubTitle2"/>
        <w:rPr>
          <w:rFonts w:ascii="Arial" w:hAnsi="Arial" w:cs="Arial"/>
          <w:lang w:val="hr-HR"/>
        </w:rPr>
      </w:pPr>
    </w:p>
    <w:p w14:paraId="269BB8CB" w14:textId="3C833492" w:rsidR="00A41731" w:rsidRPr="00DF5EBC" w:rsidRDefault="00A41731" w:rsidP="00DF5EBC">
      <w:pPr>
        <w:pStyle w:val="SubTitle2"/>
        <w:ind w:left="2832" w:firstLine="708"/>
        <w:jc w:val="left"/>
        <w:rPr>
          <w:rFonts w:ascii="Arial" w:hAnsi="Arial" w:cs="Arial"/>
          <w:b w:val="0"/>
          <w:bCs/>
          <w:sz w:val="20"/>
          <w:lang w:val="hr-HR"/>
        </w:rPr>
      </w:pPr>
    </w:p>
    <w:p w14:paraId="3F0D1B43" w14:textId="77777777" w:rsidR="00A41731" w:rsidRPr="00A33C92" w:rsidRDefault="00A41731" w:rsidP="00A41731">
      <w:pPr>
        <w:pStyle w:val="SubTitle1"/>
        <w:rPr>
          <w:rFonts w:ascii="Arial" w:hAnsi="Arial" w:cs="Arial"/>
          <w:noProof/>
          <w:sz w:val="22"/>
          <w:szCs w:val="22"/>
          <w:lang w:val="hr-HR"/>
        </w:rPr>
      </w:pPr>
      <w:r w:rsidRPr="00A33C92">
        <w:rPr>
          <w:rFonts w:ascii="Arial" w:hAnsi="Arial" w:cs="Arial"/>
          <w:noProof/>
          <w:sz w:val="22"/>
          <w:szCs w:val="22"/>
          <w:lang w:val="hr-HR"/>
        </w:rPr>
        <w:lastRenderedPageBreak/>
        <w:t>Sadržaj</w:t>
      </w:r>
    </w:p>
    <w:p w14:paraId="74DBB92C" w14:textId="77777777" w:rsidR="00A41731" w:rsidRPr="00A33C92" w:rsidRDefault="00A41731" w:rsidP="00BE0A76">
      <w:pPr>
        <w:pStyle w:val="SubTitle2"/>
        <w:jc w:val="left"/>
        <w:rPr>
          <w:rFonts w:ascii="Arial" w:hAnsi="Arial" w:cs="Arial"/>
          <w:sz w:val="22"/>
          <w:szCs w:val="22"/>
          <w:lang w:val="hr-HR"/>
        </w:rPr>
      </w:pPr>
    </w:p>
    <w:p w14:paraId="28593A8E" w14:textId="2C06A349" w:rsidR="00736219" w:rsidRPr="00BE0A76" w:rsidRDefault="00BD01F5" w:rsidP="00BE0A76">
      <w:pPr>
        <w:pStyle w:val="Sadraj1"/>
        <w:rPr>
          <w:rFonts w:ascii="Times New Roman" w:hAnsi="Times New Roman"/>
          <w:noProof/>
          <w:lang w:val="hr-HR" w:eastAsia="hr-HR"/>
        </w:rPr>
      </w:pPr>
      <w:r w:rsidRPr="00A33C92">
        <w:rPr>
          <w:noProof/>
          <w:lang w:val="hr-HR"/>
        </w:rPr>
        <w:fldChar w:fldCharType="begin"/>
      </w:r>
      <w:r w:rsidR="00A41731" w:rsidRPr="00A33C92">
        <w:rPr>
          <w:noProof/>
          <w:lang w:val="hr-HR"/>
        </w:rPr>
        <w:instrText xml:space="preserve"> TOC \t "Guidelines 1;1;Guidelines 2;2;Guidelines 3;3" </w:instrText>
      </w:r>
      <w:r w:rsidRPr="00A33C92">
        <w:rPr>
          <w:noProof/>
          <w:lang w:val="hr-HR"/>
        </w:rPr>
        <w:fldChar w:fldCharType="separate"/>
      </w:r>
      <w:r w:rsidR="00A41731" w:rsidRPr="006118C0">
        <w:rPr>
          <w:rFonts w:ascii="Times New Roman" w:hAnsi="Times New Roman"/>
          <w:noProof/>
          <w:lang w:val="hr-HR"/>
        </w:rPr>
        <w:t>1.</w:t>
      </w:r>
      <w:r w:rsidR="00A41731" w:rsidRPr="006118C0">
        <w:rPr>
          <w:rFonts w:ascii="Times New Roman" w:hAnsi="Times New Roman"/>
          <w:noProof/>
          <w:lang w:val="hr-HR" w:eastAsia="hr-HR"/>
        </w:rPr>
        <w:tab/>
      </w:r>
      <w:r w:rsidR="00A41731" w:rsidRPr="006118C0">
        <w:rPr>
          <w:rFonts w:ascii="Times New Roman" w:hAnsi="Times New Roman"/>
          <w:noProof/>
          <w:lang w:val="hr-HR"/>
        </w:rPr>
        <w:t>Javni poziv za financiranje</w:t>
      </w:r>
      <w:r w:rsidR="0091274D" w:rsidRPr="006118C0">
        <w:rPr>
          <w:rFonts w:ascii="Times New Roman" w:hAnsi="Times New Roman"/>
          <w:noProof/>
          <w:lang w:val="hr-HR"/>
        </w:rPr>
        <w:t xml:space="preserve"> jednogodišnjih </w:t>
      </w:r>
      <w:r w:rsidR="00A41731" w:rsidRPr="006118C0">
        <w:rPr>
          <w:rFonts w:ascii="Times New Roman" w:hAnsi="Times New Roman"/>
          <w:noProof/>
          <w:lang w:val="hr-HR"/>
        </w:rPr>
        <w:t xml:space="preserve">programa i projekta udruga </w:t>
      </w:r>
      <w:r w:rsidR="00F73D4F">
        <w:rPr>
          <w:rFonts w:ascii="Times New Roman" w:hAnsi="Times New Roman"/>
          <w:noProof/>
          <w:lang w:val="hr-HR"/>
        </w:rPr>
        <w:t xml:space="preserve">U KULTURI </w:t>
      </w:r>
      <w:r w:rsidR="00A41731" w:rsidRPr="006118C0">
        <w:rPr>
          <w:rFonts w:ascii="Times New Roman" w:hAnsi="Times New Roman"/>
          <w:noProof/>
          <w:lang w:val="hr-HR"/>
        </w:rPr>
        <w:t>grada bjelovara za 20</w:t>
      </w:r>
      <w:r w:rsidR="00181861">
        <w:rPr>
          <w:rFonts w:ascii="Times New Roman" w:hAnsi="Times New Roman"/>
          <w:noProof/>
          <w:lang w:val="hr-HR"/>
        </w:rPr>
        <w:t>2</w:t>
      </w:r>
      <w:r w:rsidR="00F73D4F">
        <w:rPr>
          <w:rFonts w:ascii="Times New Roman" w:hAnsi="Times New Roman"/>
          <w:noProof/>
          <w:lang w:val="hr-HR"/>
        </w:rPr>
        <w:t>3</w:t>
      </w:r>
      <w:r w:rsidR="00A41731" w:rsidRPr="006118C0">
        <w:rPr>
          <w:rFonts w:ascii="Times New Roman" w:hAnsi="Times New Roman"/>
          <w:noProof/>
          <w:lang w:val="hr-HR"/>
        </w:rPr>
        <w:t>. godin</w:t>
      </w:r>
      <w:r w:rsidR="00BE0A76">
        <w:rPr>
          <w:rFonts w:ascii="Times New Roman" w:hAnsi="Times New Roman"/>
          <w:noProof/>
          <w:lang w:val="hr-HR"/>
        </w:rPr>
        <w:t>U</w:t>
      </w:r>
    </w:p>
    <w:p w14:paraId="02282784" w14:textId="0C53FA1C" w:rsidR="00736219" w:rsidRPr="006118C0" w:rsidRDefault="00AC607D" w:rsidP="006118C0">
      <w:pPr>
        <w:pStyle w:val="Sadraj3"/>
        <w:rPr>
          <w:lang w:val="hr-HR"/>
        </w:rPr>
      </w:pPr>
      <w:r w:rsidRPr="006118C0">
        <w:rPr>
          <w:lang w:val="hr-HR"/>
        </w:rPr>
        <w:t>1.</w:t>
      </w:r>
      <w:r w:rsidR="00BE0A76">
        <w:rPr>
          <w:lang w:val="hr-HR"/>
        </w:rPr>
        <w:t>1</w:t>
      </w:r>
      <w:r w:rsidRPr="006118C0">
        <w:rPr>
          <w:lang w:val="hr-HR"/>
        </w:rPr>
        <w:tab/>
      </w:r>
      <w:r w:rsidR="00736219" w:rsidRPr="006118C0">
        <w:rPr>
          <w:lang w:val="hr-HR"/>
        </w:rPr>
        <w:t>O</w:t>
      </w:r>
      <w:r w:rsidR="00D120A7" w:rsidRPr="006118C0">
        <w:rPr>
          <w:lang w:val="hr-HR"/>
        </w:rPr>
        <w:t>pis problema čijem se rješavanju želi doprinijeti ovim Javnim pozivom - javne potrebe u</w:t>
      </w:r>
      <w:r w:rsidR="006118C0" w:rsidRPr="006118C0">
        <w:rPr>
          <w:lang w:val="hr-HR"/>
        </w:rPr>
        <w:t xml:space="preserve"> </w:t>
      </w:r>
      <w:r w:rsidR="00D120A7" w:rsidRPr="006118C0">
        <w:rPr>
          <w:lang w:val="hr-HR"/>
        </w:rPr>
        <w:t>kulturi</w:t>
      </w:r>
      <w:r w:rsidR="006118C0" w:rsidRPr="006118C0">
        <w:rPr>
          <w:lang w:val="hr-HR"/>
        </w:rPr>
        <w:t>…….....</w:t>
      </w:r>
      <w:r w:rsidR="00DC6E25" w:rsidRPr="006118C0">
        <w:rPr>
          <w:lang w:val="hr-HR"/>
        </w:rPr>
        <w:t>3</w:t>
      </w:r>
    </w:p>
    <w:p w14:paraId="5980A2D5" w14:textId="77777777" w:rsidR="00A41731" w:rsidRPr="006118C0" w:rsidRDefault="00245CC9" w:rsidP="006118C0">
      <w:pPr>
        <w:pStyle w:val="Sadraj3"/>
        <w:rPr>
          <w:lang w:val="hr-HR"/>
        </w:rPr>
      </w:pPr>
      <w:r w:rsidRPr="006118C0">
        <w:rPr>
          <w:lang w:val="hr-HR"/>
        </w:rPr>
        <w:tab/>
      </w:r>
      <w:r w:rsidR="00D120A7" w:rsidRPr="006118C0">
        <w:rPr>
          <w:lang w:val="hr-HR"/>
        </w:rPr>
        <w:t xml:space="preserve">1.2.1 </w:t>
      </w:r>
      <w:r w:rsidR="00AC607D" w:rsidRPr="006118C0">
        <w:rPr>
          <w:lang w:val="hr-HR"/>
        </w:rPr>
        <w:t>Prioriteti za dodjelu sredstava</w:t>
      </w:r>
    </w:p>
    <w:p w14:paraId="798B9665" w14:textId="28699E58" w:rsidR="003A5691" w:rsidRPr="006118C0" w:rsidRDefault="00245CC9" w:rsidP="00BE0A76">
      <w:pPr>
        <w:pStyle w:val="Sadraj3"/>
        <w:rPr>
          <w:lang w:val="hr-HR"/>
        </w:rPr>
      </w:pPr>
      <w:r w:rsidRPr="006118C0">
        <w:rPr>
          <w:lang w:val="hr-HR"/>
        </w:rPr>
        <w:tab/>
      </w:r>
      <w:r w:rsidR="00D120A7" w:rsidRPr="006118C0">
        <w:rPr>
          <w:lang w:val="hr-HR"/>
        </w:rPr>
        <w:t>1.2.2</w:t>
      </w:r>
      <w:r w:rsidR="006118C0" w:rsidRPr="006118C0">
        <w:rPr>
          <w:lang w:val="hr-HR"/>
        </w:rPr>
        <w:t xml:space="preserve"> </w:t>
      </w:r>
      <w:r w:rsidR="00AC607D" w:rsidRPr="006118C0">
        <w:rPr>
          <w:lang w:val="hr-HR"/>
        </w:rPr>
        <w:t xml:space="preserve">Planirani iznosi i ukupna vrijednost </w:t>
      </w:r>
      <w:r w:rsidR="00DC0F5C">
        <w:rPr>
          <w:lang w:val="hr-HR"/>
        </w:rPr>
        <w:t>J</w:t>
      </w:r>
      <w:r w:rsidR="00AC607D" w:rsidRPr="006118C0">
        <w:rPr>
          <w:lang w:val="hr-HR"/>
        </w:rPr>
        <w:t>avnog poziva</w:t>
      </w:r>
    </w:p>
    <w:p w14:paraId="0693D0E9" w14:textId="77777777" w:rsidR="00A41731" w:rsidRPr="006118C0" w:rsidRDefault="00A41731" w:rsidP="007D3A2C">
      <w:pPr>
        <w:pStyle w:val="Sadraj3"/>
        <w:ind w:left="0" w:firstLine="0"/>
        <w:rPr>
          <w:lang w:val="hr-HR"/>
        </w:rPr>
      </w:pPr>
    </w:p>
    <w:p w14:paraId="6FC2256D" w14:textId="13C72033" w:rsidR="00A41731" w:rsidRPr="006118C0" w:rsidRDefault="00A41731" w:rsidP="006118C0">
      <w:pPr>
        <w:pStyle w:val="Sadraj1"/>
        <w:rPr>
          <w:rFonts w:ascii="Times New Roman" w:hAnsi="Times New Roman"/>
          <w:noProof/>
          <w:lang w:val="hr-HR" w:eastAsia="hr-HR"/>
        </w:rPr>
      </w:pPr>
      <w:r w:rsidRPr="006118C0">
        <w:rPr>
          <w:rFonts w:ascii="Times New Roman" w:hAnsi="Times New Roman"/>
          <w:noProof/>
          <w:lang w:val="hr-HR"/>
        </w:rPr>
        <w:t>2.</w:t>
      </w:r>
      <w:r w:rsidRPr="006118C0">
        <w:rPr>
          <w:rFonts w:ascii="Times New Roman" w:hAnsi="Times New Roman"/>
          <w:noProof/>
          <w:lang w:val="hr-HR" w:eastAsia="hr-HR"/>
        </w:rPr>
        <w:tab/>
      </w:r>
      <w:r w:rsidR="00E565E0">
        <w:rPr>
          <w:rFonts w:ascii="Times New Roman" w:hAnsi="Times New Roman"/>
          <w:noProof/>
          <w:lang w:val="hr-HR"/>
        </w:rPr>
        <w:t>PROPISANI</w:t>
      </w:r>
      <w:r w:rsidRPr="006118C0">
        <w:rPr>
          <w:rFonts w:ascii="Times New Roman" w:hAnsi="Times New Roman"/>
          <w:noProof/>
          <w:lang w:val="hr-HR"/>
        </w:rPr>
        <w:t xml:space="preserve"> UVJETI JAVNOG POZIVA</w:t>
      </w:r>
      <w:r w:rsidR="00EB6EE6" w:rsidRPr="006118C0">
        <w:rPr>
          <w:rFonts w:ascii="Times New Roman" w:hAnsi="Times New Roman"/>
          <w:noProof/>
          <w:lang w:val="hr-HR"/>
        </w:rPr>
        <w:t xml:space="preserve"> ………………………………………………………</w:t>
      </w:r>
      <w:r w:rsidR="006118C0" w:rsidRPr="006118C0">
        <w:rPr>
          <w:rFonts w:ascii="Times New Roman" w:hAnsi="Times New Roman"/>
          <w:noProof/>
          <w:lang w:val="hr-HR"/>
        </w:rPr>
        <w:t>……..</w:t>
      </w:r>
      <w:r w:rsidR="00E565E0">
        <w:rPr>
          <w:rFonts w:ascii="Times New Roman" w:hAnsi="Times New Roman"/>
          <w:noProof/>
          <w:lang w:val="hr-HR"/>
        </w:rPr>
        <w:t>4</w:t>
      </w:r>
    </w:p>
    <w:p w14:paraId="0622BBF0" w14:textId="3D583900" w:rsidR="00A41731" w:rsidRPr="006118C0" w:rsidRDefault="00A41731" w:rsidP="006118C0">
      <w:pPr>
        <w:pStyle w:val="Sadraj3"/>
        <w:rPr>
          <w:lang w:val="hr-HR"/>
        </w:rPr>
      </w:pPr>
      <w:r w:rsidRPr="006118C0">
        <w:rPr>
          <w:lang w:val="hr-HR"/>
        </w:rPr>
        <w:t>2.1</w:t>
      </w:r>
      <w:r w:rsidRPr="006118C0">
        <w:rPr>
          <w:lang w:val="hr-HR" w:eastAsia="hr-HR"/>
        </w:rPr>
        <w:tab/>
      </w:r>
      <w:r w:rsidRPr="006118C0">
        <w:rPr>
          <w:lang w:val="hr-HR"/>
        </w:rPr>
        <w:t>Prihvatljivi prijavitelji: tko može podnijeti prijavu?</w:t>
      </w:r>
      <w:r w:rsidRPr="006118C0">
        <w:rPr>
          <w:lang w:val="hr-HR"/>
        </w:rPr>
        <w:tab/>
      </w:r>
      <w:r w:rsidR="0078558C">
        <w:rPr>
          <w:lang w:val="hr-HR"/>
        </w:rPr>
        <w:t>4</w:t>
      </w:r>
    </w:p>
    <w:p w14:paraId="7D90AB0B" w14:textId="23A2BB0D" w:rsidR="00BC2559" w:rsidRPr="006118C0" w:rsidRDefault="00BC2559" w:rsidP="006118C0">
      <w:pPr>
        <w:ind w:right="-709" w:firstLine="567"/>
        <w:rPr>
          <w:sz w:val="20"/>
          <w:lang w:val="hr-HR"/>
        </w:rPr>
      </w:pPr>
      <w:r w:rsidRPr="006118C0">
        <w:rPr>
          <w:sz w:val="20"/>
          <w:lang w:val="hr-HR"/>
        </w:rPr>
        <w:t xml:space="preserve">2.2    </w:t>
      </w:r>
      <w:r w:rsidR="006118C0" w:rsidRPr="006118C0">
        <w:rPr>
          <w:sz w:val="20"/>
          <w:lang w:val="hr-HR"/>
        </w:rPr>
        <w:t xml:space="preserve">   </w:t>
      </w:r>
      <w:r w:rsidRPr="006118C0">
        <w:rPr>
          <w:sz w:val="20"/>
          <w:lang w:val="hr-HR"/>
        </w:rPr>
        <w:t>Prihvatljivi partneri ……………………………………………………………………</w:t>
      </w:r>
      <w:r w:rsidR="00DC6E25" w:rsidRPr="006118C0">
        <w:rPr>
          <w:sz w:val="20"/>
          <w:lang w:val="hr-HR"/>
        </w:rPr>
        <w:t>…</w:t>
      </w:r>
      <w:r w:rsidR="009B53D2">
        <w:rPr>
          <w:sz w:val="20"/>
          <w:lang w:val="hr-HR"/>
        </w:rPr>
        <w:t>………………</w:t>
      </w:r>
      <w:r w:rsidR="009C61E9">
        <w:rPr>
          <w:sz w:val="20"/>
          <w:lang w:val="hr-HR"/>
        </w:rPr>
        <w:t>…6</w:t>
      </w:r>
    </w:p>
    <w:p w14:paraId="31FEC26D" w14:textId="4188040F" w:rsidR="00A41731" w:rsidRPr="006118C0" w:rsidRDefault="00A41731" w:rsidP="006118C0">
      <w:pPr>
        <w:pStyle w:val="Sadraj3"/>
        <w:rPr>
          <w:lang w:val="hr-HR" w:eastAsia="hr-HR"/>
        </w:rPr>
      </w:pPr>
      <w:r w:rsidRPr="006118C0">
        <w:rPr>
          <w:lang w:val="hr-HR"/>
        </w:rPr>
        <w:t>2.</w:t>
      </w:r>
      <w:r w:rsidR="00BC2559" w:rsidRPr="006118C0">
        <w:rPr>
          <w:lang w:val="hr-HR"/>
        </w:rPr>
        <w:t>3</w:t>
      </w:r>
      <w:r w:rsidRPr="006118C0">
        <w:rPr>
          <w:lang w:val="hr-HR" w:eastAsia="hr-HR"/>
        </w:rPr>
        <w:tab/>
        <w:t>Uvjeti provedbe prijavljenog programa i projekta</w:t>
      </w:r>
      <w:r w:rsidRPr="006118C0">
        <w:rPr>
          <w:lang w:val="hr-HR"/>
        </w:rPr>
        <w:tab/>
      </w:r>
      <w:r w:rsidR="009C61E9">
        <w:rPr>
          <w:lang w:val="hr-HR"/>
        </w:rPr>
        <w:t>6</w:t>
      </w:r>
    </w:p>
    <w:p w14:paraId="1575AC23" w14:textId="088D5B9C" w:rsidR="0091274D" w:rsidRPr="006118C0" w:rsidRDefault="00A41731" w:rsidP="006118C0">
      <w:pPr>
        <w:pStyle w:val="Sadraj3"/>
        <w:rPr>
          <w:lang w:val="hr-HR"/>
        </w:rPr>
      </w:pPr>
      <w:r w:rsidRPr="006118C0">
        <w:rPr>
          <w:lang w:val="hr-HR"/>
        </w:rPr>
        <w:t>2.</w:t>
      </w:r>
      <w:r w:rsidR="00BC2559" w:rsidRPr="006118C0">
        <w:rPr>
          <w:lang w:val="hr-HR"/>
        </w:rPr>
        <w:t>4</w:t>
      </w:r>
      <w:r w:rsidRPr="006118C0">
        <w:rPr>
          <w:lang w:val="hr-HR" w:eastAsia="hr-HR"/>
        </w:rPr>
        <w:tab/>
      </w:r>
      <w:r w:rsidRPr="006118C0">
        <w:rPr>
          <w:lang w:val="hr-HR"/>
        </w:rPr>
        <w:t>Prihvatljivi troškovi koji će se financirati ovim Javnim pozivom</w:t>
      </w:r>
      <w:r w:rsidRPr="006118C0">
        <w:rPr>
          <w:lang w:val="hr-HR"/>
        </w:rPr>
        <w:tab/>
      </w:r>
      <w:r w:rsidR="009C61E9">
        <w:rPr>
          <w:lang w:val="hr-HR"/>
        </w:rPr>
        <w:t>6</w:t>
      </w:r>
    </w:p>
    <w:p w14:paraId="5E597AB4" w14:textId="77777777" w:rsidR="006118C0" w:rsidRPr="006118C0" w:rsidRDefault="006118C0" w:rsidP="006118C0">
      <w:pPr>
        <w:rPr>
          <w:lang w:val="hr-HR"/>
        </w:rPr>
      </w:pPr>
    </w:p>
    <w:p w14:paraId="29C529E0" w14:textId="7FD72115" w:rsidR="0091274D" w:rsidRPr="006118C0" w:rsidRDefault="00A41731" w:rsidP="006118C0">
      <w:pPr>
        <w:pStyle w:val="Sadraj2"/>
      </w:pPr>
      <w:r w:rsidRPr="006118C0">
        <w:t>3.</w:t>
      </w:r>
      <w:r w:rsidRPr="006118C0">
        <w:rPr>
          <w:lang w:eastAsia="hr-HR"/>
        </w:rPr>
        <w:tab/>
      </w:r>
      <w:r w:rsidRPr="006118C0">
        <w:t>KAKO SE PRIJAVITI</w:t>
      </w:r>
      <w:r w:rsidR="006118C0">
        <w:t xml:space="preserve"> </w:t>
      </w:r>
      <w:r w:rsidRPr="006118C0">
        <w:t>?</w:t>
      </w:r>
      <w:r w:rsidRPr="006118C0">
        <w:tab/>
      </w:r>
      <w:r w:rsidR="009C61E9">
        <w:t>8</w:t>
      </w:r>
    </w:p>
    <w:p w14:paraId="0BE45217" w14:textId="77777777" w:rsidR="006118C0" w:rsidRPr="006118C0" w:rsidRDefault="006118C0" w:rsidP="006118C0">
      <w:pPr>
        <w:rPr>
          <w:lang w:val="hr-HR"/>
        </w:rPr>
      </w:pPr>
    </w:p>
    <w:p w14:paraId="512DFC6B" w14:textId="14B6AD04" w:rsidR="00A41731" w:rsidRPr="006118C0" w:rsidRDefault="00A41731" w:rsidP="006118C0">
      <w:pPr>
        <w:pStyle w:val="Sadraj3"/>
        <w:rPr>
          <w:lang w:val="hr-HR"/>
        </w:rPr>
      </w:pPr>
      <w:r w:rsidRPr="006118C0">
        <w:rPr>
          <w:lang w:val="hr-HR"/>
        </w:rPr>
        <w:t>3.1</w:t>
      </w:r>
      <w:r w:rsidR="00AC607D" w:rsidRPr="006118C0">
        <w:rPr>
          <w:lang w:val="hr-HR"/>
        </w:rPr>
        <w:t xml:space="preserve">    </w:t>
      </w:r>
      <w:r w:rsidR="006118C0">
        <w:rPr>
          <w:lang w:val="hr-HR"/>
        </w:rPr>
        <w:tab/>
      </w:r>
      <w:r w:rsidRPr="006118C0">
        <w:rPr>
          <w:lang w:val="hr-HR"/>
        </w:rPr>
        <w:t>Obrasci za prijavu programa i projekta</w:t>
      </w:r>
      <w:r w:rsidRPr="006118C0">
        <w:rPr>
          <w:lang w:val="hr-HR"/>
        </w:rPr>
        <w:tab/>
      </w:r>
      <w:r w:rsidR="009C61E9">
        <w:rPr>
          <w:lang w:val="hr-HR"/>
        </w:rPr>
        <w:t>9</w:t>
      </w:r>
    </w:p>
    <w:p w14:paraId="6C397A52" w14:textId="1C00CAAD" w:rsidR="00A41731" w:rsidRPr="006118C0" w:rsidRDefault="00A41731" w:rsidP="006118C0">
      <w:pPr>
        <w:pStyle w:val="Sadraj3"/>
        <w:rPr>
          <w:lang w:val="hr-HR"/>
        </w:rPr>
      </w:pPr>
      <w:r w:rsidRPr="006118C0">
        <w:rPr>
          <w:lang w:val="hr-HR"/>
        </w:rPr>
        <w:t>3.2</w:t>
      </w:r>
      <w:r w:rsidR="00AC607D" w:rsidRPr="006118C0">
        <w:rPr>
          <w:lang w:val="hr-HR"/>
        </w:rPr>
        <w:t xml:space="preserve">    </w:t>
      </w:r>
      <w:r w:rsidR="006118C0">
        <w:rPr>
          <w:lang w:val="hr-HR"/>
        </w:rPr>
        <w:tab/>
      </w:r>
      <w:r w:rsidRPr="00524C3E">
        <w:rPr>
          <w:lang w:val="hr-HR"/>
        </w:rPr>
        <w:t>Gdje poslati prijavu?</w:t>
      </w:r>
      <w:r w:rsidRPr="006118C0">
        <w:rPr>
          <w:lang w:val="hr-HR"/>
        </w:rPr>
        <w:tab/>
      </w:r>
      <w:r w:rsidR="009C61E9">
        <w:rPr>
          <w:lang w:val="hr-HR"/>
        </w:rPr>
        <w:t>9</w:t>
      </w:r>
    </w:p>
    <w:p w14:paraId="741699BE" w14:textId="7E2FB99C" w:rsidR="00A41731" w:rsidRPr="006118C0" w:rsidRDefault="00A41731" w:rsidP="006118C0">
      <w:pPr>
        <w:pStyle w:val="Sadraj3"/>
        <w:rPr>
          <w:lang w:val="hr-HR"/>
        </w:rPr>
      </w:pPr>
      <w:r w:rsidRPr="006118C0">
        <w:rPr>
          <w:lang w:val="hr-HR"/>
        </w:rPr>
        <w:t>3.3</w:t>
      </w:r>
      <w:r w:rsidR="00AC607D" w:rsidRPr="006118C0">
        <w:rPr>
          <w:lang w:val="hr-HR"/>
        </w:rPr>
        <w:t xml:space="preserve">    </w:t>
      </w:r>
      <w:r w:rsidR="006118C0">
        <w:rPr>
          <w:lang w:val="hr-HR"/>
        </w:rPr>
        <w:tab/>
      </w:r>
      <w:r w:rsidRPr="006118C0">
        <w:rPr>
          <w:lang w:val="hr-HR"/>
        </w:rPr>
        <w:t>Rok za slanje prijave</w:t>
      </w:r>
      <w:r w:rsidRPr="006118C0">
        <w:rPr>
          <w:lang w:val="hr-HR"/>
        </w:rPr>
        <w:tab/>
      </w:r>
      <w:r w:rsidR="009C61E9">
        <w:rPr>
          <w:lang w:val="hr-HR"/>
        </w:rPr>
        <w:t>9</w:t>
      </w:r>
    </w:p>
    <w:p w14:paraId="2214F4E7" w14:textId="180D9345" w:rsidR="00A41731" w:rsidRPr="006118C0" w:rsidRDefault="00A41731" w:rsidP="006118C0">
      <w:pPr>
        <w:pStyle w:val="Sadraj3"/>
        <w:rPr>
          <w:lang w:val="hr-HR"/>
        </w:rPr>
      </w:pPr>
      <w:r w:rsidRPr="006118C0">
        <w:rPr>
          <w:lang w:val="hr-HR"/>
        </w:rPr>
        <w:t>3.</w:t>
      </w:r>
      <w:r w:rsidR="00336BA6" w:rsidRPr="006118C0">
        <w:rPr>
          <w:lang w:val="hr-HR"/>
        </w:rPr>
        <w:t>4</w:t>
      </w:r>
      <w:r w:rsidR="00AC607D" w:rsidRPr="006118C0">
        <w:rPr>
          <w:lang w:val="hr-HR"/>
        </w:rPr>
        <w:t xml:space="preserve">    </w:t>
      </w:r>
      <w:r w:rsidR="006118C0">
        <w:rPr>
          <w:lang w:val="hr-HR"/>
        </w:rPr>
        <w:tab/>
      </w:r>
      <w:r w:rsidRPr="006118C0">
        <w:rPr>
          <w:lang w:val="hr-HR"/>
        </w:rPr>
        <w:t>Kome se obratiti ukoliko imate pitanja?</w:t>
      </w:r>
      <w:r w:rsidRPr="006118C0">
        <w:rPr>
          <w:lang w:val="hr-HR"/>
        </w:rPr>
        <w:tab/>
      </w:r>
      <w:r w:rsidR="009C61E9">
        <w:rPr>
          <w:lang w:val="hr-HR"/>
        </w:rPr>
        <w:t>9</w:t>
      </w:r>
    </w:p>
    <w:p w14:paraId="19040488" w14:textId="77777777" w:rsidR="0091274D" w:rsidRPr="006118C0" w:rsidRDefault="0091274D" w:rsidP="0091274D">
      <w:pPr>
        <w:rPr>
          <w:lang w:val="hr-HR"/>
        </w:rPr>
      </w:pPr>
    </w:p>
    <w:p w14:paraId="4A2E9B3D" w14:textId="56088A8B" w:rsidR="00A41731" w:rsidRPr="006118C0" w:rsidRDefault="00A41731" w:rsidP="006118C0">
      <w:pPr>
        <w:pStyle w:val="Sadraj2"/>
        <w:rPr>
          <w:lang w:eastAsia="hr-HR"/>
        </w:rPr>
      </w:pPr>
      <w:r w:rsidRPr="006118C0">
        <w:t>4.</w:t>
      </w:r>
      <w:r w:rsidRPr="006118C0">
        <w:rPr>
          <w:lang w:eastAsia="hr-HR"/>
        </w:rPr>
        <w:tab/>
      </w:r>
      <w:r w:rsidRPr="006118C0">
        <w:t>PROCJENA PRIJAVA I DONOŠENJE ODLUKE O DODJELI SREDSTAVA</w:t>
      </w:r>
      <w:r w:rsidR="00D21611" w:rsidRPr="006118C0">
        <w:t>…</w:t>
      </w:r>
      <w:r w:rsidR="007E3CBB" w:rsidRPr="006118C0">
        <w:t>..</w:t>
      </w:r>
      <w:r w:rsidR="00D21611" w:rsidRPr="006118C0">
        <w:t>…</w:t>
      </w:r>
      <w:r w:rsidR="00336BA6" w:rsidRPr="006118C0">
        <w:t>…</w:t>
      </w:r>
      <w:r w:rsidR="006118C0">
        <w:t>………</w:t>
      </w:r>
      <w:r w:rsidR="00336BA6" w:rsidRPr="006118C0">
        <w:t>..</w:t>
      </w:r>
      <w:r w:rsidR="009C61E9">
        <w:t>10</w:t>
      </w:r>
    </w:p>
    <w:p w14:paraId="79065816" w14:textId="77777777" w:rsidR="009904DA" w:rsidRPr="006118C0" w:rsidRDefault="009904DA" w:rsidP="006118C0">
      <w:pPr>
        <w:pStyle w:val="Sadraj3"/>
        <w:rPr>
          <w:lang w:val="hr-HR"/>
        </w:rPr>
      </w:pPr>
    </w:p>
    <w:p w14:paraId="036E3789" w14:textId="491EC9A0" w:rsidR="00A41731" w:rsidRPr="006118C0" w:rsidRDefault="005D7CEF" w:rsidP="006118C0">
      <w:pPr>
        <w:pStyle w:val="Sadraj3"/>
        <w:rPr>
          <w:lang w:val="hr-HR"/>
        </w:rPr>
      </w:pPr>
      <w:r w:rsidRPr="006118C0">
        <w:rPr>
          <w:lang w:val="hr-HR"/>
        </w:rPr>
        <w:t>4.1</w:t>
      </w:r>
      <w:r w:rsidR="006118C0">
        <w:rPr>
          <w:lang w:val="hr-HR"/>
        </w:rPr>
        <w:t xml:space="preserve">    </w:t>
      </w:r>
      <w:r w:rsidR="006118C0">
        <w:rPr>
          <w:lang w:val="hr-HR"/>
        </w:rPr>
        <w:tab/>
      </w:r>
      <w:r w:rsidRPr="006118C0">
        <w:rPr>
          <w:lang w:val="hr-HR"/>
        </w:rPr>
        <w:t>Pregled prijava u odnosu na propisane uvjete javnog poziva……...</w:t>
      </w:r>
      <w:r w:rsidR="00336BA6" w:rsidRPr="006118C0">
        <w:rPr>
          <w:lang w:val="hr-HR"/>
        </w:rPr>
        <w:t>...............</w:t>
      </w:r>
      <w:r w:rsidR="00DC6E25" w:rsidRPr="006118C0">
        <w:rPr>
          <w:lang w:val="hr-HR"/>
        </w:rPr>
        <w:t>...</w:t>
      </w:r>
      <w:r w:rsidR="006118C0">
        <w:rPr>
          <w:lang w:val="hr-HR"/>
        </w:rPr>
        <w:t>.........................................</w:t>
      </w:r>
      <w:r w:rsidR="00DC6E25" w:rsidRPr="006118C0">
        <w:rPr>
          <w:lang w:val="hr-HR"/>
        </w:rPr>
        <w:t>..</w:t>
      </w:r>
      <w:r w:rsidRPr="006118C0">
        <w:rPr>
          <w:lang w:val="hr-HR"/>
        </w:rPr>
        <w:t>1</w:t>
      </w:r>
      <w:r w:rsidR="009C61E9">
        <w:rPr>
          <w:lang w:val="hr-HR"/>
        </w:rPr>
        <w:t>0</w:t>
      </w:r>
    </w:p>
    <w:p w14:paraId="365539D8" w14:textId="414421E2" w:rsidR="00A41731" w:rsidRPr="006118C0" w:rsidRDefault="005D7CEF" w:rsidP="006118C0">
      <w:pPr>
        <w:pStyle w:val="Sadraj3"/>
        <w:rPr>
          <w:lang w:val="hr-HR"/>
        </w:rPr>
      </w:pPr>
      <w:r w:rsidRPr="006118C0">
        <w:rPr>
          <w:lang w:val="hr-HR"/>
        </w:rPr>
        <w:t xml:space="preserve">4.2    </w:t>
      </w:r>
      <w:r w:rsidR="006118C0">
        <w:rPr>
          <w:lang w:val="hr-HR"/>
        </w:rPr>
        <w:tab/>
      </w:r>
      <w:r w:rsidRPr="006118C0">
        <w:rPr>
          <w:lang w:val="hr-HR"/>
        </w:rPr>
        <w:t>Procjena prijava koje su zadovoljile propisane uvjete javnog poziva</w:t>
      </w:r>
      <w:r w:rsidR="00D21611" w:rsidRPr="006118C0">
        <w:rPr>
          <w:lang w:val="hr-HR"/>
        </w:rPr>
        <w:t>……………</w:t>
      </w:r>
      <w:r w:rsidR="006118C0">
        <w:rPr>
          <w:lang w:val="hr-HR"/>
        </w:rPr>
        <w:t>………………………...</w:t>
      </w:r>
      <w:r w:rsidR="009C61E9">
        <w:rPr>
          <w:lang w:val="hr-HR"/>
        </w:rPr>
        <w:t>11</w:t>
      </w:r>
    </w:p>
    <w:p w14:paraId="7E98DA59" w14:textId="113A553D" w:rsidR="00A41731" w:rsidRDefault="005D7CEF" w:rsidP="006118C0">
      <w:pPr>
        <w:pStyle w:val="Sadraj3"/>
        <w:rPr>
          <w:lang w:val="hr-HR"/>
        </w:rPr>
      </w:pPr>
      <w:r w:rsidRPr="006118C0">
        <w:rPr>
          <w:lang w:val="hr-HR"/>
        </w:rPr>
        <w:t xml:space="preserve">4.3    </w:t>
      </w:r>
      <w:r w:rsidR="006118C0">
        <w:rPr>
          <w:lang w:val="hr-HR"/>
        </w:rPr>
        <w:tab/>
      </w:r>
      <w:r w:rsidRPr="006118C0">
        <w:rPr>
          <w:lang w:val="hr-HR"/>
        </w:rPr>
        <w:t>Obavijest o doneseno</w:t>
      </w:r>
      <w:r w:rsidR="001E1DA8" w:rsidRPr="006118C0">
        <w:rPr>
          <w:lang w:val="hr-HR"/>
        </w:rPr>
        <w:t>j odluci o dodjeli financijskih s</w:t>
      </w:r>
      <w:r w:rsidRPr="006118C0">
        <w:rPr>
          <w:lang w:val="hr-HR"/>
        </w:rPr>
        <w:t>redstava</w:t>
      </w:r>
      <w:r w:rsidR="001E1DA8" w:rsidRPr="006118C0">
        <w:rPr>
          <w:lang w:val="hr-HR"/>
        </w:rPr>
        <w:t xml:space="preserve"> </w:t>
      </w:r>
      <w:r w:rsidR="00D21611" w:rsidRPr="006118C0">
        <w:rPr>
          <w:lang w:val="hr-HR"/>
        </w:rPr>
        <w:t>………</w:t>
      </w:r>
      <w:r w:rsidR="007E3CBB" w:rsidRPr="006118C0">
        <w:rPr>
          <w:lang w:val="hr-HR"/>
        </w:rPr>
        <w:t>...</w:t>
      </w:r>
      <w:r w:rsidR="00336BA6" w:rsidRPr="006118C0">
        <w:rPr>
          <w:lang w:val="hr-HR"/>
        </w:rPr>
        <w:t>……</w:t>
      </w:r>
      <w:r w:rsidR="00DC6E25" w:rsidRPr="006118C0">
        <w:rPr>
          <w:lang w:val="hr-HR"/>
        </w:rPr>
        <w:t>……</w:t>
      </w:r>
      <w:r w:rsidR="006118C0">
        <w:rPr>
          <w:lang w:val="hr-HR"/>
        </w:rPr>
        <w:t>……………………….</w:t>
      </w:r>
      <w:r w:rsidR="00D21611" w:rsidRPr="006118C0">
        <w:rPr>
          <w:lang w:val="hr-HR"/>
        </w:rPr>
        <w:t>.</w:t>
      </w:r>
      <w:r w:rsidRPr="006118C0">
        <w:rPr>
          <w:lang w:val="hr-HR"/>
        </w:rPr>
        <w:t>1</w:t>
      </w:r>
      <w:r w:rsidR="009C61E9">
        <w:rPr>
          <w:lang w:val="hr-HR"/>
        </w:rPr>
        <w:t>1</w:t>
      </w:r>
    </w:p>
    <w:p w14:paraId="48FD8217" w14:textId="77777777" w:rsidR="006118C0" w:rsidRPr="006118C0" w:rsidRDefault="006118C0" w:rsidP="006118C0">
      <w:pPr>
        <w:rPr>
          <w:lang w:val="hr-HR"/>
        </w:rPr>
      </w:pPr>
    </w:p>
    <w:p w14:paraId="40748CA3" w14:textId="0F3407EE" w:rsidR="00A41731" w:rsidRPr="006118C0" w:rsidRDefault="00A41731" w:rsidP="006118C0">
      <w:pPr>
        <w:pStyle w:val="Sadraj1"/>
        <w:rPr>
          <w:rFonts w:ascii="Times New Roman" w:hAnsi="Times New Roman"/>
          <w:noProof/>
          <w:szCs w:val="22"/>
          <w:lang w:val="hr-HR"/>
        </w:rPr>
      </w:pPr>
      <w:r w:rsidRPr="006118C0">
        <w:rPr>
          <w:rFonts w:ascii="Times New Roman" w:hAnsi="Times New Roman"/>
          <w:noProof/>
          <w:szCs w:val="22"/>
          <w:lang w:val="hr-HR"/>
        </w:rPr>
        <w:t>5</w:t>
      </w:r>
      <w:r w:rsidR="00AC7B1B" w:rsidRPr="006118C0">
        <w:rPr>
          <w:rFonts w:ascii="Times New Roman" w:hAnsi="Times New Roman"/>
          <w:noProof/>
          <w:szCs w:val="22"/>
          <w:lang w:val="hr-HR"/>
        </w:rPr>
        <w:t>.</w:t>
      </w:r>
      <w:r w:rsidRPr="006118C0">
        <w:rPr>
          <w:rFonts w:ascii="Times New Roman" w:hAnsi="Times New Roman"/>
          <w:noProof/>
          <w:szCs w:val="22"/>
          <w:lang w:val="hr-HR" w:eastAsia="hr-HR"/>
        </w:rPr>
        <w:tab/>
      </w:r>
      <w:r w:rsidR="006118C0">
        <w:rPr>
          <w:rFonts w:ascii="Times New Roman" w:hAnsi="Times New Roman"/>
          <w:noProof/>
          <w:szCs w:val="22"/>
          <w:lang w:val="hr-HR" w:eastAsia="hr-HR"/>
        </w:rPr>
        <w:t xml:space="preserve">  </w:t>
      </w:r>
      <w:r w:rsidRPr="006118C0">
        <w:rPr>
          <w:rFonts w:ascii="Times New Roman" w:hAnsi="Times New Roman"/>
          <w:noProof/>
          <w:szCs w:val="22"/>
          <w:lang w:val="hr-HR"/>
        </w:rPr>
        <w:t>S</w:t>
      </w:r>
      <w:r w:rsidRPr="006118C0">
        <w:rPr>
          <w:rFonts w:ascii="Times New Roman" w:hAnsi="Times New Roman"/>
          <w:noProof/>
          <w:lang w:val="hr-HR"/>
        </w:rPr>
        <w:t xml:space="preserve">KLAPANJE </w:t>
      </w:r>
      <w:r w:rsidR="00D21611" w:rsidRPr="006118C0">
        <w:rPr>
          <w:rFonts w:ascii="Times New Roman" w:hAnsi="Times New Roman"/>
          <w:noProof/>
          <w:lang w:val="hr-HR"/>
        </w:rPr>
        <w:t xml:space="preserve">UGOVORA O </w:t>
      </w:r>
      <w:r w:rsidR="00CF7A67" w:rsidRPr="006118C0">
        <w:rPr>
          <w:rFonts w:ascii="Times New Roman" w:hAnsi="Times New Roman"/>
          <w:noProof/>
          <w:lang w:val="hr-HR"/>
        </w:rPr>
        <w:t>F</w:t>
      </w:r>
      <w:r w:rsidRPr="006118C0">
        <w:rPr>
          <w:rFonts w:ascii="Times New Roman" w:hAnsi="Times New Roman"/>
          <w:noProof/>
          <w:lang w:val="hr-HR"/>
        </w:rPr>
        <w:t>INANCIRANJU…………………</w:t>
      </w:r>
      <w:r w:rsidR="00AC7B1B" w:rsidRPr="006118C0">
        <w:rPr>
          <w:rFonts w:ascii="Times New Roman" w:hAnsi="Times New Roman"/>
          <w:noProof/>
          <w:lang w:val="hr-HR"/>
        </w:rPr>
        <w:t>.</w:t>
      </w:r>
      <w:r w:rsidR="001E1DA8" w:rsidRPr="006118C0">
        <w:rPr>
          <w:rFonts w:ascii="Times New Roman" w:hAnsi="Times New Roman"/>
          <w:noProof/>
          <w:szCs w:val="22"/>
          <w:lang w:val="hr-HR"/>
        </w:rPr>
        <w:t>…</w:t>
      </w:r>
      <w:r w:rsidRPr="006118C0">
        <w:rPr>
          <w:rFonts w:ascii="Times New Roman" w:hAnsi="Times New Roman"/>
          <w:noProof/>
          <w:szCs w:val="22"/>
          <w:lang w:val="hr-HR"/>
        </w:rPr>
        <w:t>…………………………</w:t>
      </w:r>
      <w:r w:rsidR="006118C0">
        <w:rPr>
          <w:rFonts w:ascii="Times New Roman" w:hAnsi="Times New Roman"/>
          <w:noProof/>
          <w:szCs w:val="22"/>
          <w:lang w:val="hr-HR"/>
        </w:rPr>
        <w:t>…….</w:t>
      </w:r>
      <w:r w:rsidRPr="006118C0">
        <w:rPr>
          <w:rFonts w:ascii="Times New Roman" w:hAnsi="Times New Roman"/>
          <w:noProof/>
          <w:szCs w:val="22"/>
          <w:lang w:val="hr-HR"/>
        </w:rPr>
        <w:t>1</w:t>
      </w:r>
      <w:r w:rsidR="009C61E9">
        <w:rPr>
          <w:rFonts w:ascii="Times New Roman" w:hAnsi="Times New Roman"/>
          <w:noProof/>
          <w:szCs w:val="22"/>
          <w:lang w:val="hr-HR"/>
        </w:rPr>
        <w:t>2</w:t>
      </w:r>
    </w:p>
    <w:p w14:paraId="524432B7" w14:textId="3D05004E" w:rsidR="00A41731" w:rsidRPr="006118C0" w:rsidRDefault="004F5019" w:rsidP="006118C0">
      <w:pPr>
        <w:ind w:right="-709" w:firstLine="284"/>
        <w:rPr>
          <w:sz w:val="20"/>
          <w:lang w:val="hr-HR"/>
        </w:rPr>
      </w:pPr>
      <w:r w:rsidRPr="006118C0">
        <w:rPr>
          <w:lang w:val="hr-HR"/>
        </w:rPr>
        <w:t xml:space="preserve">    </w:t>
      </w:r>
      <w:r w:rsidR="00E30BA9" w:rsidRPr="006118C0">
        <w:rPr>
          <w:lang w:val="hr-HR"/>
        </w:rPr>
        <w:t xml:space="preserve"> </w:t>
      </w:r>
      <w:r w:rsidR="00A41731" w:rsidRPr="006118C0">
        <w:rPr>
          <w:sz w:val="20"/>
          <w:lang w:val="hr-HR"/>
        </w:rPr>
        <w:t xml:space="preserve">5.1 </w:t>
      </w:r>
      <w:r w:rsidR="006118C0">
        <w:rPr>
          <w:sz w:val="20"/>
          <w:lang w:val="hr-HR"/>
        </w:rPr>
        <w:t xml:space="preserve">     </w:t>
      </w:r>
      <w:r w:rsidR="00A41731" w:rsidRPr="006118C0">
        <w:rPr>
          <w:sz w:val="20"/>
          <w:lang w:val="hr-HR"/>
        </w:rPr>
        <w:t>Praćenje provedbe programa i</w:t>
      </w:r>
      <w:r w:rsidR="001E1DA8" w:rsidRPr="006118C0">
        <w:rPr>
          <w:sz w:val="20"/>
          <w:lang w:val="hr-HR"/>
        </w:rPr>
        <w:t xml:space="preserve"> </w:t>
      </w:r>
      <w:r w:rsidR="00CF7A67" w:rsidRPr="006118C0">
        <w:rPr>
          <w:sz w:val="20"/>
          <w:lang w:val="hr-HR"/>
        </w:rPr>
        <w:t>p</w:t>
      </w:r>
      <w:r w:rsidR="00A41731" w:rsidRPr="006118C0">
        <w:rPr>
          <w:sz w:val="20"/>
          <w:lang w:val="hr-HR"/>
        </w:rPr>
        <w:t>rojekta</w:t>
      </w:r>
      <w:r w:rsidR="001E1DA8" w:rsidRPr="006118C0">
        <w:rPr>
          <w:sz w:val="20"/>
          <w:lang w:val="hr-HR"/>
        </w:rPr>
        <w:t xml:space="preserve"> </w:t>
      </w:r>
      <w:r w:rsidR="00A41731" w:rsidRPr="006118C0">
        <w:rPr>
          <w:sz w:val="20"/>
          <w:lang w:val="hr-HR"/>
        </w:rPr>
        <w:t>………………………</w:t>
      </w:r>
      <w:r w:rsidR="001E1DA8" w:rsidRPr="006118C0">
        <w:rPr>
          <w:sz w:val="20"/>
          <w:lang w:val="hr-HR"/>
        </w:rPr>
        <w:t>………</w:t>
      </w:r>
      <w:r w:rsidR="007E3CBB" w:rsidRPr="006118C0">
        <w:rPr>
          <w:sz w:val="20"/>
          <w:lang w:val="hr-HR"/>
        </w:rPr>
        <w:t>…..</w:t>
      </w:r>
      <w:r w:rsidR="001E1DA8" w:rsidRPr="006118C0">
        <w:rPr>
          <w:sz w:val="20"/>
          <w:lang w:val="hr-HR"/>
        </w:rPr>
        <w:t>…</w:t>
      </w:r>
      <w:r w:rsidR="006118C0">
        <w:rPr>
          <w:sz w:val="20"/>
          <w:lang w:val="hr-HR"/>
        </w:rPr>
        <w:t>……………………..</w:t>
      </w:r>
      <w:r w:rsidRPr="006118C0">
        <w:rPr>
          <w:sz w:val="20"/>
          <w:lang w:val="hr-HR"/>
        </w:rPr>
        <w:t>.......</w:t>
      </w:r>
      <w:r w:rsidR="00A41731" w:rsidRPr="006118C0">
        <w:rPr>
          <w:sz w:val="20"/>
          <w:lang w:val="hr-HR"/>
        </w:rPr>
        <w:t>…</w:t>
      </w:r>
      <w:r w:rsidR="00741D13" w:rsidRPr="006118C0">
        <w:rPr>
          <w:sz w:val="20"/>
          <w:lang w:val="hr-HR"/>
        </w:rPr>
        <w:t>.</w:t>
      </w:r>
      <w:r w:rsidR="00A41731" w:rsidRPr="006118C0">
        <w:rPr>
          <w:sz w:val="20"/>
          <w:lang w:val="hr-HR"/>
        </w:rPr>
        <w:t>1</w:t>
      </w:r>
      <w:r w:rsidR="009C61E9">
        <w:rPr>
          <w:sz w:val="20"/>
          <w:lang w:val="hr-HR"/>
        </w:rPr>
        <w:t>2</w:t>
      </w:r>
    </w:p>
    <w:p w14:paraId="1D5A66BB" w14:textId="77777777" w:rsidR="00A41731" w:rsidRPr="006118C0" w:rsidRDefault="00741D13" w:rsidP="00A86E1D">
      <w:pPr>
        <w:ind w:firstLine="284"/>
        <w:rPr>
          <w:sz w:val="22"/>
          <w:szCs w:val="22"/>
          <w:lang w:val="hr-HR"/>
        </w:rPr>
      </w:pPr>
      <w:r w:rsidRPr="006118C0">
        <w:rPr>
          <w:sz w:val="22"/>
          <w:szCs w:val="22"/>
          <w:lang w:val="hr-HR"/>
        </w:rPr>
        <w:t xml:space="preserve">     </w:t>
      </w:r>
    </w:p>
    <w:p w14:paraId="3023DC04" w14:textId="32C5623E" w:rsidR="00B36CB0" w:rsidRPr="006118C0" w:rsidRDefault="00B36CB0" w:rsidP="006118C0">
      <w:pPr>
        <w:ind w:right="-709"/>
        <w:rPr>
          <w:b/>
          <w:sz w:val="22"/>
          <w:szCs w:val="22"/>
          <w:lang w:val="hr-HR"/>
        </w:rPr>
      </w:pPr>
      <w:r w:rsidRPr="006118C0">
        <w:rPr>
          <w:b/>
          <w:sz w:val="22"/>
          <w:szCs w:val="22"/>
          <w:lang w:val="hr-HR"/>
        </w:rPr>
        <w:t xml:space="preserve">6. </w:t>
      </w:r>
      <w:r w:rsidR="006118C0">
        <w:rPr>
          <w:b/>
          <w:sz w:val="22"/>
          <w:szCs w:val="22"/>
          <w:lang w:val="hr-HR"/>
        </w:rPr>
        <w:t xml:space="preserve">    </w:t>
      </w:r>
      <w:r w:rsidRPr="006118C0">
        <w:rPr>
          <w:b/>
          <w:sz w:val="22"/>
          <w:szCs w:val="22"/>
          <w:lang w:val="hr-HR"/>
        </w:rPr>
        <w:t>INDIKATIVNI KALENDAR NATJEČAJNOG POSTUPKA…………………………………</w:t>
      </w:r>
      <w:r w:rsidR="006118C0">
        <w:rPr>
          <w:b/>
          <w:sz w:val="22"/>
          <w:szCs w:val="22"/>
          <w:lang w:val="hr-HR"/>
        </w:rPr>
        <w:t>…..</w:t>
      </w:r>
      <w:r w:rsidRPr="006118C0">
        <w:rPr>
          <w:b/>
          <w:sz w:val="22"/>
          <w:szCs w:val="22"/>
          <w:lang w:val="hr-HR"/>
        </w:rPr>
        <w:t>.1</w:t>
      </w:r>
      <w:r w:rsidR="009C61E9">
        <w:rPr>
          <w:b/>
          <w:sz w:val="22"/>
          <w:szCs w:val="22"/>
          <w:lang w:val="hr-HR"/>
        </w:rPr>
        <w:t>3</w:t>
      </w:r>
    </w:p>
    <w:p w14:paraId="6ABC5540" w14:textId="77777777" w:rsidR="00B36CB0" w:rsidRPr="006118C0" w:rsidRDefault="00B36CB0" w:rsidP="00A41731">
      <w:pPr>
        <w:rPr>
          <w:b/>
          <w:sz w:val="22"/>
          <w:szCs w:val="22"/>
          <w:lang w:val="hr-HR"/>
        </w:rPr>
      </w:pPr>
    </w:p>
    <w:p w14:paraId="561F633F" w14:textId="6F254F37" w:rsidR="00A41731" w:rsidRDefault="00B36CB0" w:rsidP="006118C0">
      <w:pPr>
        <w:ind w:right="-567"/>
        <w:rPr>
          <w:lang w:val="hr-HR"/>
        </w:rPr>
      </w:pPr>
      <w:r w:rsidRPr="006118C0">
        <w:rPr>
          <w:b/>
          <w:sz w:val="22"/>
          <w:szCs w:val="22"/>
          <w:lang w:val="hr-HR"/>
        </w:rPr>
        <w:t>7</w:t>
      </w:r>
      <w:r w:rsidR="00A41731" w:rsidRPr="006118C0">
        <w:rPr>
          <w:b/>
          <w:sz w:val="22"/>
          <w:szCs w:val="22"/>
          <w:lang w:val="hr-HR"/>
        </w:rPr>
        <w:t>.</w:t>
      </w:r>
      <w:r w:rsidR="00AC7B1B" w:rsidRPr="006118C0">
        <w:rPr>
          <w:b/>
          <w:sz w:val="22"/>
          <w:szCs w:val="22"/>
          <w:lang w:val="hr-HR"/>
        </w:rPr>
        <w:t xml:space="preserve"> </w:t>
      </w:r>
      <w:r w:rsidR="006118C0">
        <w:rPr>
          <w:b/>
          <w:sz w:val="22"/>
          <w:szCs w:val="22"/>
          <w:lang w:val="hr-HR"/>
        </w:rPr>
        <w:t xml:space="preserve">   </w:t>
      </w:r>
      <w:r w:rsidR="00A41731" w:rsidRPr="006118C0">
        <w:rPr>
          <w:b/>
          <w:sz w:val="22"/>
          <w:szCs w:val="22"/>
          <w:lang w:val="hr-HR"/>
        </w:rPr>
        <w:t>POPIS NATJEČAJNE</w:t>
      </w:r>
      <w:r w:rsidR="00AC7B1B" w:rsidRPr="006118C0">
        <w:rPr>
          <w:b/>
          <w:sz w:val="22"/>
          <w:szCs w:val="22"/>
          <w:lang w:val="hr-HR"/>
        </w:rPr>
        <w:t xml:space="preserve"> </w:t>
      </w:r>
      <w:r w:rsidR="00A41731" w:rsidRPr="006118C0">
        <w:rPr>
          <w:b/>
          <w:sz w:val="22"/>
          <w:szCs w:val="22"/>
          <w:lang w:val="hr-HR"/>
        </w:rPr>
        <w:t>DOKUMENTACIJE</w:t>
      </w:r>
      <w:r w:rsidR="00A41731" w:rsidRPr="006118C0">
        <w:rPr>
          <w:lang w:val="hr-HR"/>
        </w:rPr>
        <w:t>…………</w:t>
      </w:r>
      <w:r w:rsidR="00AC7B1B" w:rsidRPr="006118C0">
        <w:rPr>
          <w:lang w:val="hr-HR"/>
        </w:rPr>
        <w:t>...</w:t>
      </w:r>
      <w:r w:rsidR="007E3CBB" w:rsidRPr="006118C0">
        <w:rPr>
          <w:lang w:val="hr-HR"/>
        </w:rPr>
        <w:t>..............</w:t>
      </w:r>
      <w:r w:rsidR="006118C0">
        <w:rPr>
          <w:lang w:val="hr-HR"/>
        </w:rPr>
        <w:t>.............</w:t>
      </w:r>
      <w:r w:rsidR="007E3CBB" w:rsidRPr="006118C0">
        <w:rPr>
          <w:lang w:val="hr-HR"/>
        </w:rPr>
        <w:t>..............................</w:t>
      </w:r>
      <w:r w:rsidR="00A41731" w:rsidRPr="006118C0">
        <w:rPr>
          <w:lang w:val="hr-HR"/>
        </w:rPr>
        <w:t>…1</w:t>
      </w:r>
      <w:r w:rsidR="009C61E9">
        <w:rPr>
          <w:lang w:val="hr-HR"/>
        </w:rPr>
        <w:t>4</w:t>
      </w:r>
    </w:p>
    <w:p w14:paraId="4ECAF718" w14:textId="5B762131" w:rsidR="00DF5EBC" w:rsidRDefault="00DF5EBC" w:rsidP="006118C0">
      <w:pPr>
        <w:ind w:right="-567"/>
        <w:rPr>
          <w:lang w:val="hr-HR"/>
        </w:rPr>
      </w:pPr>
    </w:p>
    <w:p w14:paraId="5DE44DF5" w14:textId="1A8FA532" w:rsidR="00DF5EBC" w:rsidRDefault="00DF5EBC" w:rsidP="006118C0">
      <w:pPr>
        <w:ind w:right="-567"/>
        <w:rPr>
          <w:lang w:val="hr-HR"/>
        </w:rPr>
      </w:pPr>
    </w:p>
    <w:p w14:paraId="13C125F1" w14:textId="73D9398F" w:rsidR="00DF5EBC" w:rsidRDefault="00DF5EBC" w:rsidP="006118C0">
      <w:pPr>
        <w:ind w:right="-567"/>
        <w:rPr>
          <w:lang w:val="hr-HR"/>
        </w:rPr>
      </w:pPr>
    </w:p>
    <w:p w14:paraId="6F8206D3" w14:textId="6A4CD1CC" w:rsidR="00DF5EBC" w:rsidRDefault="00DF5EBC" w:rsidP="006118C0">
      <w:pPr>
        <w:ind w:right="-567"/>
        <w:rPr>
          <w:lang w:val="hr-HR"/>
        </w:rPr>
      </w:pPr>
    </w:p>
    <w:p w14:paraId="201976C6" w14:textId="0BEE407B" w:rsidR="00DF5EBC" w:rsidRDefault="00DF5EBC" w:rsidP="006118C0">
      <w:pPr>
        <w:ind w:right="-567"/>
        <w:rPr>
          <w:lang w:val="hr-HR"/>
        </w:rPr>
      </w:pPr>
    </w:p>
    <w:p w14:paraId="4E2C6B26" w14:textId="1917810D" w:rsidR="00DF5EBC" w:rsidRDefault="00DF5EBC" w:rsidP="006118C0">
      <w:pPr>
        <w:ind w:right="-567"/>
        <w:rPr>
          <w:lang w:val="hr-HR"/>
        </w:rPr>
      </w:pPr>
    </w:p>
    <w:p w14:paraId="35BE86F2" w14:textId="694BC6BB" w:rsidR="00DF5EBC" w:rsidRDefault="00DF5EBC" w:rsidP="006118C0">
      <w:pPr>
        <w:ind w:right="-567"/>
        <w:rPr>
          <w:lang w:val="hr-HR"/>
        </w:rPr>
      </w:pPr>
    </w:p>
    <w:p w14:paraId="1B13E574" w14:textId="65564DBC" w:rsidR="00DF5EBC" w:rsidRDefault="00DF5EBC" w:rsidP="006118C0">
      <w:pPr>
        <w:ind w:right="-567"/>
        <w:rPr>
          <w:lang w:val="hr-HR"/>
        </w:rPr>
      </w:pPr>
    </w:p>
    <w:p w14:paraId="3AF100C9" w14:textId="4AB7F08B" w:rsidR="00DF5EBC" w:rsidRDefault="00DF5EBC" w:rsidP="006118C0">
      <w:pPr>
        <w:ind w:right="-567"/>
        <w:rPr>
          <w:lang w:val="hr-HR"/>
        </w:rPr>
      </w:pPr>
    </w:p>
    <w:p w14:paraId="0D93CFF4" w14:textId="7A9D73BE" w:rsidR="00DF5EBC" w:rsidRDefault="00DF5EBC" w:rsidP="006118C0">
      <w:pPr>
        <w:ind w:right="-567"/>
        <w:rPr>
          <w:lang w:val="hr-HR"/>
        </w:rPr>
      </w:pPr>
    </w:p>
    <w:p w14:paraId="056E3165" w14:textId="6F699C6C" w:rsidR="00DF5EBC" w:rsidRDefault="00DF5EBC" w:rsidP="006118C0">
      <w:pPr>
        <w:ind w:right="-567"/>
        <w:rPr>
          <w:lang w:val="hr-HR"/>
        </w:rPr>
      </w:pPr>
    </w:p>
    <w:p w14:paraId="41A2C5EF" w14:textId="1C902E7A" w:rsidR="00DF5EBC" w:rsidRDefault="00DF5EBC" w:rsidP="006118C0">
      <w:pPr>
        <w:ind w:right="-567"/>
        <w:rPr>
          <w:lang w:val="hr-HR"/>
        </w:rPr>
      </w:pPr>
    </w:p>
    <w:p w14:paraId="6253D130" w14:textId="448D1A98" w:rsidR="00DF5EBC" w:rsidRDefault="00DF5EBC" w:rsidP="006118C0">
      <w:pPr>
        <w:ind w:right="-567"/>
        <w:rPr>
          <w:lang w:val="hr-HR"/>
        </w:rPr>
      </w:pPr>
    </w:p>
    <w:p w14:paraId="16AE0FC7" w14:textId="1084A2C7" w:rsidR="00DF5EBC" w:rsidRPr="006118C0" w:rsidRDefault="00DF5EBC" w:rsidP="00DF5EBC">
      <w:pPr>
        <w:ind w:left="3540" w:right="-567" w:firstLine="708"/>
        <w:rPr>
          <w:lang w:val="hr-HR"/>
        </w:rPr>
      </w:pPr>
    </w:p>
    <w:p w14:paraId="56895298" w14:textId="4D4D8A40" w:rsidR="007D3A2C" w:rsidRPr="00DF5EBC" w:rsidRDefault="00BD01F5" w:rsidP="00DF5EBC">
      <w:pPr>
        <w:pStyle w:val="Guidelines1"/>
        <w:rPr>
          <w:noProof/>
          <w:lang w:val="hr-HR"/>
        </w:rPr>
      </w:pPr>
      <w:r w:rsidRPr="00A33C92">
        <w:rPr>
          <w:noProof/>
          <w:szCs w:val="22"/>
          <w:lang w:val="hr-HR"/>
        </w:rPr>
        <w:lastRenderedPageBreak/>
        <w:fldChar w:fldCharType="end"/>
      </w:r>
      <w:bookmarkStart w:id="0" w:name="_Toc419712046"/>
      <w:r w:rsidR="00A41731" w:rsidRPr="00A33C92">
        <w:rPr>
          <w:noProof/>
          <w:lang w:val="hr-HR"/>
        </w:rPr>
        <w:t>1.</w:t>
      </w:r>
      <w:bookmarkEnd w:id="0"/>
      <w:r w:rsidR="003049A7" w:rsidRPr="00A33C92">
        <w:rPr>
          <w:noProof/>
          <w:lang w:val="hr-HR"/>
        </w:rPr>
        <w:t xml:space="preserve">  </w:t>
      </w:r>
      <w:r w:rsidR="00A41731" w:rsidRPr="00A33C92">
        <w:rPr>
          <w:noProof/>
          <w:lang w:val="hr-HR"/>
        </w:rPr>
        <w:t xml:space="preserve"> javni poziv za financiranje </w:t>
      </w:r>
      <w:r w:rsidR="003049A7" w:rsidRPr="00524C3E">
        <w:rPr>
          <w:noProof/>
          <w:lang w:val="hr-HR"/>
        </w:rPr>
        <w:t xml:space="preserve">JEDNOGODIŠNJIH </w:t>
      </w:r>
      <w:r w:rsidR="00A41731" w:rsidRPr="00524C3E">
        <w:rPr>
          <w:noProof/>
          <w:lang w:val="hr-HR"/>
        </w:rPr>
        <w:t>programa</w:t>
      </w:r>
      <w:r w:rsidR="00BB2382" w:rsidRPr="00524C3E">
        <w:rPr>
          <w:noProof/>
          <w:lang w:val="hr-HR"/>
        </w:rPr>
        <w:t xml:space="preserve"> i </w:t>
      </w:r>
      <w:r w:rsidR="00A41731" w:rsidRPr="00524C3E">
        <w:rPr>
          <w:noProof/>
          <w:lang w:val="hr-HR"/>
        </w:rPr>
        <w:t>projek</w:t>
      </w:r>
      <w:r w:rsidR="003049A7" w:rsidRPr="00524C3E">
        <w:rPr>
          <w:noProof/>
          <w:lang w:val="hr-HR"/>
        </w:rPr>
        <w:t>A</w:t>
      </w:r>
      <w:r w:rsidR="00A41731" w:rsidRPr="00524C3E">
        <w:rPr>
          <w:noProof/>
          <w:lang w:val="hr-HR"/>
        </w:rPr>
        <w:t xml:space="preserve">TA udruga </w:t>
      </w:r>
      <w:r w:rsidR="005B409A">
        <w:rPr>
          <w:noProof/>
          <w:lang w:val="hr-HR"/>
        </w:rPr>
        <w:t xml:space="preserve">U KULTURI </w:t>
      </w:r>
      <w:r w:rsidR="00A41731" w:rsidRPr="00524C3E">
        <w:rPr>
          <w:noProof/>
          <w:lang w:val="hr-HR"/>
        </w:rPr>
        <w:t>grada bjelovara za 20</w:t>
      </w:r>
      <w:r w:rsidR="00CB5063" w:rsidRPr="00524C3E">
        <w:rPr>
          <w:noProof/>
          <w:lang w:val="hr-HR"/>
        </w:rPr>
        <w:t>2</w:t>
      </w:r>
      <w:r w:rsidR="005B409A">
        <w:rPr>
          <w:noProof/>
          <w:lang w:val="hr-HR"/>
        </w:rPr>
        <w:t>3</w:t>
      </w:r>
      <w:r w:rsidR="00A41731" w:rsidRPr="00524C3E">
        <w:rPr>
          <w:noProof/>
          <w:lang w:val="hr-HR"/>
        </w:rPr>
        <w:t xml:space="preserve">. </w:t>
      </w:r>
      <w:r w:rsidR="00A41731" w:rsidRPr="00A33C92">
        <w:rPr>
          <w:noProof/>
          <w:lang w:val="hr-HR"/>
        </w:rPr>
        <w:t>godinu</w:t>
      </w:r>
    </w:p>
    <w:p w14:paraId="3F4328DC" w14:textId="646FA430" w:rsidR="006834A9" w:rsidRPr="00A33C92" w:rsidRDefault="00E15767" w:rsidP="006834A9">
      <w:pPr>
        <w:spacing w:before="240"/>
        <w:jc w:val="both"/>
        <w:rPr>
          <w:rFonts w:ascii="Arial" w:hAnsi="Arial" w:cs="Arial"/>
          <w:szCs w:val="24"/>
          <w:lang w:val="hr-HR"/>
        </w:rPr>
      </w:pPr>
      <w:r w:rsidRPr="00A33C92">
        <w:rPr>
          <w:rFonts w:ascii="Arial" w:hAnsi="Arial" w:cs="Arial"/>
          <w:b/>
          <w:noProof/>
          <w:szCs w:val="24"/>
          <w:lang w:val="hr-HR"/>
        </w:rPr>
        <w:t>1</w:t>
      </w:r>
      <w:r w:rsidR="00CB069D" w:rsidRPr="00A33C92">
        <w:rPr>
          <w:rFonts w:ascii="Arial" w:hAnsi="Arial" w:cs="Arial"/>
          <w:b/>
          <w:noProof/>
          <w:szCs w:val="24"/>
          <w:lang w:val="hr-HR"/>
        </w:rPr>
        <w:t>.</w:t>
      </w:r>
      <w:r w:rsidR="007D3A2C">
        <w:rPr>
          <w:rFonts w:ascii="Arial" w:hAnsi="Arial" w:cs="Arial"/>
          <w:b/>
          <w:noProof/>
          <w:szCs w:val="24"/>
          <w:lang w:val="hr-HR"/>
        </w:rPr>
        <w:t>1.</w:t>
      </w:r>
      <w:r w:rsidRPr="00A33C92">
        <w:rPr>
          <w:rFonts w:ascii="Arial" w:hAnsi="Arial" w:cs="Arial"/>
          <w:noProof/>
          <w:szCs w:val="24"/>
          <w:lang w:val="hr-HR"/>
        </w:rPr>
        <w:tab/>
        <w:t>Opis problema čijem se rješavanju želi doprinjeti ovim Javnim pozivom</w:t>
      </w:r>
      <w:r w:rsidR="00545276" w:rsidRPr="00A33C92">
        <w:rPr>
          <w:rFonts w:ascii="Arial" w:hAnsi="Arial" w:cs="Arial"/>
          <w:noProof/>
          <w:szCs w:val="24"/>
          <w:lang w:val="hr-HR"/>
        </w:rPr>
        <w:t xml:space="preserve"> – javne potrebe u kulturi</w:t>
      </w:r>
    </w:p>
    <w:p w14:paraId="0E834CE0" w14:textId="77777777" w:rsidR="00E15767" w:rsidRPr="00A33C92" w:rsidRDefault="006834A9" w:rsidP="006834A9">
      <w:pPr>
        <w:spacing w:before="240"/>
        <w:ind w:firstLine="708"/>
        <w:jc w:val="both"/>
        <w:rPr>
          <w:rFonts w:ascii="Arial" w:hAnsi="Arial" w:cs="Arial"/>
          <w:szCs w:val="24"/>
          <w:lang w:val="hr-HR"/>
        </w:rPr>
      </w:pPr>
      <w:r w:rsidRPr="00A33C92">
        <w:rPr>
          <w:rFonts w:ascii="Arial" w:hAnsi="Arial" w:cs="Arial"/>
          <w:szCs w:val="24"/>
          <w:lang w:val="hr-HR"/>
        </w:rPr>
        <w:t>Ovim Javnim pozivom Grad Bjelovar, želi pružiti dodatni poticaj udrugama za stvaranje uvjeta koji će doprinijeti zadovoljavanju potreba svih građana Grada Bjelovara, a u cilju unapređenja kulturnog života.</w:t>
      </w:r>
    </w:p>
    <w:p w14:paraId="6468D8C9" w14:textId="77777777" w:rsidR="00195DEE" w:rsidRDefault="00195DEE" w:rsidP="00D11261">
      <w:pPr>
        <w:jc w:val="both"/>
        <w:rPr>
          <w:rFonts w:ascii="Arial" w:hAnsi="Arial" w:cs="Arial"/>
          <w:b/>
          <w:szCs w:val="24"/>
          <w:lang w:val="hr-HR"/>
        </w:rPr>
      </w:pPr>
    </w:p>
    <w:p w14:paraId="25517189" w14:textId="77777777" w:rsidR="00195DEE" w:rsidRPr="00A33C92" w:rsidRDefault="00195DEE" w:rsidP="00D11261">
      <w:pPr>
        <w:jc w:val="both"/>
        <w:rPr>
          <w:rFonts w:ascii="Arial" w:hAnsi="Arial" w:cs="Arial"/>
          <w:b/>
          <w:szCs w:val="24"/>
          <w:lang w:val="hr-HR"/>
        </w:rPr>
      </w:pPr>
    </w:p>
    <w:p w14:paraId="407D586E" w14:textId="62689CAC" w:rsidR="006834A9" w:rsidRPr="00A33C92" w:rsidRDefault="00CB069D" w:rsidP="00D11261">
      <w:pPr>
        <w:jc w:val="both"/>
        <w:rPr>
          <w:rFonts w:ascii="Arial" w:hAnsi="Arial" w:cs="Arial"/>
          <w:szCs w:val="24"/>
          <w:lang w:val="hr-HR"/>
        </w:rPr>
      </w:pPr>
      <w:r w:rsidRPr="00A33C92">
        <w:rPr>
          <w:rFonts w:ascii="Arial" w:hAnsi="Arial" w:cs="Arial"/>
          <w:b/>
          <w:szCs w:val="24"/>
          <w:lang w:val="hr-HR"/>
        </w:rPr>
        <w:t>1.</w:t>
      </w:r>
      <w:r w:rsidR="007D3A2C">
        <w:rPr>
          <w:rFonts w:ascii="Arial" w:hAnsi="Arial" w:cs="Arial"/>
          <w:b/>
          <w:szCs w:val="24"/>
          <w:lang w:val="hr-HR"/>
        </w:rPr>
        <w:t>1</w:t>
      </w:r>
      <w:r w:rsidR="00736219" w:rsidRPr="00A33C92">
        <w:rPr>
          <w:rFonts w:ascii="Arial" w:hAnsi="Arial" w:cs="Arial"/>
          <w:b/>
          <w:szCs w:val="24"/>
          <w:lang w:val="hr-HR"/>
        </w:rPr>
        <w:t>.1</w:t>
      </w:r>
      <w:r w:rsidR="007D3A2C">
        <w:rPr>
          <w:rFonts w:ascii="Arial" w:hAnsi="Arial" w:cs="Arial"/>
          <w:b/>
          <w:szCs w:val="24"/>
          <w:lang w:val="hr-HR"/>
        </w:rPr>
        <w:t>.</w:t>
      </w:r>
      <w:r w:rsidR="006834A9" w:rsidRPr="00A33C92">
        <w:rPr>
          <w:rFonts w:ascii="Arial" w:hAnsi="Arial" w:cs="Arial"/>
          <w:b/>
          <w:szCs w:val="24"/>
          <w:lang w:val="hr-HR"/>
        </w:rPr>
        <w:t xml:space="preserve"> </w:t>
      </w:r>
      <w:r w:rsidR="006834A9" w:rsidRPr="00A33C92">
        <w:rPr>
          <w:rFonts w:ascii="Arial" w:hAnsi="Arial" w:cs="Arial"/>
          <w:szCs w:val="24"/>
          <w:lang w:val="hr-HR"/>
        </w:rPr>
        <w:t>Prioriteti za dodjelu</w:t>
      </w:r>
      <w:r w:rsidR="00736219" w:rsidRPr="00A33C92">
        <w:rPr>
          <w:rFonts w:ascii="Arial" w:hAnsi="Arial" w:cs="Arial"/>
          <w:szCs w:val="24"/>
          <w:lang w:val="hr-HR"/>
        </w:rPr>
        <w:t xml:space="preserve"> sredstava</w:t>
      </w:r>
    </w:p>
    <w:p w14:paraId="23B64EA0" w14:textId="77777777" w:rsidR="006834A9" w:rsidRPr="00A33C92" w:rsidRDefault="006834A9" w:rsidP="00D11261">
      <w:pPr>
        <w:jc w:val="both"/>
        <w:rPr>
          <w:rFonts w:ascii="Arial" w:hAnsi="Arial" w:cs="Arial"/>
          <w:szCs w:val="24"/>
          <w:lang w:val="hr-HR"/>
        </w:rPr>
      </w:pPr>
    </w:p>
    <w:p w14:paraId="23F321B9" w14:textId="77777777" w:rsidR="00D11261" w:rsidRPr="002032EA" w:rsidRDefault="00D11261" w:rsidP="00D11261">
      <w:pPr>
        <w:jc w:val="both"/>
        <w:rPr>
          <w:rFonts w:ascii="Arial" w:hAnsi="Arial" w:cs="Arial"/>
          <w:b/>
          <w:szCs w:val="24"/>
          <w:lang w:val="hr-HR"/>
        </w:rPr>
      </w:pPr>
      <w:r w:rsidRPr="002032EA">
        <w:rPr>
          <w:rFonts w:ascii="Arial" w:hAnsi="Arial" w:cs="Arial"/>
          <w:b/>
          <w:szCs w:val="24"/>
          <w:lang w:val="hr-HR"/>
        </w:rPr>
        <w:t>Javne potrebe u kulturi:</w:t>
      </w:r>
    </w:p>
    <w:p w14:paraId="416188A1" w14:textId="77777777" w:rsidR="00D11261" w:rsidRPr="002032EA" w:rsidRDefault="00D11261" w:rsidP="00D11261">
      <w:pPr>
        <w:jc w:val="both"/>
        <w:rPr>
          <w:rFonts w:ascii="Arial" w:hAnsi="Arial" w:cs="Arial"/>
          <w:szCs w:val="24"/>
          <w:lang w:val="hr-HR"/>
        </w:rPr>
      </w:pPr>
    </w:p>
    <w:p w14:paraId="55C35AD5"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Scenska djelatnost, izložbena djelatnost i likovna umjetnost,</w:t>
      </w:r>
    </w:p>
    <w:p w14:paraId="42808F1F"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Glazbeno i glazbeno-scenska djelatnost,</w:t>
      </w:r>
    </w:p>
    <w:p w14:paraId="58FF67C2"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Kazališna djelatnost,</w:t>
      </w:r>
    </w:p>
    <w:p w14:paraId="593C72F7"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Arial Unicode MS" w:hAnsi="Arial" w:cs="Arial"/>
          <w:sz w:val="24"/>
          <w:szCs w:val="24"/>
        </w:rPr>
        <w:t>Knjižnična i nakladnička djelatnost,</w:t>
      </w:r>
    </w:p>
    <w:p w14:paraId="7F13405F"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Tradicijska kultura te kultura nacionalnih manjina,</w:t>
      </w:r>
    </w:p>
    <w:p w14:paraId="20998A21"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Inovativne umjetničke i kulturne prakse,</w:t>
      </w:r>
    </w:p>
    <w:p w14:paraId="3D54D327"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Nove medijske kulture,</w:t>
      </w:r>
    </w:p>
    <w:p w14:paraId="7A355DB9"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Zaštita i očuvanje kulturne baštine,</w:t>
      </w:r>
    </w:p>
    <w:p w14:paraId="6C598B40" w14:textId="77777777" w:rsidR="001233A9" w:rsidRPr="002032EA" w:rsidRDefault="00D11261" w:rsidP="002032EA">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Izložbe i druge manifestacije u likovnoj djelatnosti te izdavanje likovnih monografija,</w:t>
      </w:r>
    </w:p>
    <w:p w14:paraId="423FF8A2" w14:textId="32BD9D48"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Programi od posebnog interesa za Grad</w:t>
      </w:r>
    </w:p>
    <w:p w14:paraId="2B32255C" w14:textId="77777777" w:rsidR="00D11261" w:rsidRPr="002032EA" w:rsidRDefault="00D11261" w:rsidP="00D11261">
      <w:pPr>
        <w:jc w:val="both"/>
        <w:rPr>
          <w:rFonts w:ascii="Arial" w:hAnsi="Arial" w:cs="Arial"/>
          <w:szCs w:val="24"/>
          <w:lang w:val="hr-HR"/>
        </w:rPr>
      </w:pPr>
    </w:p>
    <w:p w14:paraId="3DD01157" w14:textId="1BFE267A" w:rsidR="006834A9" w:rsidRPr="00E92A19" w:rsidRDefault="00736219" w:rsidP="00D11261">
      <w:pPr>
        <w:jc w:val="both"/>
        <w:rPr>
          <w:rFonts w:ascii="Arial" w:eastAsia="SimSun" w:hAnsi="Arial" w:cs="Arial"/>
          <w:szCs w:val="24"/>
          <w:lang w:val="hr-HR" w:eastAsia="zh-CN"/>
        </w:rPr>
      </w:pPr>
      <w:r w:rsidRPr="00E92A19">
        <w:rPr>
          <w:rFonts w:ascii="Arial" w:eastAsia="SimSun" w:hAnsi="Arial" w:cs="Arial"/>
          <w:b/>
          <w:szCs w:val="24"/>
          <w:lang w:val="hr-HR" w:eastAsia="zh-CN"/>
        </w:rPr>
        <w:t>1.</w:t>
      </w:r>
      <w:r w:rsidR="007D3A2C">
        <w:rPr>
          <w:rFonts w:ascii="Arial" w:eastAsia="SimSun" w:hAnsi="Arial" w:cs="Arial"/>
          <w:b/>
          <w:szCs w:val="24"/>
          <w:lang w:val="hr-HR" w:eastAsia="zh-CN"/>
        </w:rPr>
        <w:t>1</w:t>
      </w:r>
      <w:r w:rsidRPr="00E92A19">
        <w:rPr>
          <w:rFonts w:ascii="Arial" w:eastAsia="SimSun" w:hAnsi="Arial" w:cs="Arial"/>
          <w:b/>
          <w:szCs w:val="24"/>
          <w:lang w:val="hr-HR" w:eastAsia="zh-CN"/>
        </w:rPr>
        <w:t>.2</w:t>
      </w:r>
      <w:r w:rsidR="006834A9" w:rsidRPr="00E92A19">
        <w:rPr>
          <w:rFonts w:ascii="Arial" w:eastAsia="SimSun" w:hAnsi="Arial" w:cs="Arial"/>
          <w:szCs w:val="24"/>
          <w:lang w:val="hr-HR" w:eastAsia="zh-CN"/>
        </w:rPr>
        <w:t xml:space="preserve"> Planirani iznos i ukupna vrijednost Javnog poziva</w:t>
      </w:r>
    </w:p>
    <w:p w14:paraId="7236050D" w14:textId="77777777" w:rsidR="006834A9" w:rsidRPr="00E92A19" w:rsidRDefault="006834A9" w:rsidP="00D11261">
      <w:pPr>
        <w:jc w:val="both"/>
        <w:rPr>
          <w:rFonts w:ascii="Arial" w:hAnsi="Arial" w:cs="Arial"/>
          <w:szCs w:val="24"/>
          <w:lang w:val="hr-HR"/>
        </w:rPr>
      </w:pPr>
    </w:p>
    <w:p w14:paraId="1D6CCABF" w14:textId="15107FC4" w:rsidR="00D11261" w:rsidRPr="00E92A19" w:rsidRDefault="00D11261" w:rsidP="00D11261">
      <w:pPr>
        <w:jc w:val="both"/>
        <w:rPr>
          <w:rFonts w:ascii="Arial" w:hAnsi="Arial" w:cs="Arial"/>
          <w:szCs w:val="24"/>
          <w:lang w:val="hr-HR"/>
        </w:rPr>
      </w:pPr>
      <w:r w:rsidRPr="00E92A19">
        <w:rPr>
          <w:rFonts w:ascii="Arial" w:hAnsi="Arial" w:cs="Arial"/>
          <w:szCs w:val="24"/>
          <w:lang w:val="hr-HR"/>
        </w:rPr>
        <w:t xml:space="preserve">Ukupno planirana vrijednost za javne potrebe u kulturi </w:t>
      </w:r>
      <w:r w:rsidRPr="0056077A">
        <w:rPr>
          <w:rFonts w:ascii="Arial" w:hAnsi="Arial" w:cs="Arial"/>
          <w:szCs w:val="24"/>
          <w:lang w:val="hr-HR"/>
        </w:rPr>
        <w:t xml:space="preserve">je </w:t>
      </w:r>
      <w:r w:rsidR="00E23F2E">
        <w:rPr>
          <w:rFonts w:ascii="Arial" w:hAnsi="Arial" w:cs="Arial"/>
          <w:szCs w:val="24"/>
          <w:u w:val="single"/>
          <w:lang w:val="hr-HR"/>
        </w:rPr>
        <w:t>70</w:t>
      </w:r>
      <w:r w:rsidRPr="0056077A">
        <w:rPr>
          <w:rFonts w:ascii="Arial" w:hAnsi="Arial" w:cs="Arial"/>
          <w:szCs w:val="24"/>
          <w:u w:val="single"/>
          <w:lang w:val="hr-HR"/>
        </w:rPr>
        <w:t xml:space="preserve">.000,00 </w:t>
      </w:r>
      <w:r w:rsidRPr="0056077A">
        <w:rPr>
          <w:rFonts w:ascii="Arial" w:hAnsi="Arial" w:cs="Arial"/>
          <w:szCs w:val="24"/>
          <w:lang w:val="hr-HR"/>
        </w:rPr>
        <w:t>kuna</w:t>
      </w:r>
      <w:r w:rsidR="00C406E4">
        <w:rPr>
          <w:rFonts w:ascii="Arial" w:hAnsi="Arial" w:cs="Arial"/>
          <w:szCs w:val="24"/>
          <w:lang w:val="hr-HR"/>
        </w:rPr>
        <w:t xml:space="preserve"> (9.920,60 EUR, Fiksni tečaj konverzije 7,53450)</w:t>
      </w:r>
      <w:r w:rsidRPr="00E92A19">
        <w:rPr>
          <w:rFonts w:ascii="Arial" w:hAnsi="Arial" w:cs="Arial"/>
          <w:szCs w:val="24"/>
          <w:lang w:val="hr-HR"/>
        </w:rPr>
        <w:t xml:space="preserve">. </w:t>
      </w:r>
    </w:p>
    <w:p w14:paraId="71AAC126" w14:textId="77777777" w:rsidR="00D11261" w:rsidRPr="00E92A19" w:rsidRDefault="00D11261" w:rsidP="00D11261">
      <w:pPr>
        <w:jc w:val="both"/>
        <w:rPr>
          <w:rFonts w:ascii="Arial" w:hAnsi="Arial" w:cs="Arial"/>
          <w:szCs w:val="24"/>
          <w:lang w:val="hr-HR"/>
        </w:rPr>
      </w:pPr>
    </w:p>
    <w:p w14:paraId="3EC0BEBF" w14:textId="0BA36678" w:rsidR="00D11261" w:rsidRDefault="00D11261" w:rsidP="00D11261">
      <w:pPr>
        <w:jc w:val="both"/>
        <w:rPr>
          <w:rFonts w:ascii="Arial" w:hAnsi="Arial" w:cs="Arial"/>
          <w:szCs w:val="24"/>
          <w:lang w:val="hr-HR"/>
        </w:rPr>
      </w:pPr>
      <w:r w:rsidRPr="00E92A19">
        <w:rPr>
          <w:rFonts w:ascii="Arial" w:hAnsi="Arial" w:cs="Arial"/>
          <w:szCs w:val="24"/>
          <w:lang w:val="hr-HR"/>
        </w:rPr>
        <w:t xml:space="preserve">Najmanji </w:t>
      </w:r>
      <w:r w:rsidRPr="00524C3E">
        <w:rPr>
          <w:rFonts w:ascii="Arial" w:hAnsi="Arial" w:cs="Arial"/>
          <w:szCs w:val="24"/>
          <w:lang w:val="hr-HR"/>
        </w:rPr>
        <w:t xml:space="preserve">iznos financijskih sredstava koji se može prijaviti i ugovoriti po pojedinom programu ili projektu je </w:t>
      </w:r>
      <w:r w:rsidRPr="00524C3E">
        <w:rPr>
          <w:rFonts w:ascii="Arial" w:hAnsi="Arial" w:cs="Arial"/>
          <w:szCs w:val="24"/>
          <w:u w:val="single"/>
          <w:lang w:val="hr-HR"/>
        </w:rPr>
        <w:t>1.000,00</w:t>
      </w:r>
      <w:r w:rsidRPr="00524C3E">
        <w:rPr>
          <w:rFonts w:ascii="Arial" w:hAnsi="Arial" w:cs="Arial"/>
          <w:szCs w:val="24"/>
          <w:lang w:val="hr-HR"/>
        </w:rPr>
        <w:t xml:space="preserve"> kuna</w:t>
      </w:r>
      <w:r w:rsidR="00C406E4">
        <w:rPr>
          <w:rFonts w:ascii="Arial" w:hAnsi="Arial" w:cs="Arial"/>
          <w:szCs w:val="24"/>
          <w:lang w:val="hr-HR"/>
        </w:rPr>
        <w:t xml:space="preserve"> </w:t>
      </w:r>
      <w:r w:rsidR="00C406E4" w:rsidRPr="00C406E4">
        <w:rPr>
          <w:rFonts w:ascii="Arial" w:hAnsi="Arial" w:cs="Arial"/>
          <w:szCs w:val="24"/>
        </w:rPr>
        <w:t xml:space="preserve">(132,72 EUR, </w:t>
      </w:r>
      <w:proofErr w:type="spellStart"/>
      <w:r w:rsidR="00C406E4" w:rsidRPr="00C406E4">
        <w:rPr>
          <w:rFonts w:ascii="Arial" w:hAnsi="Arial" w:cs="Arial"/>
          <w:szCs w:val="24"/>
        </w:rPr>
        <w:t>Fiksni</w:t>
      </w:r>
      <w:proofErr w:type="spellEnd"/>
      <w:r w:rsidR="00C406E4" w:rsidRPr="00C406E4">
        <w:rPr>
          <w:rFonts w:ascii="Arial" w:hAnsi="Arial" w:cs="Arial"/>
          <w:szCs w:val="24"/>
        </w:rPr>
        <w:t xml:space="preserve"> </w:t>
      </w:r>
      <w:proofErr w:type="spellStart"/>
      <w:r w:rsidR="00C406E4" w:rsidRPr="00C406E4">
        <w:rPr>
          <w:rFonts w:ascii="Arial" w:hAnsi="Arial" w:cs="Arial"/>
          <w:szCs w:val="24"/>
        </w:rPr>
        <w:t>tečaj</w:t>
      </w:r>
      <w:proofErr w:type="spellEnd"/>
      <w:r w:rsidR="00C406E4" w:rsidRPr="00C406E4">
        <w:rPr>
          <w:rFonts w:ascii="Arial" w:hAnsi="Arial" w:cs="Arial"/>
          <w:szCs w:val="24"/>
        </w:rPr>
        <w:t xml:space="preserve"> </w:t>
      </w:r>
      <w:proofErr w:type="spellStart"/>
      <w:r w:rsidR="00C406E4" w:rsidRPr="00C406E4">
        <w:rPr>
          <w:rFonts w:ascii="Arial" w:hAnsi="Arial" w:cs="Arial"/>
          <w:szCs w:val="24"/>
        </w:rPr>
        <w:t>konverzije</w:t>
      </w:r>
      <w:proofErr w:type="spellEnd"/>
      <w:r w:rsidR="00C406E4" w:rsidRPr="00C406E4">
        <w:rPr>
          <w:rFonts w:ascii="Arial" w:hAnsi="Arial" w:cs="Arial"/>
          <w:szCs w:val="24"/>
        </w:rPr>
        <w:t xml:space="preserve"> 7,53450)</w:t>
      </w:r>
      <w:r w:rsidRPr="00524C3E">
        <w:rPr>
          <w:rFonts w:ascii="Arial" w:hAnsi="Arial" w:cs="Arial"/>
          <w:szCs w:val="24"/>
          <w:lang w:val="hr-HR"/>
        </w:rPr>
        <w:t xml:space="preserve">, a najveći iznos po pojedinom programu ili projektu je </w:t>
      </w:r>
      <w:r w:rsidR="00E92A19" w:rsidRPr="00524C3E">
        <w:rPr>
          <w:rFonts w:ascii="Arial" w:hAnsi="Arial" w:cs="Arial"/>
          <w:szCs w:val="24"/>
          <w:u w:val="single"/>
          <w:lang w:val="hr-HR"/>
        </w:rPr>
        <w:t>20</w:t>
      </w:r>
      <w:r w:rsidRPr="00524C3E">
        <w:rPr>
          <w:rFonts w:ascii="Arial" w:hAnsi="Arial" w:cs="Arial"/>
          <w:szCs w:val="24"/>
          <w:u w:val="single"/>
          <w:lang w:val="hr-HR"/>
        </w:rPr>
        <w:t xml:space="preserve">.000,00 </w:t>
      </w:r>
      <w:r w:rsidRPr="00524C3E">
        <w:rPr>
          <w:rFonts w:ascii="Arial" w:hAnsi="Arial" w:cs="Arial"/>
          <w:szCs w:val="24"/>
          <w:lang w:val="hr-HR"/>
        </w:rPr>
        <w:t>kuna</w:t>
      </w:r>
      <w:r w:rsidR="00C406E4">
        <w:rPr>
          <w:rFonts w:ascii="Arial" w:hAnsi="Arial" w:cs="Arial"/>
          <w:szCs w:val="24"/>
          <w:lang w:val="hr-HR"/>
        </w:rPr>
        <w:t xml:space="preserve"> (2.654,46 EUR, Fiksni tečaj konverzije 7,53450)</w:t>
      </w:r>
      <w:r w:rsidRPr="00524C3E">
        <w:rPr>
          <w:rFonts w:ascii="Arial" w:hAnsi="Arial" w:cs="Arial"/>
          <w:szCs w:val="24"/>
          <w:lang w:val="hr-HR"/>
        </w:rPr>
        <w:t>.</w:t>
      </w:r>
    </w:p>
    <w:p w14:paraId="68D6460F" w14:textId="7F4AAE9F" w:rsidR="00DF5EBC" w:rsidRDefault="00DF5EBC" w:rsidP="00D11261">
      <w:pPr>
        <w:jc w:val="both"/>
        <w:rPr>
          <w:rFonts w:ascii="Arial" w:hAnsi="Arial" w:cs="Arial"/>
          <w:szCs w:val="24"/>
          <w:lang w:val="hr-HR"/>
        </w:rPr>
      </w:pPr>
    </w:p>
    <w:p w14:paraId="6F1A0FA8" w14:textId="55D790A6" w:rsidR="00DF5EBC" w:rsidRDefault="00DF5EBC" w:rsidP="00D11261">
      <w:pPr>
        <w:jc w:val="both"/>
        <w:rPr>
          <w:rFonts w:ascii="Arial" w:hAnsi="Arial" w:cs="Arial"/>
          <w:szCs w:val="24"/>
          <w:lang w:val="hr-HR"/>
        </w:rPr>
      </w:pPr>
    </w:p>
    <w:p w14:paraId="49D50A71" w14:textId="0CFE7E99" w:rsidR="00DF5EBC" w:rsidRDefault="00DF5EBC" w:rsidP="00D11261">
      <w:pPr>
        <w:jc w:val="both"/>
        <w:rPr>
          <w:rFonts w:ascii="Arial" w:hAnsi="Arial" w:cs="Arial"/>
          <w:szCs w:val="24"/>
          <w:lang w:val="hr-HR"/>
        </w:rPr>
      </w:pPr>
    </w:p>
    <w:p w14:paraId="1A4B7C7D" w14:textId="5CF39722" w:rsidR="00DF5EBC" w:rsidRDefault="00DF5EBC" w:rsidP="00D11261">
      <w:pPr>
        <w:jc w:val="both"/>
        <w:rPr>
          <w:rFonts w:ascii="Arial" w:hAnsi="Arial" w:cs="Arial"/>
          <w:szCs w:val="24"/>
          <w:lang w:val="hr-HR"/>
        </w:rPr>
      </w:pPr>
    </w:p>
    <w:p w14:paraId="07F9D762" w14:textId="16C890E3" w:rsidR="00DF5EBC" w:rsidRDefault="00DF5EBC" w:rsidP="00D11261">
      <w:pPr>
        <w:jc w:val="both"/>
        <w:rPr>
          <w:rFonts w:ascii="Arial" w:hAnsi="Arial" w:cs="Arial"/>
          <w:szCs w:val="24"/>
          <w:lang w:val="hr-HR"/>
        </w:rPr>
      </w:pPr>
    </w:p>
    <w:p w14:paraId="276B167A" w14:textId="524A2122" w:rsidR="00DF5EBC" w:rsidRDefault="00DF5EBC" w:rsidP="00D11261">
      <w:pPr>
        <w:jc w:val="both"/>
        <w:rPr>
          <w:rFonts w:ascii="Arial" w:hAnsi="Arial" w:cs="Arial"/>
          <w:szCs w:val="24"/>
          <w:lang w:val="hr-HR"/>
        </w:rPr>
      </w:pPr>
    </w:p>
    <w:p w14:paraId="00E5F4E4" w14:textId="10F072A6" w:rsidR="00DF5EBC" w:rsidRDefault="00DF5EBC" w:rsidP="00D11261">
      <w:pPr>
        <w:jc w:val="both"/>
        <w:rPr>
          <w:rFonts w:ascii="Arial" w:hAnsi="Arial" w:cs="Arial"/>
          <w:szCs w:val="24"/>
          <w:lang w:val="hr-HR"/>
        </w:rPr>
      </w:pPr>
    </w:p>
    <w:p w14:paraId="736AF709" w14:textId="69940A77" w:rsidR="00DF5EBC" w:rsidRDefault="00DF5EBC" w:rsidP="00D11261">
      <w:pPr>
        <w:jc w:val="both"/>
        <w:rPr>
          <w:rFonts w:ascii="Arial" w:hAnsi="Arial" w:cs="Arial"/>
          <w:szCs w:val="24"/>
          <w:lang w:val="hr-HR"/>
        </w:rPr>
      </w:pPr>
    </w:p>
    <w:p w14:paraId="6F6278EE" w14:textId="2FC62C69" w:rsidR="00DF5EBC" w:rsidRDefault="00DF5EBC" w:rsidP="00D11261">
      <w:pPr>
        <w:jc w:val="both"/>
        <w:rPr>
          <w:rFonts w:ascii="Arial" w:hAnsi="Arial" w:cs="Arial"/>
          <w:szCs w:val="24"/>
          <w:lang w:val="hr-HR"/>
        </w:rPr>
      </w:pPr>
    </w:p>
    <w:p w14:paraId="60A28BFD" w14:textId="56E14C90" w:rsidR="00DF5EBC" w:rsidRDefault="00DF5EBC" w:rsidP="00D11261">
      <w:pPr>
        <w:jc w:val="both"/>
        <w:rPr>
          <w:rFonts w:ascii="Arial" w:hAnsi="Arial" w:cs="Arial"/>
          <w:szCs w:val="24"/>
          <w:lang w:val="hr-HR"/>
        </w:rPr>
      </w:pPr>
    </w:p>
    <w:p w14:paraId="1C43207C" w14:textId="5641E54D" w:rsidR="00DF5EBC" w:rsidRDefault="00DF5EBC" w:rsidP="00D11261">
      <w:pPr>
        <w:jc w:val="both"/>
        <w:rPr>
          <w:rFonts w:ascii="Arial" w:hAnsi="Arial" w:cs="Arial"/>
          <w:szCs w:val="24"/>
          <w:lang w:val="hr-HR"/>
        </w:rPr>
      </w:pPr>
    </w:p>
    <w:p w14:paraId="76DF8CE9" w14:textId="4B6568AF" w:rsidR="00F7240B" w:rsidRPr="00DC0F5C" w:rsidRDefault="00F7240B" w:rsidP="00C406E4">
      <w:pPr>
        <w:jc w:val="both"/>
        <w:rPr>
          <w:rFonts w:ascii="Arial" w:hAnsi="Arial" w:cs="Arial"/>
          <w:sz w:val="20"/>
          <w:lang w:val="hr-HR"/>
        </w:rPr>
      </w:pPr>
    </w:p>
    <w:p w14:paraId="7857C1DD" w14:textId="77777777" w:rsidR="00A41731" w:rsidRPr="00A33C92" w:rsidRDefault="00F7240B" w:rsidP="00DC0F5C">
      <w:pPr>
        <w:pStyle w:val="Guidelines1"/>
        <w:ind w:left="0" w:firstLine="0"/>
        <w:rPr>
          <w:noProof/>
          <w:lang w:val="hr-HR"/>
        </w:rPr>
      </w:pPr>
      <w:bookmarkStart w:id="1" w:name="_Toc419712050"/>
      <w:r w:rsidRPr="00A33C92">
        <w:rPr>
          <w:noProof/>
          <w:lang w:val="hr-HR"/>
        </w:rPr>
        <w:lastRenderedPageBreak/>
        <w:t>2</w:t>
      </w:r>
      <w:r w:rsidR="00A41731" w:rsidRPr="00A33C92">
        <w:rPr>
          <w:noProof/>
          <w:lang w:val="hr-HR"/>
        </w:rPr>
        <w:t>.</w:t>
      </w:r>
      <w:r w:rsidR="00A41731" w:rsidRPr="00A33C92">
        <w:rPr>
          <w:noProof/>
          <w:lang w:val="hr-HR"/>
        </w:rPr>
        <w:tab/>
      </w:r>
      <w:r w:rsidR="00440178">
        <w:rPr>
          <w:noProof/>
          <w:lang w:val="hr-HR"/>
        </w:rPr>
        <w:t>PROPISANI</w:t>
      </w:r>
      <w:r w:rsidR="00A41731" w:rsidRPr="00A33C92">
        <w:rPr>
          <w:noProof/>
          <w:lang w:val="hr-HR"/>
        </w:rPr>
        <w:t xml:space="preserve"> UVJETI </w:t>
      </w:r>
      <w:bookmarkEnd w:id="1"/>
      <w:r w:rsidR="00A41731" w:rsidRPr="00A33C92">
        <w:rPr>
          <w:noProof/>
          <w:lang w:val="hr-HR"/>
        </w:rPr>
        <w:t>javnog POZIVA</w:t>
      </w:r>
    </w:p>
    <w:p w14:paraId="59B542E7" w14:textId="03094EFC" w:rsidR="00A41731" w:rsidRPr="00A33C92" w:rsidRDefault="00F7240B" w:rsidP="00A41731">
      <w:pPr>
        <w:pStyle w:val="Naslov"/>
        <w:jc w:val="left"/>
        <w:rPr>
          <w:rStyle w:val="Naglaeno"/>
          <w:rFonts w:ascii="Arial" w:hAnsi="Arial" w:cs="Arial"/>
          <w:b/>
          <w:sz w:val="24"/>
          <w:szCs w:val="24"/>
          <w:u w:val="single"/>
          <w:lang w:val="hr-HR"/>
        </w:rPr>
      </w:pPr>
      <w:bookmarkStart w:id="2" w:name="_Toc419712051"/>
      <w:r w:rsidRPr="00A33C92">
        <w:rPr>
          <w:rFonts w:ascii="Arial" w:hAnsi="Arial" w:cs="Arial"/>
          <w:noProof/>
          <w:sz w:val="24"/>
          <w:szCs w:val="24"/>
          <w:lang w:val="hr-HR"/>
        </w:rPr>
        <w:t>2</w:t>
      </w:r>
      <w:r w:rsidR="00A41731" w:rsidRPr="00A33C92">
        <w:rPr>
          <w:rFonts w:ascii="Arial" w:hAnsi="Arial" w:cs="Arial"/>
          <w:noProof/>
          <w:sz w:val="24"/>
          <w:szCs w:val="24"/>
          <w:lang w:val="hr-HR"/>
        </w:rPr>
        <w:t>.1</w:t>
      </w:r>
      <w:r w:rsidR="00A41731" w:rsidRPr="00A33C92">
        <w:rPr>
          <w:rFonts w:ascii="Arial" w:hAnsi="Arial" w:cs="Arial"/>
          <w:noProof/>
          <w:sz w:val="24"/>
          <w:szCs w:val="24"/>
          <w:lang w:val="hr-HR"/>
        </w:rPr>
        <w:tab/>
      </w:r>
      <w:r w:rsidR="00A41731" w:rsidRPr="00A33C92">
        <w:rPr>
          <w:rFonts w:ascii="Arial" w:hAnsi="Arial" w:cs="Arial"/>
          <w:b w:val="0"/>
          <w:noProof/>
          <w:sz w:val="24"/>
          <w:szCs w:val="24"/>
          <w:lang w:val="hr-HR"/>
        </w:rPr>
        <w:t>Prihvatljivi prijavitelji: tko može podnijeti prijavu</w:t>
      </w:r>
      <w:bookmarkEnd w:id="2"/>
      <w:r w:rsidR="00A41731" w:rsidRPr="00A33C92">
        <w:rPr>
          <w:rFonts w:ascii="Arial" w:hAnsi="Arial" w:cs="Arial"/>
          <w:b w:val="0"/>
          <w:noProof/>
          <w:sz w:val="24"/>
          <w:szCs w:val="24"/>
          <w:lang w:val="hr-HR"/>
        </w:rPr>
        <w:t>?</w:t>
      </w:r>
    </w:p>
    <w:p w14:paraId="0A8F3DF0" w14:textId="315B6A91" w:rsidR="00A41731" w:rsidRPr="00DC0F5C" w:rsidRDefault="00A41731" w:rsidP="00DC0F5C">
      <w:pPr>
        <w:jc w:val="both"/>
        <w:rPr>
          <w:rFonts w:ascii="Arial" w:hAnsi="Arial" w:cs="Arial"/>
          <w:lang w:val="hr-HR" w:eastAsia="hr-HR"/>
        </w:rPr>
      </w:pPr>
      <w:r w:rsidRPr="00A33C92">
        <w:rPr>
          <w:rFonts w:ascii="Arial" w:hAnsi="Arial" w:cs="Arial"/>
          <w:szCs w:val="24"/>
          <w:lang w:val="hr-HR" w:eastAsia="hr-HR"/>
        </w:rPr>
        <w:t>Pravo podnošenja prijava na Javni poziv imaju udruge</w:t>
      </w:r>
      <w:r w:rsidR="007D3A2C">
        <w:rPr>
          <w:rFonts w:ascii="Arial" w:hAnsi="Arial" w:cs="Arial"/>
          <w:szCs w:val="24"/>
          <w:lang w:val="hr-HR" w:eastAsia="hr-HR"/>
        </w:rPr>
        <w:t xml:space="preserve"> u kulturi</w:t>
      </w:r>
      <w:r w:rsidR="00AE3E28">
        <w:rPr>
          <w:rFonts w:ascii="Arial" w:hAnsi="Arial" w:cs="Arial"/>
          <w:szCs w:val="24"/>
          <w:lang w:val="hr-HR" w:eastAsia="hr-HR"/>
        </w:rPr>
        <w:t xml:space="preserve"> (u daljnjem tekstu: udruge)</w:t>
      </w:r>
      <w:r w:rsidRPr="00A33C92">
        <w:rPr>
          <w:rFonts w:ascii="Arial" w:hAnsi="Arial" w:cs="Arial"/>
          <w:szCs w:val="24"/>
          <w:lang w:val="hr-HR" w:eastAsia="hr-HR"/>
        </w:rPr>
        <w:t xml:space="preserve"> koje statutom imaju definirano područje djelovanja navedeno u Javnom pozivu, ukoliko se kroz ocjenu i procjenu prijava udruge utvrdi da su im ciljevi i djelatnosti usmjereni ka zadovoljenju javnih potreba </w:t>
      </w:r>
      <w:r w:rsidR="007D3A2C">
        <w:rPr>
          <w:rFonts w:ascii="Arial" w:hAnsi="Arial" w:cs="Arial"/>
          <w:szCs w:val="24"/>
          <w:lang w:val="hr-HR" w:eastAsia="hr-HR"/>
        </w:rPr>
        <w:t xml:space="preserve">u kulturi </w:t>
      </w:r>
      <w:r w:rsidRPr="00A33C92">
        <w:rPr>
          <w:rFonts w:ascii="Arial" w:hAnsi="Arial" w:cs="Arial"/>
          <w:szCs w:val="24"/>
          <w:lang w:val="hr-HR" w:eastAsia="hr-HR"/>
        </w:rPr>
        <w:t>Grada Bjelovara.</w:t>
      </w:r>
    </w:p>
    <w:p w14:paraId="3447E4E6" w14:textId="77777777" w:rsidR="00A41731" w:rsidRPr="00A33C92" w:rsidRDefault="00A41731" w:rsidP="00A41731">
      <w:pPr>
        <w:ind w:right="-143" w:firstLine="708"/>
        <w:jc w:val="both"/>
        <w:rPr>
          <w:rFonts w:ascii="Arial" w:hAnsi="Arial" w:cs="Arial"/>
          <w:szCs w:val="24"/>
          <w:lang w:val="hr-HR"/>
        </w:rPr>
      </w:pPr>
      <w:r w:rsidRPr="00A33C92">
        <w:rPr>
          <w:rFonts w:ascii="Arial" w:hAnsi="Arial" w:cs="Arial"/>
          <w:szCs w:val="24"/>
          <w:lang w:val="hr-HR"/>
        </w:rPr>
        <w:t>Prijavu programa</w:t>
      </w:r>
      <w:r w:rsidR="00A70DE0" w:rsidRPr="00A33C92">
        <w:rPr>
          <w:rFonts w:ascii="Arial" w:hAnsi="Arial" w:cs="Arial"/>
          <w:szCs w:val="24"/>
          <w:lang w:val="hr-HR"/>
        </w:rPr>
        <w:t xml:space="preserve"> i </w:t>
      </w:r>
      <w:r w:rsidRPr="00A33C92">
        <w:rPr>
          <w:rFonts w:ascii="Arial" w:hAnsi="Arial" w:cs="Arial"/>
          <w:szCs w:val="24"/>
          <w:lang w:val="hr-HR"/>
        </w:rPr>
        <w:t>projek</w:t>
      </w:r>
      <w:r w:rsidR="00A70DE0" w:rsidRPr="00A33C92">
        <w:rPr>
          <w:rFonts w:ascii="Arial" w:hAnsi="Arial" w:cs="Arial"/>
          <w:szCs w:val="24"/>
          <w:lang w:val="hr-HR"/>
        </w:rPr>
        <w:t>a</w:t>
      </w:r>
      <w:r w:rsidRPr="00A33C92">
        <w:rPr>
          <w:rFonts w:ascii="Arial" w:hAnsi="Arial" w:cs="Arial"/>
          <w:szCs w:val="24"/>
          <w:lang w:val="hr-HR"/>
        </w:rPr>
        <w:t>ta na ovaj Javni poziv može podnijeti udruga koja ispunjava sljedeće uvjete:</w:t>
      </w:r>
    </w:p>
    <w:p w14:paraId="452514AF" w14:textId="77777777" w:rsidR="00A41731" w:rsidRPr="00A33C92" w:rsidRDefault="00A41731" w:rsidP="00A41731">
      <w:pPr>
        <w:ind w:left="284" w:hanging="284"/>
        <w:jc w:val="both"/>
        <w:rPr>
          <w:rFonts w:ascii="Arial" w:hAnsi="Arial" w:cs="Arial"/>
          <w:szCs w:val="24"/>
          <w:lang w:val="hr-HR"/>
        </w:rPr>
      </w:pPr>
    </w:p>
    <w:p w14:paraId="3A976234"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 xml:space="preserve">upisana je u Registar udruga Republike Hrvatske </w:t>
      </w:r>
      <w:r w:rsidR="00977A78" w:rsidRPr="00A33C92">
        <w:rPr>
          <w:rFonts w:ascii="Arial" w:hAnsi="Arial" w:cs="Arial"/>
          <w:sz w:val="24"/>
          <w:szCs w:val="24"/>
        </w:rPr>
        <w:t>ili drugi odgovarajući registar</w:t>
      </w:r>
      <w:r w:rsidRPr="00A33C92">
        <w:rPr>
          <w:rFonts w:ascii="Arial" w:hAnsi="Arial" w:cs="Arial"/>
          <w:sz w:val="24"/>
          <w:szCs w:val="24"/>
        </w:rPr>
        <w:t>;</w:t>
      </w:r>
    </w:p>
    <w:p w14:paraId="5C9F3C8E" w14:textId="77777777" w:rsidR="00A41731"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upisana je u Registar neprofitnih organizacija;</w:t>
      </w:r>
    </w:p>
    <w:p w14:paraId="63E3015B" w14:textId="77777777" w:rsidR="0000547E" w:rsidRPr="00A33C92" w:rsidRDefault="0000547E" w:rsidP="00A41731">
      <w:pPr>
        <w:pStyle w:val="Odlomakpopisa"/>
        <w:numPr>
          <w:ilvl w:val="0"/>
          <w:numId w:val="3"/>
        </w:numPr>
        <w:spacing w:after="0" w:line="240" w:lineRule="auto"/>
        <w:ind w:left="1134"/>
        <w:jc w:val="both"/>
        <w:rPr>
          <w:rFonts w:ascii="Arial" w:hAnsi="Arial" w:cs="Arial"/>
          <w:sz w:val="24"/>
          <w:szCs w:val="24"/>
        </w:rPr>
      </w:pPr>
      <w:r>
        <w:rPr>
          <w:rFonts w:ascii="Arial" w:hAnsi="Arial" w:cs="Arial"/>
          <w:sz w:val="24"/>
          <w:szCs w:val="24"/>
        </w:rPr>
        <w:t>ima sjedište ili ogranak na području Grada Bjelovara ili je umrežena i povezana sa srodnim udrugama ili ostvaruje međusektorsko partnerstvo s predstavnicima javnog i poslovnog sektora u svrhu jačanja potencijala za razvoj lokalne zajednice i dr.;</w:t>
      </w:r>
    </w:p>
    <w:p w14:paraId="16B7DDDF"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korisnici programa ili projekta su građani Grada Bjelovara;</w:t>
      </w:r>
    </w:p>
    <w:p w14:paraId="26C77760"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aktivnosti programa ili projekta provodi se na području i za promociju Grada Bjelovara;</w:t>
      </w:r>
    </w:p>
    <w:p w14:paraId="4D3B5CAA" w14:textId="572AB108"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bookmarkStart w:id="3" w:name="_Hlk115084337"/>
      <w:r w:rsidRPr="00A33C92">
        <w:rPr>
          <w:rFonts w:ascii="Arial" w:hAnsi="Arial" w:cs="Arial"/>
          <w:sz w:val="24"/>
          <w:szCs w:val="24"/>
        </w:rPr>
        <w:t>registrirane su kao udruge, zaklade</w:t>
      </w:r>
      <w:r w:rsidRPr="00FF4E28">
        <w:rPr>
          <w:rFonts w:ascii="Arial" w:hAnsi="Arial" w:cs="Arial"/>
          <w:sz w:val="24"/>
          <w:szCs w:val="24"/>
        </w:rPr>
        <w:t>,</w:t>
      </w:r>
      <w:r w:rsidR="00FF4E28" w:rsidRPr="00FF4E28">
        <w:rPr>
          <w:rFonts w:ascii="Arial" w:hAnsi="Arial" w:cs="Arial"/>
          <w:sz w:val="24"/>
          <w:szCs w:val="24"/>
        </w:rPr>
        <w:t xml:space="preserve"> </w:t>
      </w:r>
      <w:r w:rsidRPr="00FF4E28">
        <w:rPr>
          <w:rFonts w:ascii="Arial" w:hAnsi="Arial" w:cs="Arial"/>
          <w:sz w:val="24"/>
          <w:szCs w:val="24"/>
        </w:rPr>
        <w:t xml:space="preserve">zadruge </w:t>
      </w:r>
      <w:r w:rsidRPr="00A33C92">
        <w:rPr>
          <w:rFonts w:ascii="Arial" w:hAnsi="Arial" w:cs="Arial"/>
          <w:sz w:val="24"/>
          <w:szCs w:val="24"/>
        </w:rPr>
        <w:t>i druge pravne osobe čija temeljna svrha nije stjecanje dobiti (organizacije ci</w:t>
      </w:r>
      <w:r w:rsidR="00977A78" w:rsidRPr="00A33C92">
        <w:rPr>
          <w:rFonts w:ascii="Arial" w:hAnsi="Arial" w:cs="Arial"/>
          <w:sz w:val="24"/>
          <w:szCs w:val="24"/>
        </w:rPr>
        <w:t>vilnoga društva</w:t>
      </w:r>
      <w:r w:rsidRPr="00A33C92">
        <w:rPr>
          <w:rFonts w:ascii="Arial" w:hAnsi="Arial" w:cs="Arial"/>
          <w:sz w:val="24"/>
          <w:szCs w:val="24"/>
        </w:rPr>
        <w:t>)</w:t>
      </w:r>
      <w:r w:rsidR="00977A78" w:rsidRPr="00A33C92">
        <w:rPr>
          <w:rFonts w:ascii="Arial" w:hAnsi="Arial" w:cs="Arial"/>
          <w:sz w:val="24"/>
          <w:szCs w:val="24"/>
        </w:rPr>
        <w:t>;</w:t>
      </w:r>
    </w:p>
    <w:bookmarkEnd w:id="3"/>
    <w:p w14:paraId="795EC7D6"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svojim statutom se opredijelila za obavljanje djelatnosti i aktivnosti koje su predmet financiranja sukladno ovom Javnom pozivu i kojima promiču uvjerenja i ciljeve koji nisu u suprotnosti s Ustavom i zakonom;</w:t>
      </w:r>
    </w:p>
    <w:p w14:paraId="44255407" w14:textId="31CD5423"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 xml:space="preserve">programi ili projekti, koji se prijave na ovaj Javni poziv, budu ocijenjeni kao značajan (kvalitetan, inovativan i koristan) za razvoj </w:t>
      </w:r>
      <w:r w:rsidR="007D3A2C">
        <w:rPr>
          <w:rFonts w:ascii="Arial" w:hAnsi="Arial" w:cs="Arial"/>
          <w:sz w:val="24"/>
          <w:szCs w:val="24"/>
        </w:rPr>
        <w:t>kulture</w:t>
      </w:r>
      <w:r w:rsidRPr="00A33C92">
        <w:rPr>
          <w:rFonts w:ascii="Arial" w:hAnsi="Arial" w:cs="Arial"/>
          <w:sz w:val="24"/>
          <w:szCs w:val="24"/>
        </w:rPr>
        <w:t xml:space="preserve"> i zadovoljenje javnih potreba</w:t>
      </w:r>
      <w:r w:rsidR="007D3A2C">
        <w:rPr>
          <w:rFonts w:ascii="Arial" w:hAnsi="Arial" w:cs="Arial"/>
          <w:sz w:val="24"/>
          <w:szCs w:val="24"/>
        </w:rPr>
        <w:t xml:space="preserve"> u kulturi</w:t>
      </w:r>
      <w:r w:rsidRPr="00A33C92">
        <w:rPr>
          <w:rFonts w:ascii="Arial" w:hAnsi="Arial" w:cs="Arial"/>
          <w:sz w:val="24"/>
          <w:szCs w:val="24"/>
        </w:rPr>
        <w:t xml:space="preserve"> Grada definiranih razv</w:t>
      </w:r>
      <w:r w:rsidR="00977A78" w:rsidRPr="00A33C92">
        <w:rPr>
          <w:rFonts w:ascii="Arial" w:hAnsi="Arial" w:cs="Arial"/>
          <w:sz w:val="24"/>
          <w:szCs w:val="24"/>
        </w:rPr>
        <w:t>ojnim i strateškim dokumentima;</w:t>
      </w:r>
    </w:p>
    <w:p w14:paraId="671570F9"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 uredno ispunjene obveze iz svih prethodno sklopljenih ugovora o financiranju iz proračuna Grada i drugih javnih izvora;</w:t>
      </w:r>
    </w:p>
    <w:p w14:paraId="3C9BF7E5"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nema dugovanja s osnove plaćanja doprinosa za mirovinsko i zdravstveno osiguranje i plaćanje poreza te drugih davanja prema državnom proračunu i proračunu Grada;</w:t>
      </w:r>
    </w:p>
    <w:p w14:paraId="4681D433"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da se protiv osobe ovlaštene za zastupanje i voditelja programa i projekta ne vodi kazneni postupak i nije pravomoćno osuđen za prekršaje ili kaznena djela iz članka 48. stavka 2. alinejom d) Uredbe;</w:t>
      </w:r>
    </w:p>
    <w:p w14:paraId="7DB6715B" w14:textId="77777777" w:rsidR="00A41731" w:rsidRDefault="007763D0" w:rsidP="00A41731">
      <w:pPr>
        <w:pStyle w:val="Odlomakpopisa"/>
        <w:numPr>
          <w:ilvl w:val="0"/>
          <w:numId w:val="3"/>
        </w:numPr>
        <w:spacing w:after="0" w:line="240" w:lineRule="auto"/>
        <w:ind w:left="1134"/>
        <w:jc w:val="both"/>
        <w:rPr>
          <w:rFonts w:ascii="Arial" w:hAnsi="Arial" w:cs="Arial"/>
          <w:sz w:val="24"/>
          <w:szCs w:val="24"/>
        </w:rPr>
      </w:pPr>
      <w:r>
        <w:rPr>
          <w:rFonts w:ascii="Arial" w:hAnsi="Arial" w:cs="Arial"/>
          <w:sz w:val="24"/>
          <w:szCs w:val="24"/>
        </w:rPr>
        <w:t>općim aktom</w:t>
      </w:r>
      <w:r w:rsidR="00A41731" w:rsidRPr="00A33C92">
        <w:rPr>
          <w:rFonts w:ascii="Arial" w:hAnsi="Arial" w:cs="Arial"/>
          <w:sz w:val="24"/>
          <w:szCs w:val="24"/>
        </w:rPr>
        <w:t xml:space="preserve"> imaju uspostavljen model dobrog financijskog upravljanja i kontrola te način sprječavanja sukoba interesa pri raspolaganju javnim sredstvima;</w:t>
      </w:r>
    </w:p>
    <w:p w14:paraId="5B279F2D" w14:textId="77777777" w:rsidR="00E3000D" w:rsidRPr="00E3000D" w:rsidRDefault="00E3000D" w:rsidP="00E3000D">
      <w:pPr>
        <w:pStyle w:val="Odlomakpopisa"/>
        <w:numPr>
          <w:ilvl w:val="0"/>
          <w:numId w:val="3"/>
        </w:numPr>
        <w:spacing w:after="0" w:line="240" w:lineRule="auto"/>
        <w:ind w:left="1134"/>
        <w:jc w:val="both"/>
        <w:rPr>
          <w:rFonts w:ascii="Arial" w:hAnsi="Arial" w:cs="Arial"/>
          <w:sz w:val="24"/>
          <w:szCs w:val="24"/>
        </w:rPr>
      </w:pPr>
      <w:r w:rsidRPr="00E3000D">
        <w:rPr>
          <w:rFonts w:ascii="Arial" w:hAnsi="Arial" w:cs="Arial"/>
          <w:sz w:val="24"/>
          <w:szCs w:val="24"/>
        </w:rPr>
        <w:t>ima</w:t>
      </w:r>
      <w:r w:rsidR="00070478">
        <w:rPr>
          <w:rFonts w:ascii="Arial" w:hAnsi="Arial" w:cs="Arial"/>
          <w:sz w:val="24"/>
          <w:szCs w:val="24"/>
        </w:rPr>
        <w:t>ju</w:t>
      </w:r>
      <w:r w:rsidRPr="00E3000D">
        <w:rPr>
          <w:rFonts w:ascii="Arial" w:hAnsi="Arial" w:cs="Arial"/>
          <w:sz w:val="24"/>
          <w:szCs w:val="24"/>
        </w:rPr>
        <w:t xml:space="preserve"> prikladan način javnog objavljivanja programskog i financijskog izvješća o radu za proteklu godinu (mrežne stranice druge, lokalno glasilo ili drugi prikladan način);</w:t>
      </w:r>
    </w:p>
    <w:p w14:paraId="1A126993"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imaju zadovoljavajuće organizacijske kapacitete i ljudske resurse za provedbu programa/projekta, programa javnih potreba</w:t>
      </w:r>
      <w:r w:rsidR="00977A78" w:rsidRPr="00A33C92">
        <w:rPr>
          <w:rFonts w:ascii="Arial" w:hAnsi="Arial" w:cs="Arial"/>
          <w:sz w:val="24"/>
          <w:szCs w:val="24"/>
        </w:rPr>
        <w:t>;</w:t>
      </w:r>
    </w:p>
    <w:p w14:paraId="4D4ED342" w14:textId="6ACC298E" w:rsidR="00DC0F5C" w:rsidRDefault="00A41731" w:rsidP="00DC0F5C">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imaju uređen sustav prikupljanja članarina te uredno predaju sva izvješća Gradu</w:t>
      </w:r>
    </w:p>
    <w:p w14:paraId="35630A79" w14:textId="0C6DEADA" w:rsidR="00DC0F5C" w:rsidRPr="00DC0F5C" w:rsidRDefault="00DC0F5C" w:rsidP="00DC0F5C">
      <w:pPr>
        <w:pStyle w:val="Odlomakpopisa"/>
        <w:spacing w:after="0" w:line="240" w:lineRule="auto"/>
        <w:ind w:left="1134"/>
        <w:jc w:val="both"/>
        <w:rPr>
          <w:rFonts w:ascii="Arial" w:hAnsi="Arial" w:cs="Arial"/>
          <w:sz w:val="20"/>
          <w:szCs w:val="20"/>
        </w:rPr>
      </w:pPr>
      <w:r>
        <w:rPr>
          <w:rFonts w:ascii="Arial" w:hAnsi="Arial" w:cs="Arial"/>
          <w:sz w:val="24"/>
          <w:szCs w:val="24"/>
        </w:rPr>
        <w:t xml:space="preserve">                                               </w:t>
      </w:r>
      <w:r w:rsidRPr="00DC0F5C">
        <w:rPr>
          <w:rFonts w:ascii="Arial" w:hAnsi="Arial" w:cs="Arial"/>
          <w:sz w:val="24"/>
          <w:szCs w:val="24"/>
        </w:rPr>
        <w:t xml:space="preserve"> </w:t>
      </w:r>
    </w:p>
    <w:p w14:paraId="1192AA79" w14:textId="6664F70F" w:rsidR="00A70DE0" w:rsidRPr="00A33C92" w:rsidRDefault="00A41731" w:rsidP="00A41731">
      <w:pPr>
        <w:keepNext/>
        <w:keepLines/>
        <w:widowControl w:val="0"/>
        <w:tabs>
          <w:tab w:val="left" w:pos="360"/>
        </w:tabs>
        <w:spacing w:after="120"/>
        <w:jc w:val="both"/>
        <w:rPr>
          <w:rFonts w:ascii="Arial" w:hAnsi="Arial" w:cs="Arial"/>
          <w:noProof/>
          <w:szCs w:val="24"/>
          <w:u w:val="single"/>
          <w:lang w:val="hr-HR"/>
        </w:rPr>
      </w:pPr>
      <w:r w:rsidRPr="00A33C92">
        <w:rPr>
          <w:rFonts w:ascii="Arial" w:hAnsi="Arial" w:cs="Arial"/>
          <w:noProof/>
          <w:szCs w:val="24"/>
          <w:u w:val="single"/>
          <w:lang w:val="hr-HR"/>
        </w:rPr>
        <w:lastRenderedPageBreak/>
        <w:t>Na ovaj Javn</w:t>
      </w:r>
      <w:r w:rsidR="00DC0F5C">
        <w:rPr>
          <w:rFonts w:ascii="Arial" w:hAnsi="Arial" w:cs="Arial"/>
          <w:noProof/>
          <w:szCs w:val="24"/>
          <w:u w:val="single"/>
          <w:lang w:val="hr-HR"/>
        </w:rPr>
        <w:t>i</w:t>
      </w:r>
      <w:r w:rsidRPr="00A33C92">
        <w:rPr>
          <w:rFonts w:ascii="Arial" w:hAnsi="Arial" w:cs="Arial"/>
          <w:noProof/>
          <w:szCs w:val="24"/>
          <w:u w:val="single"/>
          <w:lang w:val="hr-HR"/>
        </w:rPr>
        <w:t xml:space="preserve"> poziv ne mogu se prijaviti:</w:t>
      </w:r>
    </w:p>
    <w:p w14:paraId="42A297BC" w14:textId="77777777" w:rsidR="00A70DE0" w:rsidRPr="00A33C92" w:rsidRDefault="00A70DE0" w:rsidP="00A41731">
      <w:pPr>
        <w:keepNext/>
        <w:keepLines/>
        <w:widowControl w:val="0"/>
        <w:tabs>
          <w:tab w:val="left" w:pos="360"/>
        </w:tabs>
        <w:spacing w:after="120"/>
        <w:jc w:val="both"/>
        <w:rPr>
          <w:rFonts w:ascii="Arial" w:hAnsi="Arial" w:cs="Arial"/>
          <w:noProof/>
          <w:szCs w:val="24"/>
          <w:u w:val="single"/>
          <w:lang w:val="hr-HR"/>
        </w:rPr>
      </w:pPr>
    </w:p>
    <w:p w14:paraId="72A3CE7A"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upisane u Registar udruga Republike Hrvatske ili drugi odgovarajući registar;</w:t>
      </w:r>
    </w:p>
    <w:p w14:paraId="11350D98" w14:textId="77777777" w:rsidR="00A41731"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upisane u Registar neprofitnih organizacija;</w:t>
      </w:r>
    </w:p>
    <w:p w14:paraId="3B5729A8" w14:textId="77777777" w:rsidR="0000547E" w:rsidRPr="0000547E" w:rsidRDefault="0000547E" w:rsidP="00A41731">
      <w:pPr>
        <w:numPr>
          <w:ilvl w:val="0"/>
          <w:numId w:val="4"/>
        </w:numPr>
        <w:contextualSpacing/>
        <w:jc w:val="both"/>
        <w:rPr>
          <w:rFonts w:ascii="Arial" w:hAnsi="Arial" w:cs="Arial"/>
          <w:szCs w:val="24"/>
          <w:lang w:val="hr-HR" w:eastAsia="hr-HR"/>
        </w:rPr>
      </w:pPr>
      <w:r>
        <w:rPr>
          <w:rFonts w:ascii="Arial" w:hAnsi="Arial" w:cs="Arial"/>
          <w:szCs w:val="24"/>
          <w:lang w:val="hr-HR"/>
        </w:rPr>
        <w:t>udruge koje nemaju</w:t>
      </w:r>
      <w:r w:rsidRPr="0000547E">
        <w:rPr>
          <w:rFonts w:ascii="Arial" w:hAnsi="Arial" w:cs="Arial"/>
          <w:szCs w:val="24"/>
          <w:lang w:val="hr-HR"/>
        </w:rPr>
        <w:t xml:space="preserve"> sjedište ili ogranak na području Grada Bjelovara ili </w:t>
      </w:r>
      <w:r>
        <w:rPr>
          <w:rFonts w:ascii="Arial" w:hAnsi="Arial" w:cs="Arial"/>
          <w:szCs w:val="24"/>
          <w:lang w:val="hr-HR"/>
        </w:rPr>
        <w:t>nisu</w:t>
      </w:r>
      <w:r w:rsidRPr="0000547E">
        <w:rPr>
          <w:rFonts w:ascii="Arial" w:hAnsi="Arial" w:cs="Arial"/>
          <w:szCs w:val="24"/>
          <w:lang w:val="hr-HR"/>
        </w:rPr>
        <w:t xml:space="preserve"> umrežen</w:t>
      </w:r>
      <w:r>
        <w:rPr>
          <w:rFonts w:ascii="Arial" w:hAnsi="Arial" w:cs="Arial"/>
          <w:szCs w:val="24"/>
          <w:lang w:val="hr-HR"/>
        </w:rPr>
        <w:t>e</w:t>
      </w:r>
      <w:r w:rsidRPr="0000547E">
        <w:rPr>
          <w:rFonts w:ascii="Arial" w:hAnsi="Arial" w:cs="Arial"/>
          <w:szCs w:val="24"/>
          <w:lang w:val="hr-HR"/>
        </w:rPr>
        <w:t xml:space="preserve"> i povezan</w:t>
      </w:r>
      <w:r>
        <w:rPr>
          <w:rFonts w:ascii="Arial" w:hAnsi="Arial" w:cs="Arial"/>
          <w:szCs w:val="24"/>
          <w:lang w:val="hr-HR"/>
        </w:rPr>
        <w:t>e</w:t>
      </w:r>
      <w:r w:rsidRPr="0000547E">
        <w:rPr>
          <w:rFonts w:ascii="Arial" w:hAnsi="Arial" w:cs="Arial"/>
          <w:szCs w:val="24"/>
          <w:lang w:val="hr-HR"/>
        </w:rPr>
        <w:t xml:space="preserve"> sa srodnim udrugama ili </w:t>
      </w:r>
      <w:r>
        <w:rPr>
          <w:rFonts w:ascii="Arial" w:hAnsi="Arial" w:cs="Arial"/>
          <w:szCs w:val="24"/>
          <w:lang w:val="hr-HR"/>
        </w:rPr>
        <w:t xml:space="preserve">ne </w:t>
      </w:r>
      <w:r w:rsidRPr="0000547E">
        <w:rPr>
          <w:rFonts w:ascii="Arial" w:hAnsi="Arial" w:cs="Arial"/>
          <w:szCs w:val="24"/>
          <w:lang w:val="hr-HR"/>
        </w:rPr>
        <w:t>ostvaruj</w:t>
      </w:r>
      <w:r>
        <w:rPr>
          <w:rFonts w:ascii="Arial" w:hAnsi="Arial" w:cs="Arial"/>
          <w:szCs w:val="24"/>
          <w:lang w:val="hr-HR"/>
        </w:rPr>
        <w:t>u</w:t>
      </w:r>
      <w:r w:rsidRPr="0000547E">
        <w:rPr>
          <w:rFonts w:ascii="Arial" w:hAnsi="Arial" w:cs="Arial"/>
          <w:szCs w:val="24"/>
          <w:lang w:val="hr-HR"/>
        </w:rPr>
        <w:t xml:space="preserve"> međusektorsko partnerstvo s predstavnicima javnog i poslovnog sektora u svrhu jačanja potencijala za razvoj lokalne zajednice i dr.;</w:t>
      </w:r>
    </w:p>
    <w:p w14:paraId="19E5D6AB"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čiji korisnici programa ili projekta nisu građani Grada Bjelovara;</w:t>
      </w:r>
    </w:p>
    <w:p w14:paraId="21692049"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čija se aktivnost programa ili projekta ne provodi na području i za promociju Grada Bjelovara;</w:t>
      </w:r>
    </w:p>
    <w:p w14:paraId="590852E8" w14:textId="6E11C6CB" w:rsidR="00A41731" w:rsidRPr="00A33C92" w:rsidRDefault="00770913" w:rsidP="00A41731">
      <w:pPr>
        <w:numPr>
          <w:ilvl w:val="0"/>
          <w:numId w:val="4"/>
        </w:numPr>
        <w:contextualSpacing/>
        <w:jc w:val="both"/>
        <w:rPr>
          <w:rFonts w:ascii="Arial" w:hAnsi="Arial" w:cs="Arial"/>
          <w:szCs w:val="24"/>
          <w:lang w:val="hr-HR" w:eastAsia="hr-HR"/>
        </w:rPr>
      </w:pPr>
      <w:bookmarkStart w:id="4" w:name="_Hlk115084450"/>
      <w:r>
        <w:rPr>
          <w:rFonts w:ascii="Arial" w:hAnsi="Arial" w:cs="Arial"/>
          <w:szCs w:val="24"/>
          <w:lang w:val="hr-HR"/>
        </w:rPr>
        <w:t xml:space="preserve">udruge </w:t>
      </w:r>
      <w:r w:rsidR="00A41731" w:rsidRPr="00A33C92">
        <w:rPr>
          <w:rFonts w:ascii="Arial" w:hAnsi="Arial" w:cs="Arial"/>
          <w:szCs w:val="24"/>
          <w:lang w:val="hr-HR"/>
        </w:rPr>
        <w:t>koj</w:t>
      </w:r>
      <w:r>
        <w:rPr>
          <w:rFonts w:ascii="Arial" w:hAnsi="Arial" w:cs="Arial"/>
          <w:szCs w:val="24"/>
          <w:lang w:val="hr-HR"/>
        </w:rPr>
        <w:t>e</w:t>
      </w:r>
      <w:r w:rsidR="00A41731" w:rsidRPr="00A33C92">
        <w:rPr>
          <w:rFonts w:ascii="Arial" w:hAnsi="Arial" w:cs="Arial"/>
          <w:szCs w:val="24"/>
          <w:lang w:val="hr-HR"/>
        </w:rPr>
        <w:t xml:space="preserve"> nisu registriran</w:t>
      </w:r>
      <w:r>
        <w:rPr>
          <w:rFonts w:ascii="Arial" w:hAnsi="Arial" w:cs="Arial"/>
          <w:szCs w:val="24"/>
          <w:lang w:val="hr-HR"/>
        </w:rPr>
        <w:t>e</w:t>
      </w:r>
      <w:r w:rsidR="00A41731" w:rsidRPr="00A33C92">
        <w:rPr>
          <w:rFonts w:ascii="Arial" w:hAnsi="Arial" w:cs="Arial"/>
          <w:szCs w:val="24"/>
          <w:lang w:val="hr-HR"/>
        </w:rPr>
        <w:t xml:space="preserve"> kao udruge, zaklade</w:t>
      </w:r>
      <w:r w:rsidR="00A41731" w:rsidRPr="00FF4E28">
        <w:rPr>
          <w:rFonts w:ascii="Arial" w:hAnsi="Arial" w:cs="Arial"/>
          <w:szCs w:val="24"/>
          <w:lang w:val="hr-HR"/>
        </w:rPr>
        <w:t>,</w:t>
      </w:r>
      <w:r w:rsidR="00FF4E28" w:rsidRPr="00FF4E28">
        <w:rPr>
          <w:rFonts w:ascii="Arial" w:hAnsi="Arial" w:cs="Arial"/>
          <w:szCs w:val="24"/>
          <w:lang w:val="hr-HR"/>
        </w:rPr>
        <w:t xml:space="preserve"> </w:t>
      </w:r>
      <w:r w:rsidR="00A41731" w:rsidRPr="00FF4E28">
        <w:rPr>
          <w:rFonts w:ascii="Arial" w:hAnsi="Arial" w:cs="Arial"/>
          <w:szCs w:val="24"/>
          <w:lang w:val="hr-HR"/>
        </w:rPr>
        <w:t xml:space="preserve">zadruge </w:t>
      </w:r>
      <w:r w:rsidR="00A41731" w:rsidRPr="00A33C92">
        <w:rPr>
          <w:rFonts w:ascii="Arial" w:hAnsi="Arial" w:cs="Arial"/>
          <w:szCs w:val="24"/>
          <w:lang w:val="hr-HR"/>
        </w:rPr>
        <w:t>i druge pravne osobe čija temeljna svrha nije stjecanje dobiti (organizacije civilnoga društva)</w:t>
      </w:r>
      <w:r w:rsidR="00977A78" w:rsidRPr="00A33C92">
        <w:rPr>
          <w:rFonts w:ascii="Arial" w:hAnsi="Arial" w:cs="Arial"/>
          <w:szCs w:val="24"/>
          <w:lang w:val="hr-HR"/>
        </w:rPr>
        <w:t>;</w:t>
      </w:r>
    </w:p>
    <w:bookmarkEnd w:id="4"/>
    <w:p w14:paraId="2F616593" w14:textId="77777777" w:rsidR="00A41731" w:rsidRPr="00A33C92" w:rsidRDefault="00770913" w:rsidP="00A41731">
      <w:pPr>
        <w:numPr>
          <w:ilvl w:val="0"/>
          <w:numId w:val="4"/>
        </w:numPr>
        <w:contextualSpacing/>
        <w:jc w:val="both"/>
        <w:rPr>
          <w:rFonts w:ascii="Arial" w:hAnsi="Arial" w:cs="Arial"/>
          <w:szCs w:val="24"/>
          <w:lang w:val="hr-HR" w:eastAsia="hr-HR"/>
        </w:rPr>
      </w:pPr>
      <w:r>
        <w:rPr>
          <w:rFonts w:ascii="Arial" w:hAnsi="Arial" w:cs="Arial"/>
          <w:szCs w:val="24"/>
          <w:lang w:val="hr-HR" w:eastAsia="hr-HR"/>
        </w:rPr>
        <w:t xml:space="preserve">udruge koje </w:t>
      </w:r>
      <w:r w:rsidR="00A41731" w:rsidRPr="00A33C92">
        <w:rPr>
          <w:rFonts w:ascii="Arial" w:hAnsi="Arial" w:cs="Arial"/>
          <w:szCs w:val="24"/>
          <w:lang w:val="hr-HR" w:eastAsia="hr-HR"/>
        </w:rPr>
        <w:t xml:space="preserve">svojim statutom nisu opredjeljenje za obavljanje djelatnosti i aktivnosti koje su predmet financiranja i kojima promiču uvjerenja i ciljeve koji su </w:t>
      </w:r>
      <w:r w:rsidR="00F25CBC" w:rsidRPr="00A33C92">
        <w:rPr>
          <w:rFonts w:ascii="Arial" w:hAnsi="Arial" w:cs="Arial"/>
          <w:szCs w:val="24"/>
          <w:lang w:val="hr-HR" w:eastAsia="hr-HR"/>
        </w:rPr>
        <w:t xml:space="preserve">u </w:t>
      </w:r>
      <w:r w:rsidR="00A41731" w:rsidRPr="00A33C92">
        <w:rPr>
          <w:rFonts w:ascii="Arial" w:hAnsi="Arial" w:cs="Arial"/>
          <w:szCs w:val="24"/>
          <w:lang w:val="hr-HR" w:eastAsia="hr-HR"/>
        </w:rPr>
        <w:t>suprotnosti s Ustavom i zakonom;</w:t>
      </w:r>
    </w:p>
    <w:p w14:paraId="46828355" w14:textId="6891DC3E" w:rsidR="00A41731" w:rsidRPr="00A33C92" w:rsidRDefault="00770913" w:rsidP="00A41731">
      <w:pPr>
        <w:numPr>
          <w:ilvl w:val="0"/>
          <w:numId w:val="4"/>
        </w:numPr>
        <w:contextualSpacing/>
        <w:jc w:val="both"/>
        <w:rPr>
          <w:rFonts w:ascii="Arial" w:hAnsi="Arial" w:cs="Arial"/>
          <w:szCs w:val="24"/>
          <w:lang w:val="hr-HR" w:eastAsia="hr-HR"/>
        </w:rPr>
      </w:pPr>
      <w:r>
        <w:rPr>
          <w:rFonts w:ascii="Arial" w:hAnsi="Arial" w:cs="Arial"/>
          <w:szCs w:val="24"/>
          <w:lang w:val="hr-HR" w:eastAsia="hr-HR"/>
        </w:rPr>
        <w:t xml:space="preserve">udruge čiji </w:t>
      </w:r>
      <w:r w:rsidR="00A41731" w:rsidRPr="00A33C92">
        <w:rPr>
          <w:rFonts w:ascii="Arial" w:hAnsi="Arial" w:cs="Arial"/>
          <w:szCs w:val="24"/>
          <w:lang w:val="hr-HR" w:eastAsia="hr-HR"/>
        </w:rPr>
        <w:t xml:space="preserve">program ili projekt koji prijave na javni poziv Grada, ne bude ocijenjen kao značajan (kvalitetan, inovativan i koristan) za razvoj </w:t>
      </w:r>
      <w:r w:rsidR="007D3A2C">
        <w:rPr>
          <w:rFonts w:ascii="Arial" w:hAnsi="Arial" w:cs="Arial"/>
          <w:szCs w:val="24"/>
          <w:lang w:val="hr-HR" w:eastAsia="hr-HR"/>
        </w:rPr>
        <w:t>kulture</w:t>
      </w:r>
      <w:r w:rsidR="00A41731" w:rsidRPr="00A33C92">
        <w:rPr>
          <w:rFonts w:ascii="Arial" w:hAnsi="Arial" w:cs="Arial"/>
          <w:szCs w:val="24"/>
          <w:lang w:val="hr-HR" w:eastAsia="hr-HR"/>
        </w:rPr>
        <w:t xml:space="preserve"> i zadovoljenje javnih potreba</w:t>
      </w:r>
      <w:r w:rsidR="007D3A2C">
        <w:rPr>
          <w:rFonts w:ascii="Arial" w:hAnsi="Arial" w:cs="Arial"/>
          <w:szCs w:val="24"/>
          <w:lang w:val="hr-HR" w:eastAsia="hr-HR"/>
        </w:rPr>
        <w:t xml:space="preserve"> u kulturi</w:t>
      </w:r>
      <w:r w:rsidR="00A41731" w:rsidRPr="00A33C92">
        <w:rPr>
          <w:rFonts w:ascii="Arial" w:hAnsi="Arial" w:cs="Arial"/>
          <w:szCs w:val="24"/>
          <w:lang w:val="hr-HR" w:eastAsia="hr-HR"/>
        </w:rPr>
        <w:t xml:space="preserve"> Grada definiranih razvojnim i strateškim dokumentima</w:t>
      </w:r>
      <w:r w:rsidR="00977A78" w:rsidRPr="00A33C92">
        <w:rPr>
          <w:rFonts w:ascii="Arial" w:hAnsi="Arial" w:cs="Arial"/>
          <w:szCs w:val="24"/>
          <w:lang w:val="hr-HR" w:eastAsia="hr-HR"/>
        </w:rPr>
        <w:t>;</w:t>
      </w:r>
    </w:p>
    <w:p w14:paraId="17F51FEF"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uredno ispunile obveze iz svih prethodno sklopljenih ugovora o financiranju iz proračuna Grada i drugih javnih izvora;</w:t>
      </w:r>
    </w:p>
    <w:p w14:paraId="31D6D550"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imaju dugovanja s osnove plaćanja doprinosa za mirovinsko i zdravstveno osiguranje i plaćanje poreza te drugih davanja prema državnom proračunu i proračunu Grada;</w:t>
      </w:r>
    </w:p>
    <w:p w14:paraId="19C22E77"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ako se protiv osobe ovlaštene za zastupanje</w:t>
      </w:r>
      <w:r w:rsidR="00770913">
        <w:rPr>
          <w:rFonts w:ascii="Arial" w:hAnsi="Arial" w:cs="Arial"/>
          <w:szCs w:val="24"/>
          <w:lang w:val="hr-HR" w:eastAsia="hr-HR"/>
        </w:rPr>
        <w:t xml:space="preserve"> udruge</w:t>
      </w:r>
      <w:r w:rsidRPr="00A33C92">
        <w:rPr>
          <w:rFonts w:ascii="Arial" w:hAnsi="Arial" w:cs="Arial"/>
          <w:szCs w:val="24"/>
          <w:lang w:val="hr-HR" w:eastAsia="hr-HR"/>
        </w:rPr>
        <w:t xml:space="preserve"> i voditelja programa/projekta vodi kazneni postupak i pravomoćno je osuđen</w:t>
      </w:r>
      <w:r w:rsidR="00EB7BEF">
        <w:rPr>
          <w:rFonts w:ascii="Arial" w:hAnsi="Arial" w:cs="Arial"/>
          <w:szCs w:val="24"/>
          <w:lang w:val="hr-HR" w:eastAsia="hr-HR"/>
        </w:rPr>
        <w:t>a</w:t>
      </w:r>
      <w:r w:rsidRPr="00A33C92">
        <w:rPr>
          <w:rFonts w:ascii="Arial" w:hAnsi="Arial" w:cs="Arial"/>
          <w:szCs w:val="24"/>
          <w:lang w:val="hr-HR" w:eastAsia="hr-HR"/>
        </w:rPr>
        <w:t xml:space="preserve"> za prekršaje ili kaznena djela iz članka 48. Uredbe, odnosno ne može ishodit potvrdu o nekažnjavanju od strane nadležnog suda;</w:t>
      </w:r>
    </w:p>
    <w:p w14:paraId="497D3AE2"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 xml:space="preserve">općim aktom </w:t>
      </w:r>
      <w:r w:rsidR="007763D0">
        <w:rPr>
          <w:rFonts w:ascii="Arial" w:hAnsi="Arial" w:cs="Arial"/>
          <w:szCs w:val="24"/>
          <w:lang w:val="hr-HR" w:eastAsia="hr-HR"/>
        </w:rPr>
        <w:t>ne</w:t>
      </w:r>
      <w:r w:rsidRPr="00A33C92">
        <w:rPr>
          <w:rFonts w:ascii="Arial" w:hAnsi="Arial" w:cs="Arial"/>
          <w:szCs w:val="24"/>
          <w:lang w:val="hr-HR" w:eastAsia="hr-HR"/>
        </w:rPr>
        <w:t>maju uspostavljen model dobrog financijskog upravljanja i kontrola te način sprječavanja sukoba interesa pri raspolaganju javnim sredstvima;</w:t>
      </w:r>
    </w:p>
    <w:p w14:paraId="6448DE05" w14:textId="77777777" w:rsidR="00A41731" w:rsidRPr="00E3000D" w:rsidRDefault="00A41731" w:rsidP="00A41731">
      <w:pPr>
        <w:numPr>
          <w:ilvl w:val="0"/>
          <w:numId w:val="4"/>
        </w:numPr>
        <w:contextualSpacing/>
        <w:jc w:val="both"/>
        <w:rPr>
          <w:rFonts w:ascii="Arial" w:hAnsi="Arial" w:cs="Arial"/>
          <w:szCs w:val="24"/>
          <w:lang w:val="hr-HR" w:eastAsia="hr-HR"/>
        </w:rPr>
      </w:pPr>
      <w:r w:rsidRPr="00E3000D">
        <w:rPr>
          <w:rFonts w:ascii="Arial" w:hAnsi="Arial" w:cs="Arial"/>
          <w:szCs w:val="24"/>
          <w:lang w:val="hr-HR" w:eastAsia="hr-HR"/>
        </w:rPr>
        <w:t xml:space="preserve">nemaju </w:t>
      </w:r>
      <w:r w:rsidR="00E3000D" w:rsidRPr="00E3000D">
        <w:rPr>
          <w:rFonts w:ascii="Arial" w:hAnsi="Arial" w:cs="Arial"/>
          <w:szCs w:val="24"/>
          <w:lang w:val="hr-HR"/>
        </w:rPr>
        <w:t>prikladan način javnog objavljivanja programskog i financijskog izvješća o radu za proteklu godinu (mrežne stranice druge, lokalno glasilo ili drugi prikladan način)</w:t>
      </w:r>
      <w:r w:rsidRPr="00E3000D">
        <w:rPr>
          <w:rFonts w:ascii="Arial" w:hAnsi="Arial" w:cs="Arial"/>
          <w:szCs w:val="24"/>
          <w:lang w:val="hr-HR" w:eastAsia="hr-HR"/>
        </w:rPr>
        <w:t>);</w:t>
      </w:r>
    </w:p>
    <w:p w14:paraId="5A7A5190"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nemaju zadovoljavajuće organizacijske kapacitete i ljudske resurse za provedbu programa/projekta, programa javnih potreba, javnih ovlasti;</w:t>
      </w:r>
    </w:p>
    <w:p w14:paraId="2197E2CC"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nemaju uređen sustav prikupljanja članarina te uredno ne predaju sva izvješća Gradu</w:t>
      </w:r>
      <w:r w:rsidR="00977A78" w:rsidRPr="00A33C92">
        <w:rPr>
          <w:rFonts w:ascii="Arial" w:hAnsi="Arial" w:cs="Arial"/>
          <w:szCs w:val="24"/>
          <w:lang w:val="hr-HR" w:eastAsia="hr-HR"/>
        </w:rPr>
        <w:t>;</w:t>
      </w:r>
    </w:p>
    <w:p w14:paraId="5AE46BA6" w14:textId="4A37B4A3" w:rsidR="00A70DE0" w:rsidRPr="00A33C92" w:rsidRDefault="00A41731" w:rsidP="00A70DE0">
      <w:pPr>
        <w:numPr>
          <w:ilvl w:val="0"/>
          <w:numId w:val="4"/>
        </w:numPr>
        <w:contextualSpacing/>
        <w:jc w:val="both"/>
        <w:rPr>
          <w:rFonts w:ascii="Arial" w:hAnsi="Arial" w:cs="Arial"/>
          <w:szCs w:val="24"/>
          <w:lang w:val="hr-HR" w:eastAsia="hr-HR"/>
        </w:rPr>
      </w:pPr>
      <w:r w:rsidRPr="00A33C92">
        <w:rPr>
          <w:rFonts w:ascii="Arial" w:hAnsi="Arial" w:cs="Arial"/>
          <w:noProof/>
          <w:szCs w:val="24"/>
          <w:lang w:val="hr-HR"/>
        </w:rPr>
        <w:t>udruge koje su u stečaju</w:t>
      </w:r>
    </w:p>
    <w:p w14:paraId="4F3EAECF" w14:textId="5D90CBB2" w:rsidR="00E3000D" w:rsidRDefault="00E3000D" w:rsidP="00A70DE0">
      <w:pPr>
        <w:contextualSpacing/>
        <w:jc w:val="both"/>
        <w:rPr>
          <w:rFonts w:ascii="Arial" w:hAnsi="Arial" w:cs="Arial"/>
          <w:noProof/>
          <w:szCs w:val="24"/>
          <w:lang w:val="hr-HR"/>
        </w:rPr>
      </w:pPr>
    </w:p>
    <w:p w14:paraId="16E3505F" w14:textId="298F04C9" w:rsidR="00E565E0" w:rsidRDefault="00E565E0" w:rsidP="00A70DE0">
      <w:pPr>
        <w:contextualSpacing/>
        <w:jc w:val="both"/>
        <w:rPr>
          <w:rFonts w:ascii="Arial" w:hAnsi="Arial" w:cs="Arial"/>
          <w:noProof/>
          <w:szCs w:val="24"/>
          <w:lang w:val="hr-HR"/>
        </w:rPr>
      </w:pPr>
    </w:p>
    <w:p w14:paraId="6EB7564D" w14:textId="0A76CC86" w:rsidR="00E565E0" w:rsidRDefault="00E565E0" w:rsidP="00A70DE0">
      <w:pPr>
        <w:contextualSpacing/>
        <w:jc w:val="both"/>
        <w:rPr>
          <w:rFonts w:ascii="Arial" w:hAnsi="Arial" w:cs="Arial"/>
          <w:noProof/>
          <w:szCs w:val="24"/>
          <w:lang w:val="hr-HR"/>
        </w:rPr>
      </w:pPr>
    </w:p>
    <w:p w14:paraId="0A90F099" w14:textId="756ACEBB" w:rsidR="00E565E0" w:rsidRDefault="00E565E0" w:rsidP="00A70DE0">
      <w:pPr>
        <w:contextualSpacing/>
        <w:jc w:val="both"/>
        <w:rPr>
          <w:rFonts w:ascii="Arial" w:hAnsi="Arial" w:cs="Arial"/>
          <w:noProof/>
          <w:szCs w:val="24"/>
          <w:lang w:val="hr-HR"/>
        </w:rPr>
      </w:pPr>
    </w:p>
    <w:p w14:paraId="1D89E222" w14:textId="4DB4F21D" w:rsidR="00E565E0" w:rsidRDefault="00E565E0" w:rsidP="00A70DE0">
      <w:pPr>
        <w:contextualSpacing/>
        <w:jc w:val="both"/>
        <w:rPr>
          <w:rFonts w:ascii="Arial" w:hAnsi="Arial" w:cs="Arial"/>
          <w:noProof/>
          <w:szCs w:val="24"/>
          <w:lang w:val="hr-HR"/>
        </w:rPr>
      </w:pPr>
    </w:p>
    <w:p w14:paraId="31B9327B" w14:textId="77777777" w:rsidR="00E565E0" w:rsidRDefault="00E565E0" w:rsidP="00A70DE0">
      <w:pPr>
        <w:contextualSpacing/>
        <w:jc w:val="both"/>
        <w:rPr>
          <w:rFonts w:ascii="Arial" w:hAnsi="Arial" w:cs="Arial"/>
          <w:noProof/>
          <w:szCs w:val="24"/>
          <w:lang w:val="hr-HR"/>
        </w:rPr>
      </w:pPr>
    </w:p>
    <w:p w14:paraId="2281403B" w14:textId="77777777" w:rsidR="00DC0F5C" w:rsidRDefault="00DC0F5C" w:rsidP="00DC0F5C">
      <w:pPr>
        <w:ind w:left="3540" w:firstLine="708"/>
        <w:contextualSpacing/>
        <w:jc w:val="both"/>
        <w:rPr>
          <w:rFonts w:ascii="Arial" w:hAnsi="Arial" w:cs="Arial"/>
          <w:noProof/>
          <w:sz w:val="20"/>
          <w:lang w:val="hr-HR"/>
        </w:rPr>
      </w:pPr>
    </w:p>
    <w:p w14:paraId="32C516C3" w14:textId="6FD76889" w:rsidR="00E3000D" w:rsidRPr="00DC0F5C" w:rsidRDefault="00E3000D" w:rsidP="00DC0F5C">
      <w:pPr>
        <w:ind w:left="3540" w:firstLine="708"/>
        <w:contextualSpacing/>
        <w:jc w:val="both"/>
        <w:rPr>
          <w:rFonts w:ascii="Arial" w:hAnsi="Arial" w:cs="Arial"/>
          <w:noProof/>
          <w:sz w:val="20"/>
          <w:lang w:val="hr-HR"/>
        </w:rPr>
      </w:pPr>
    </w:p>
    <w:p w14:paraId="4E070F54" w14:textId="77777777" w:rsidR="00A70DE0" w:rsidRDefault="000C6DC2" w:rsidP="00A70DE0">
      <w:pPr>
        <w:contextualSpacing/>
        <w:jc w:val="both"/>
        <w:rPr>
          <w:rFonts w:ascii="Arial" w:hAnsi="Arial" w:cs="Arial"/>
          <w:noProof/>
          <w:szCs w:val="24"/>
          <w:lang w:val="hr-HR"/>
        </w:rPr>
      </w:pPr>
      <w:r>
        <w:rPr>
          <w:rFonts w:ascii="Arial" w:hAnsi="Arial" w:cs="Arial"/>
          <w:b/>
          <w:noProof/>
          <w:szCs w:val="24"/>
          <w:lang w:val="hr-HR"/>
        </w:rPr>
        <w:lastRenderedPageBreak/>
        <w:t>2.2</w:t>
      </w:r>
      <w:r>
        <w:rPr>
          <w:rFonts w:ascii="Arial" w:hAnsi="Arial" w:cs="Arial"/>
          <w:b/>
          <w:noProof/>
          <w:szCs w:val="24"/>
          <w:lang w:val="hr-HR"/>
        </w:rPr>
        <w:tab/>
      </w:r>
      <w:r>
        <w:rPr>
          <w:rFonts w:ascii="Arial" w:hAnsi="Arial" w:cs="Arial"/>
          <w:noProof/>
          <w:szCs w:val="24"/>
          <w:lang w:val="hr-HR"/>
        </w:rPr>
        <w:t>Prihvatljivi partneri</w:t>
      </w:r>
    </w:p>
    <w:p w14:paraId="7FE3F735" w14:textId="77777777" w:rsidR="000C6DC2" w:rsidRDefault="000C6DC2" w:rsidP="00A70DE0">
      <w:pPr>
        <w:contextualSpacing/>
        <w:jc w:val="both"/>
        <w:rPr>
          <w:rFonts w:ascii="Arial" w:hAnsi="Arial" w:cs="Arial"/>
          <w:noProof/>
          <w:szCs w:val="24"/>
          <w:lang w:val="hr-HR"/>
        </w:rPr>
      </w:pPr>
    </w:p>
    <w:p w14:paraId="678FA975" w14:textId="77777777" w:rsidR="000C6DC2" w:rsidRDefault="000C6DC2" w:rsidP="00A70DE0">
      <w:pPr>
        <w:contextualSpacing/>
        <w:jc w:val="both"/>
        <w:rPr>
          <w:rFonts w:ascii="Arial" w:hAnsi="Arial" w:cs="Arial"/>
          <w:noProof/>
          <w:szCs w:val="24"/>
          <w:lang w:val="hr-HR"/>
        </w:rPr>
      </w:pPr>
      <w:r>
        <w:rPr>
          <w:rFonts w:ascii="Arial" w:hAnsi="Arial" w:cs="Arial"/>
          <w:noProof/>
          <w:szCs w:val="24"/>
          <w:lang w:val="hr-HR"/>
        </w:rPr>
        <w:tab/>
        <w:t xml:space="preserve">Udruge koje su prihvatljivi prijavitelji mogu djelovati u partnerstvu s jednom ili više partnerskih organizacija. </w:t>
      </w:r>
    </w:p>
    <w:p w14:paraId="0D64DB6D" w14:textId="77777777" w:rsidR="000C6DC2" w:rsidRDefault="000C6DC2" w:rsidP="00A70DE0">
      <w:pPr>
        <w:contextualSpacing/>
        <w:jc w:val="both"/>
        <w:rPr>
          <w:rFonts w:ascii="Arial" w:hAnsi="Arial" w:cs="Arial"/>
          <w:noProof/>
          <w:szCs w:val="24"/>
          <w:lang w:val="hr-HR"/>
        </w:rPr>
      </w:pPr>
      <w:r>
        <w:rPr>
          <w:rFonts w:ascii="Arial" w:hAnsi="Arial" w:cs="Arial"/>
          <w:noProof/>
          <w:szCs w:val="24"/>
          <w:lang w:val="hr-HR"/>
        </w:rPr>
        <w:tab/>
        <w:t>Partneri</w:t>
      </w:r>
      <w:r w:rsidR="009B08BD">
        <w:rPr>
          <w:rFonts w:ascii="Arial" w:hAnsi="Arial" w:cs="Arial"/>
          <w:noProof/>
          <w:szCs w:val="24"/>
          <w:lang w:val="hr-HR"/>
        </w:rPr>
        <w:t xml:space="preserve"> moraju zadovoljiti sve uvjete prihvatljivosti koji vrijede za prijavitelja navedene pod točkom 2.1 javnog poziva, na odgovarajući način.</w:t>
      </w:r>
    </w:p>
    <w:p w14:paraId="7142A9FB" w14:textId="77777777" w:rsidR="009B08BD" w:rsidRDefault="009B08BD" w:rsidP="00A70DE0">
      <w:pPr>
        <w:contextualSpacing/>
        <w:jc w:val="both"/>
        <w:rPr>
          <w:rFonts w:ascii="Arial" w:hAnsi="Arial" w:cs="Arial"/>
          <w:noProof/>
          <w:szCs w:val="24"/>
          <w:lang w:val="hr-HR"/>
        </w:rPr>
      </w:pPr>
      <w:r>
        <w:rPr>
          <w:rFonts w:ascii="Arial" w:hAnsi="Arial" w:cs="Arial"/>
          <w:noProof/>
          <w:szCs w:val="24"/>
          <w:lang w:val="hr-HR"/>
        </w:rPr>
        <w:tab/>
        <w:t>Prijavitelj i partner prijavi trebaju priložiti popunjenu, potpisom odgovorne osobe te pečatom ovjerenu izjavu o partnerstvu.</w:t>
      </w:r>
    </w:p>
    <w:p w14:paraId="257FE3AB" w14:textId="77777777" w:rsidR="009B08BD" w:rsidRDefault="009B08BD" w:rsidP="00A70DE0">
      <w:pPr>
        <w:contextualSpacing/>
        <w:jc w:val="both"/>
        <w:rPr>
          <w:rFonts w:ascii="Arial" w:hAnsi="Arial" w:cs="Arial"/>
          <w:noProof/>
          <w:szCs w:val="24"/>
          <w:lang w:val="hr-HR"/>
        </w:rPr>
      </w:pPr>
      <w:r>
        <w:rPr>
          <w:rFonts w:ascii="Arial" w:hAnsi="Arial" w:cs="Arial"/>
          <w:noProof/>
          <w:szCs w:val="24"/>
          <w:lang w:val="hr-HR"/>
        </w:rPr>
        <w:tab/>
        <w:t xml:space="preserve">Izjavu popunjava i potpisuje svaki od partnera pojedinačno i mora biti priložena u izvorniku. </w:t>
      </w:r>
    </w:p>
    <w:p w14:paraId="6333CC4D" w14:textId="0E540F42" w:rsidR="00F62986" w:rsidRDefault="008B7FB5" w:rsidP="00A70DE0">
      <w:pPr>
        <w:contextualSpacing/>
        <w:jc w:val="both"/>
        <w:rPr>
          <w:rFonts w:ascii="Arial" w:hAnsi="Arial" w:cs="Arial"/>
          <w:noProof/>
          <w:szCs w:val="24"/>
          <w:lang w:val="hr-HR"/>
        </w:rPr>
      </w:pPr>
      <w:r>
        <w:rPr>
          <w:rFonts w:ascii="Arial" w:hAnsi="Arial" w:cs="Arial"/>
          <w:noProof/>
          <w:szCs w:val="24"/>
          <w:lang w:val="hr-HR"/>
        </w:rPr>
        <w:tab/>
        <w:t>Ugovor o dodjeli bespovratnih sredstava, zaključit će se s prijaviteljem koji je ujedno odgovoran i za kvalitetnu provedbu projekta, namjensko trošenje odobrenih sredstava, redovito izvještavanje i ostvarivanje rezultata projekta.</w:t>
      </w:r>
    </w:p>
    <w:p w14:paraId="5531964A" w14:textId="77777777" w:rsidR="00A41731" w:rsidRPr="00A33C92" w:rsidRDefault="00F7240B" w:rsidP="00A70DE0">
      <w:pPr>
        <w:pStyle w:val="Naslov1"/>
        <w:rPr>
          <w:rFonts w:cs="Arial"/>
          <w:b w:val="0"/>
          <w:noProof/>
          <w:sz w:val="24"/>
          <w:szCs w:val="24"/>
          <w:lang w:val="hr-HR"/>
        </w:rPr>
      </w:pPr>
      <w:bookmarkStart w:id="5" w:name="_Toc419712053"/>
      <w:r w:rsidRPr="00A33C92">
        <w:rPr>
          <w:rFonts w:cs="Arial"/>
          <w:noProof/>
          <w:sz w:val="24"/>
          <w:szCs w:val="24"/>
          <w:lang w:val="hr-HR"/>
        </w:rPr>
        <w:t>2</w:t>
      </w:r>
      <w:r w:rsidR="00A41731" w:rsidRPr="00A33C92">
        <w:rPr>
          <w:rFonts w:cs="Arial"/>
          <w:noProof/>
          <w:sz w:val="24"/>
          <w:szCs w:val="24"/>
          <w:lang w:val="hr-HR"/>
        </w:rPr>
        <w:t>.</w:t>
      </w:r>
      <w:r w:rsidR="00F62986">
        <w:rPr>
          <w:rFonts w:cs="Arial"/>
          <w:noProof/>
          <w:sz w:val="24"/>
          <w:szCs w:val="24"/>
          <w:lang w:val="hr-HR"/>
        </w:rPr>
        <w:t>3</w:t>
      </w:r>
      <w:r w:rsidR="00A41731" w:rsidRPr="00A33C92">
        <w:rPr>
          <w:rFonts w:cs="Arial"/>
          <w:b w:val="0"/>
          <w:noProof/>
          <w:sz w:val="24"/>
          <w:szCs w:val="24"/>
          <w:lang w:val="hr-HR"/>
        </w:rPr>
        <w:tab/>
      </w:r>
      <w:bookmarkEnd w:id="5"/>
      <w:r w:rsidR="00A41731" w:rsidRPr="00A33C92">
        <w:rPr>
          <w:rFonts w:cs="Arial"/>
          <w:b w:val="0"/>
          <w:noProof/>
          <w:sz w:val="24"/>
          <w:szCs w:val="24"/>
          <w:lang w:val="hr-HR"/>
        </w:rPr>
        <w:t>Uvjeti provedbe prijavljenog programa</w:t>
      </w:r>
      <w:r w:rsidR="00693ADC" w:rsidRPr="00A33C92">
        <w:rPr>
          <w:rFonts w:cs="Arial"/>
          <w:b w:val="0"/>
          <w:noProof/>
          <w:sz w:val="24"/>
          <w:szCs w:val="24"/>
          <w:lang w:val="hr-HR"/>
        </w:rPr>
        <w:t xml:space="preserve"> i </w:t>
      </w:r>
      <w:r w:rsidR="00A41731" w:rsidRPr="00A33C92">
        <w:rPr>
          <w:rFonts w:cs="Arial"/>
          <w:b w:val="0"/>
          <w:noProof/>
          <w:sz w:val="24"/>
          <w:szCs w:val="24"/>
          <w:lang w:val="hr-HR"/>
        </w:rPr>
        <w:t>projekta</w:t>
      </w:r>
    </w:p>
    <w:p w14:paraId="6A5F796F" w14:textId="77777777" w:rsidR="00A70DE0" w:rsidRPr="00A33C92" w:rsidRDefault="00A70DE0" w:rsidP="00A70DE0">
      <w:pPr>
        <w:rPr>
          <w:lang w:val="hr-HR"/>
        </w:rPr>
      </w:pPr>
    </w:p>
    <w:p w14:paraId="21DD377F" w14:textId="49DA1744" w:rsidR="00A41731" w:rsidRPr="00DC0F5C" w:rsidRDefault="00102299" w:rsidP="00A41731">
      <w:pPr>
        <w:keepNext/>
        <w:keepLines/>
        <w:widowControl w:val="0"/>
        <w:tabs>
          <w:tab w:val="left" w:pos="360"/>
        </w:tabs>
        <w:spacing w:after="120"/>
        <w:jc w:val="both"/>
        <w:rPr>
          <w:rFonts w:ascii="Arial" w:hAnsi="Arial" w:cs="Arial"/>
          <w:noProof/>
          <w:szCs w:val="24"/>
          <w:lang w:val="hr-HR"/>
        </w:rPr>
      </w:pPr>
      <w:r w:rsidRPr="00A33C92">
        <w:rPr>
          <w:rFonts w:ascii="Arial" w:hAnsi="Arial" w:cs="Arial"/>
          <w:szCs w:val="24"/>
          <w:lang w:val="hr-HR"/>
        </w:rPr>
        <w:tab/>
      </w:r>
      <w:r w:rsidRPr="00A33C92">
        <w:rPr>
          <w:rFonts w:ascii="Arial" w:hAnsi="Arial" w:cs="Arial"/>
          <w:szCs w:val="24"/>
          <w:lang w:val="hr-HR"/>
        </w:rPr>
        <w:tab/>
      </w:r>
      <w:r w:rsidR="00A41731" w:rsidRPr="00A33C92">
        <w:rPr>
          <w:rFonts w:ascii="Arial" w:hAnsi="Arial" w:cs="Arial"/>
          <w:szCs w:val="24"/>
          <w:lang w:val="hr-HR"/>
        </w:rPr>
        <w:t>Svaka udruga može prijaviti jedan program</w:t>
      </w:r>
      <w:r w:rsidR="00693ADC" w:rsidRPr="00A33C92">
        <w:rPr>
          <w:rFonts w:ascii="Arial" w:hAnsi="Arial" w:cs="Arial"/>
          <w:szCs w:val="24"/>
          <w:lang w:val="hr-HR"/>
        </w:rPr>
        <w:t xml:space="preserve"> ili </w:t>
      </w:r>
      <w:r w:rsidR="00A41731" w:rsidRPr="00A33C92">
        <w:rPr>
          <w:rFonts w:ascii="Arial" w:hAnsi="Arial" w:cs="Arial"/>
          <w:szCs w:val="24"/>
          <w:lang w:val="hr-HR"/>
        </w:rPr>
        <w:t>projekt u okviru ovog Javnog poziva na razdoblje provedbe do 12 mjeseci (20</w:t>
      </w:r>
      <w:r w:rsidR="00CB5063">
        <w:rPr>
          <w:rFonts w:ascii="Arial" w:hAnsi="Arial" w:cs="Arial"/>
          <w:szCs w:val="24"/>
          <w:lang w:val="hr-HR"/>
        </w:rPr>
        <w:t>2</w:t>
      </w:r>
      <w:r w:rsidR="007D3A2C">
        <w:rPr>
          <w:rFonts w:ascii="Arial" w:hAnsi="Arial" w:cs="Arial"/>
          <w:szCs w:val="24"/>
          <w:lang w:val="hr-HR"/>
        </w:rPr>
        <w:t>3</w:t>
      </w:r>
      <w:r w:rsidR="00A41731" w:rsidRPr="00A33C92">
        <w:rPr>
          <w:rFonts w:ascii="Arial" w:hAnsi="Arial" w:cs="Arial"/>
          <w:szCs w:val="24"/>
          <w:lang w:val="hr-HR"/>
        </w:rPr>
        <w:t>. godina</w:t>
      </w:r>
      <w:r w:rsidR="00A41731" w:rsidRPr="00A33C92">
        <w:rPr>
          <w:rFonts w:ascii="Arial" w:hAnsi="Arial" w:cs="Arial"/>
          <w:noProof/>
          <w:szCs w:val="24"/>
          <w:lang w:val="hr-HR"/>
        </w:rPr>
        <w:t>).</w:t>
      </w:r>
      <w:r w:rsidRPr="00A33C92">
        <w:rPr>
          <w:rFonts w:ascii="Arial" w:hAnsi="Arial" w:cs="Arial"/>
          <w:noProof/>
          <w:szCs w:val="24"/>
          <w:lang w:val="hr-HR"/>
        </w:rPr>
        <w:t xml:space="preserve"> Sva financijska sredstva koja Grad Bjelovar dodjeljuje putem Javnog poziva na razdoblje do 12 mjeseci odnose se na programe</w:t>
      </w:r>
      <w:r w:rsidR="00693ADC" w:rsidRPr="00A33C92">
        <w:rPr>
          <w:rFonts w:ascii="Arial" w:hAnsi="Arial" w:cs="Arial"/>
          <w:noProof/>
          <w:szCs w:val="24"/>
          <w:lang w:val="hr-HR"/>
        </w:rPr>
        <w:t xml:space="preserve"> i </w:t>
      </w:r>
      <w:r w:rsidRPr="00A33C92">
        <w:rPr>
          <w:rFonts w:ascii="Arial" w:hAnsi="Arial" w:cs="Arial"/>
          <w:noProof/>
          <w:szCs w:val="24"/>
          <w:lang w:val="hr-HR"/>
        </w:rPr>
        <w:t>projekate koji će se provoditi u kalendarskoj godini za koju se Javni poziv raspisuje.</w:t>
      </w:r>
    </w:p>
    <w:p w14:paraId="1D427080" w14:textId="470B8366" w:rsidR="00A41731" w:rsidRPr="00DC0F5C" w:rsidRDefault="00A41731" w:rsidP="00DC0F5C">
      <w:pPr>
        <w:pStyle w:val="Naslov2"/>
        <w:numPr>
          <w:ilvl w:val="0"/>
          <w:numId w:val="0"/>
        </w:numPr>
        <w:tabs>
          <w:tab w:val="left" w:pos="708"/>
        </w:tabs>
        <w:rPr>
          <w:rFonts w:ascii="Arial" w:hAnsi="Arial" w:cs="Arial"/>
          <w:b w:val="0"/>
          <w:noProof/>
          <w:lang w:val="hr-HR"/>
        </w:rPr>
      </w:pPr>
      <w:bookmarkStart w:id="6" w:name="_Toc419712054"/>
      <w:r w:rsidRPr="00A33C92">
        <w:rPr>
          <w:rFonts w:ascii="Arial" w:hAnsi="Arial" w:cs="Arial"/>
          <w:noProof/>
          <w:lang w:val="hr-HR"/>
        </w:rPr>
        <w:t>2.</w:t>
      </w:r>
      <w:r w:rsidR="00F62986">
        <w:rPr>
          <w:rFonts w:ascii="Arial" w:hAnsi="Arial" w:cs="Arial"/>
          <w:noProof/>
          <w:lang w:val="hr-HR"/>
        </w:rPr>
        <w:t>4</w:t>
      </w:r>
      <w:r w:rsidRPr="00A33C92">
        <w:rPr>
          <w:rFonts w:ascii="Arial" w:hAnsi="Arial" w:cs="Arial"/>
          <w:b w:val="0"/>
          <w:noProof/>
          <w:lang w:val="hr-HR"/>
        </w:rPr>
        <w:tab/>
        <w:t xml:space="preserve">Prihvatljivi troškovi koji će se financirati ovim Javnim </w:t>
      </w:r>
      <w:bookmarkEnd w:id="6"/>
      <w:r w:rsidRPr="00A33C92">
        <w:rPr>
          <w:rFonts w:ascii="Arial" w:hAnsi="Arial" w:cs="Arial"/>
          <w:b w:val="0"/>
          <w:noProof/>
          <w:lang w:val="hr-HR"/>
        </w:rPr>
        <w:t xml:space="preserve">pozivom </w:t>
      </w:r>
    </w:p>
    <w:p w14:paraId="18E2B1E6" w14:textId="77777777" w:rsidR="00A41731" w:rsidRPr="00A33C92" w:rsidRDefault="00A41731" w:rsidP="00977A78">
      <w:pPr>
        <w:ind w:firstLine="708"/>
        <w:jc w:val="both"/>
        <w:rPr>
          <w:rFonts w:ascii="Arial" w:hAnsi="Arial" w:cs="Arial"/>
          <w:noProof/>
          <w:szCs w:val="24"/>
          <w:lang w:val="hr-HR"/>
        </w:rPr>
      </w:pPr>
      <w:r w:rsidRPr="00A33C92">
        <w:rPr>
          <w:rFonts w:ascii="Arial" w:hAnsi="Arial" w:cs="Arial"/>
          <w:noProof/>
          <w:szCs w:val="24"/>
          <w:lang w:val="hr-HR"/>
        </w:rPr>
        <w:t>Sredstvima ovog Javnog poziva mogu se financirati samo prihvatljivi troškovi, nastali provođenjem programa</w:t>
      </w:r>
      <w:r w:rsidR="00693ADC" w:rsidRPr="00A33C92">
        <w:rPr>
          <w:rFonts w:ascii="Arial" w:hAnsi="Arial" w:cs="Arial"/>
          <w:noProof/>
          <w:szCs w:val="24"/>
          <w:lang w:val="hr-HR"/>
        </w:rPr>
        <w:t xml:space="preserve"> i </w:t>
      </w:r>
      <w:r w:rsidRPr="00A33C92">
        <w:rPr>
          <w:rFonts w:ascii="Arial" w:hAnsi="Arial" w:cs="Arial"/>
          <w:noProof/>
          <w:szCs w:val="24"/>
          <w:lang w:val="hr-HR"/>
        </w:rPr>
        <w:t xml:space="preserve">projekta u vremenskom razdoblju naznačenom u ovim Uputama. </w:t>
      </w:r>
    </w:p>
    <w:p w14:paraId="4BCF7E66"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lang w:val="hr-HR"/>
        </w:rPr>
        <w:t xml:space="preserve">Prilikom procjene </w:t>
      </w:r>
      <w:r w:rsidR="00450A81" w:rsidRPr="00A33C92">
        <w:rPr>
          <w:rFonts w:ascii="Arial" w:hAnsi="Arial" w:cs="Arial"/>
          <w:noProof/>
          <w:szCs w:val="24"/>
          <w:lang w:val="hr-HR"/>
        </w:rPr>
        <w:t>programa</w:t>
      </w:r>
      <w:r w:rsidR="00693ADC" w:rsidRPr="00A33C92">
        <w:rPr>
          <w:rFonts w:ascii="Arial" w:hAnsi="Arial" w:cs="Arial"/>
          <w:noProof/>
          <w:szCs w:val="24"/>
          <w:lang w:val="hr-HR"/>
        </w:rPr>
        <w:t xml:space="preserve"> i </w:t>
      </w:r>
      <w:r w:rsidRPr="00A33C92">
        <w:rPr>
          <w:rFonts w:ascii="Arial" w:hAnsi="Arial" w:cs="Arial"/>
          <w:noProof/>
          <w:szCs w:val="24"/>
          <w:lang w:val="hr-HR"/>
        </w:rPr>
        <w:t xml:space="preserve">projekta, ocjenjivat će se potreba naznačenih troškova u odnosu na predviđene aktivnosti, kao i realnost visine navedenih troškova. </w:t>
      </w:r>
    </w:p>
    <w:p w14:paraId="7230F195" w14:textId="77777777" w:rsidR="00A41731" w:rsidRPr="00A33C92" w:rsidRDefault="00A41731" w:rsidP="00A41731">
      <w:pPr>
        <w:jc w:val="both"/>
        <w:rPr>
          <w:rFonts w:ascii="Arial" w:hAnsi="Arial" w:cs="Arial"/>
          <w:noProof/>
          <w:szCs w:val="24"/>
          <w:lang w:val="hr-HR"/>
        </w:rPr>
      </w:pPr>
    </w:p>
    <w:p w14:paraId="5AB0DBDC"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u w:val="single"/>
          <w:lang w:val="hr-HR"/>
        </w:rPr>
        <w:t>Prihvatljivi troškovi su troškovi koje je imao korisnik finaciranja te koji ispunjava</w:t>
      </w:r>
      <w:r w:rsidR="00EE7ACF" w:rsidRPr="00A33C92">
        <w:rPr>
          <w:rFonts w:ascii="Arial" w:hAnsi="Arial" w:cs="Arial"/>
          <w:noProof/>
          <w:szCs w:val="24"/>
          <w:u w:val="single"/>
          <w:lang w:val="hr-HR"/>
        </w:rPr>
        <w:t>ju</w:t>
      </w:r>
      <w:r w:rsidRPr="00A33C92">
        <w:rPr>
          <w:rFonts w:ascii="Arial" w:hAnsi="Arial" w:cs="Arial"/>
          <w:noProof/>
          <w:szCs w:val="24"/>
          <w:u w:val="single"/>
          <w:lang w:val="hr-HR"/>
        </w:rPr>
        <w:t xml:space="preserve"> s</w:t>
      </w:r>
      <w:r w:rsidR="009C43DB" w:rsidRPr="00A33C92">
        <w:rPr>
          <w:rFonts w:ascii="Arial" w:hAnsi="Arial" w:cs="Arial"/>
          <w:noProof/>
          <w:szCs w:val="24"/>
          <w:u w:val="single"/>
          <w:lang w:val="hr-HR"/>
        </w:rPr>
        <w:t>v</w:t>
      </w:r>
      <w:r w:rsidRPr="00A33C92">
        <w:rPr>
          <w:rFonts w:ascii="Arial" w:hAnsi="Arial" w:cs="Arial"/>
          <w:noProof/>
          <w:szCs w:val="24"/>
          <w:u w:val="single"/>
          <w:lang w:val="hr-HR"/>
        </w:rPr>
        <w:t>e sljedeće kriterije</w:t>
      </w:r>
      <w:r w:rsidRPr="00A33C92">
        <w:rPr>
          <w:rFonts w:ascii="Arial" w:hAnsi="Arial" w:cs="Arial"/>
          <w:noProof/>
          <w:szCs w:val="24"/>
          <w:lang w:val="hr-HR"/>
        </w:rPr>
        <w:t>:</w:t>
      </w:r>
    </w:p>
    <w:p w14:paraId="4DEF7524" w14:textId="77777777" w:rsidR="00A41731" w:rsidRPr="00A33C92" w:rsidRDefault="00A41731" w:rsidP="00A41731">
      <w:pPr>
        <w:jc w:val="both"/>
        <w:rPr>
          <w:rFonts w:ascii="Arial" w:hAnsi="Arial" w:cs="Arial"/>
          <w:noProof/>
          <w:szCs w:val="24"/>
          <w:lang w:val="hr-HR"/>
        </w:rPr>
      </w:pPr>
    </w:p>
    <w:p w14:paraId="766DC755"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nastali su za vrijeme razdoblja provedbe programa</w:t>
      </w:r>
      <w:r w:rsidR="005A79CA">
        <w:rPr>
          <w:rFonts w:ascii="Arial" w:hAnsi="Arial" w:cs="Arial"/>
          <w:szCs w:val="24"/>
          <w:lang w:val="hr-HR" w:eastAsia="hr-HR"/>
        </w:rPr>
        <w:t xml:space="preserve"> i </w:t>
      </w:r>
      <w:r w:rsidRPr="00A33C92">
        <w:rPr>
          <w:rFonts w:ascii="Arial" w:hAnsi="Arial" w:cs="Arial"/>
          <w:szCs w:val="24"/>
          <w:lang w:val="hr-HR" w:eastAsia="hr-HR"/>
        </w:rPr>
        <w:t>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6C84FF3D"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moraju biti navedeni u ukupnom predviđenom proračunu programa</w:t>
      </w:r>
      <w:r w:rsidR="00C70103">
        <w:rPr>
          <w:rFonts w:ascii="Arial" w:hAnsi="Arial" w:cs="Arial"/>
          <w:szCs w:val="24"/>
          <w:lang w:val="hr-HR" w:eastAsia="hr-HR"/>
        </w:rPr>
        <w:t xml:space="preserve"> i </w:t>
      </w:r>
      <w:r w:rsidRPr="00A33C92">
        <w:rPr>
          <w:rFonts w:ascii="Arial" w:hAnsi="Arial" w:cs="Arial"/>
          <w:szCs w:val="24"/>
          <w:lang w:val="hr-HR" w:eastAsia="hr-HR"/>
        </w:rPr>
        <w:t>projekta</w:t>
      </w:r>
    </w:p>
    <w:p w14:paraId="4540AEA3"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nužni su za provođenje programa</w:t>
      </w:r>
      <w:r w:rsidR="00C70103">
        <w:rPr>
          <w:rFonts w:ascii="Arial" w:hAnsi="Arial" w:cs="Arial"/>
          <w:szCs w:val="24"/>
          <w:lang w:val="hr-HR" w:eastAsia="hr-HR"/>
        </w:rPr>
        <w:t xml:space="preserve"> i </w:t>
      </w:r>
      <w:r w:rsidRPr="00A33C92">
        <w:rPr>
          <w:rFonts w:ascii="Arial" w:hAnsi="Arial" w:cs="Arial"/>
          <w:szCs w:val="24"/>
          <w:lang w:val="hr-HR" w:eastAsia="hr-HR"/>
        </w:rPr>
        <w:t>projekta koji je predmetom dodjele financijskih sredstava,</w:t>
      </w:r>
    </w:p>
    <w:p w14:paraId="5D787735"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mogu biti identificirani i provjereni i koji su računovodstveno evidentirani kod korisnika financiranja prema važećim propisima o računovodstvu neprofitnih organizacija,</w:t>
      </w:r>
    </w:p>
    <w:p w14:paraId="68C4181B" w14:textId="124C25D5" w:rsidR="00DC0F5C" w:rsidRPr="00DC0F5C" w:rsidRDefault="00A41731" w:rsidP="00DC0F5C">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trebaju biti umjereni, opravdani i usuglašeni sa zahtjevima racionalnog financijskog upravljanja, osobito u odnosu na štedljivost i učinkovitost.</w:t>
      </w:r>
    </w:p>
    <w:p w14:paraId="27BFCF65" w14:textId="77777777" w:rsidR="00A41731" w:rsidRPr="00A33C92" w:rsidRDefault="00A41731" w:rsidP="00A41731">
      <w:pPr>
        <w:jc w:val="both"/>
        <w:rPr>
          <w:rFonts w:ascii="Arial" w:hAnsi="Arial" w:cs="Arial"/>
          <w:szCs w:val="24"/>
          <w:u w:val="single"/>
          <w:lang w:val="hr-HR"/>
        </w:rPr>
      </w:pPr>
      <w:r w:rsidRPr="00A33C92">
        <w:rPr>
          <w:rFonts w:ascii="Arial" w:eastAsia="Calibri" w:hAnsi="Arial" w:cs="Arial"/>
          <w:szCs w:val="24"/>
          <w:u w:val="single"/>
          <w:lang w:val="hr-HR"/>
        </w:rPr>
        <w:t xml:space="preserve">Pod prihvatljivim </w:t>
      </w:r>
      <w:r w:rsidRPr="00A33C92">
        <w:rPr>
          <w:rFonts w:ascii="Arial" w:eastAsia="Calibri" w:hAnsi="Arial" w:cs="Arial"/>
          <w:b/>
          <w:szCs w:val="24"/>
          <w:u w:val="single"/>
          <w:lang w:val="hr-HR"/>
        </w:rPr>
        <w:t>izravnim troškovima</w:t>
      </w:r>
      <w:r w:rsidRPr="00A33C92">
        <w:rPr>
          <w:rFonts w:ascii="Arial" w:eastAsia="Calibri" w:hAnsi="Arial" w:cs="Arial"/>
          <w:szCs w:val="24"/>
          <w:u w:val="single"/>
          <w:lang w:val="hr-HR"/>
        </w:rPr>
        <w:t xml:space="preserve"> podrazumijevaju se:</w:t>
      </w:r>
      <w:r w:rsidRPr="00A33C92">
        <w:rPr>
          <w:rFonts w:ascii="Arial" w:hAnsi="Arial" w:cs="Arial"/>
          <w:szCs w:val="24"/>
          <w:u w:val="single"/>
          <w:lang w:val="hr-HR"/>
        </w:rPr>
        <w:t xml:space="preserve"> </w:t>
      </w:r>
    </w:p>
    <w:p w14:paraId="05532142" w14:textId="1FBCA810" w:rsidR="00DC0F5C" w:rsidRDefault="00DC0F5C" w:rsidP="00A41731">
      <w:pPr>
        <w:jc w:val="both"/>
        <w:rPr>
          <w:rFonts w:ascii="Arial" w:hAnsi="Arial" w:cs="Arial"/>
          <w:szCs w:val="24"/>
          <w:u w:val="single"/>
          <w:lang w:val="hr-HR"/>
        </w:rPr>
      </w:pPr>
    </w:p>
    <w:p w14:paraId="48E434D0" w14:textId="35D24A94" w:rsidR="00DC0F5C" w:rsidRPr="00DC0F5C" w:rsidRDefault="00DC0F5C" w:rsidP="00DC0F5C">
      <w:pPr>
        <w:ind w:left="4248"/>
        <w:jc w:val="both"/>
        <w:rPr>
          <w:rFonts w:ascii="Arial" w:hAnsi="Arial" w:cs="Arial"/>
          <w:sz w:val="20"/>
          <w:lang w:val="hr-HR"/>
        </w:rPr>
      </w:pPr>
    </w:p>
    <w:p w14:paraId="5DC44A3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lastRenderedPageBreak/>
        <w:t>troškovi zaposlenika angažiranih na programu</w:t>
      </w:r>
      <w:r w:rsidR="00C70103">
        <w:rPr>
          <w:rFonts w:ascii="Arial" w:hAnsi="Arial" w:cs="Arial"/>
          <w:szCs w:val="24"/>
          <w:lang w:val="hr-HR" w:eastAsia="hr-HR"/>
        </w:rPr>
        <w:t xml:space="preserve"> i </w:t>
      </w:r>
      <w:r w:rsidRPr="00A33C92">
        <w:rPr>
          <w:rFonts w:ascii="Arial" w:hAnsi="Arial" w:cs="Arial"/>
          <w:szCs w:val="24"/>
          <w:lang w:val="hr-HR" w:eastAsia="hr-HR"/>
        </w:rPr>
        <w:t>projektu koji odgovaraju stvarnim izdacima za plaće te porezima i doprinosima iz plaće i drugim troškovima vezanim uz plaću, sukladno odredbama ovog Pravilnika i Uredbe;</w:t>
      </w:r>
    </w:p>
    <w:p w14:paraId="4E600A2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putni troškovi i troškovi dnevnica za zaposlenike i druge osobe koje sudjeluju u programu</w:t>
      </w:r>
      <w:r w:rsidR="003A0D1B">
        <w:rPr>
          <w:rFonts w:ascii="Arial" w:hAnsi="Arial" w:cs="Arial"/>
          <w:szCs w:val="24"/>
          <w:lang w:val="hr-HR" w:eastAsia="hr-HR"/>
        </w:rPr>
        <w:t xml:space="preserve"> i </w:t>
      </w:r>
      <w:r w:rsidRPr="00A33C92">
        <w:rPr>
          <w:rFonts w:ascii="Arial" w:hAnsi="Arial" w:cs="Arial"/>
          <w:szCs w:val="24"/>
          <w:lang w:val="hr-HR" w:eastAsia="hr-HR"/>
        </w:rPr>
        <w:t>projektu, pod uvjetom da su u skladu s pravilima o visini iznosa za takve naknade za korisnike koji se financiraju iz sredstava državnog proračuna;</w:t>
      </w:r>
    </w:p>
    <w:p w14:paraId="557262C4" w14:textId="3624EEC0"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kupnje ili iznajmljivanja opreme i materijala (novih ili rabljenih) namijenjenih isključivo za program</w:t>
      </w:r>
      <w:r w:rsidR="00450A81" w:rsidRPr="00A33C92">
        <w:rPr>
          <w:rFonts w:ascii="Arial" w:hAnsi="Arial" w:cs="Arial"/>
          <w:szCs w:val="24"/>
          <w:lang w:val="hr-HR" w:eastAsia="hr-HR"/>
        </w:rPr>
        <w:t>/</w:t>
      </w:r>
      <w:r w:rsidRPr="00A33C92">
        <w:rPr>
          <w:rFonts w:ascii="Arial" w:hAnsi="Arial" w:cs="Arial"/>
          <w:szCs w:val="24"/>
          <w:lang w:val="hr-HR" w:eastAsia="hr-HR"/>
        </w:rPr>
        <w:t xml:space="preserve">projekt, te troškovi usluga pod </w:t>
      </w:r>
      <w:r w:rsidR="00450A81" w:rsidRPr="00A33C92">
        <w:rPr>
          <w:rFonts w:ascii="Arial" w:hAnsi="Arial" w:cs="Arial"/>
          <w:szCs w:val="24"/>
          <w:lang w:val="hr-HR" w:eastAsia="hr-HR"/>
        </w:rPr>
        <w:t>u</w:t>
      </w:r>
      <w:r w:rsidRPr="00A33C92">
        <w:rPr>
          <w:rFonts w:ascii="Arial" w:hAnsi="Arial" w:cs="Arial"/>
          <w:szCs w:val="24"/>
          <w:lang w:val="hr-HR" w:eastAsia="hr-HR"/>
        </w:rPr>
        <w:t>vjetom da su u skladu s tržišnim cijenama;</w:t>
      </w:r>
    </w:p>
    <w:p w14:paraId="2043E8EC"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potrošne robe;</w:t>
      </w:r>
    </w:p>
    <w:p w14:paraId="684B78E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podugovaranja;</w:t>
      </w:r>
    </w:p>
    <w:p w14:paraId="326A2796"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koji izravno proistječu iz zahtjeva ugovora uključujući troškove financijskih usluga (informiranje, vrednovanje konkretno povezano s projektom, revizija, umnožavanje, osiguranje, itd.).</w:t>
      </w:r>
    </w:p>
    <w:p w14:paraId="3FF2AF6D" w14:textId="77777777" w:rsidR="00620C7D" w:rsidRPr="00A33C92" w:rsidRDefault="00620C7D" w:rsidP="00C30694">
      <w:pPr>
        <w:jc w:val="both"/>
        <w:rPr>
          <w:rFonts w:ascii="Arial" w:hAnsi="Arial" w:cs="Arial"/>
          <w:szCs w:val="24"/>
          <w:lang w:val="hr-HR"/>
        </w:rPr>
      </w:pPr>
    </w:p>
    <w:p w14:paraId="5C40BADE" w14:textId="77777777" w:rsidR="004927EB" w:rsidRDefault="00A41731" w:rsidP="004927EB">
      <w:pPr>
        <w:spacing w:after="160" w:line="256" w:lineRule="auto"/>
        <w:jc w:val="both"/>
        <w:rPr>
          <w:rFonts w:ascii="Arial" w:eastAsia="Calibri" w:hAnsi="Arial" w:cs="Arial"/>
          <w:szCs w:val="24"/>
          <w:lang w:val="hr-HR"/>
        </w:rPr>
      </w:pPr>
      <w:r w:rsidRPr="00A33C92">
        <w:rPr>
          <w:rFonts w:ascii="Arial" w:eastAsia="Calibri" w:hAnsi="Arial" w:cs="Arial"/>
          <w:szCs w:val="24"/>
          <w:u w:val="single"/>
          <w:lang w:val="hr-HR"/>
        </w:rPr>
        <w:t xml:space="preserve">Pod </w:t>
      </w:r>
      <w:r w:rsidRPr="00A33C92">
        <w:rPr>
          <w:rFonts w:ascii="Arial" w:eastAsia="Calibri" w:hAnsi="Arial" w:cs="Arial"/>
          <w:b/>
          <w:szCs w:val="24"/>
          <w:u w:val="single"/>
          <w:lang w:val="hr-HR"/>
        </w:rPr>
        <w:t>neizravnim troškovima</w:t>
      </w:r>
      <w:r w:rsidRPr="00A33C92">
        <w:rPr>
          <w:rFonts w:ascii="Arial" w:eastAsia="Calibri" w:hAnsi="Arial" w:cs="Arial"/>
          <w:szCs w:val="24"/>
          <w:lang w:val="hr-HR"/>
        </w:rPr>
        <w:t xml:space="preserve"> podrazumijevaju se troškovi koji nisu izravno povezani s provedbom programa</w:t>
      </w:r>
      <w:r w:rsidR="00693ADC" w:rsidRPr="00A33C92">
        <w:rPr>
          <w:rFonts w:ascii="Arial" w:eastAsia="Calibri" w:hAnsi="Arial" w:cs="Arial"/>
          <w:szCs w:val="24"/>
          <w:lang w:val="hr-HR"/>
        </w:rPr>
        <w:t xml:space="preserve"> i </w:t>
      </w:r>
      <w:r w:rsidRPr="00A33C92">
        <w:rPr>
          <w:rFonts w:ascii="Arial" w:eastAsia="Calibri" w:hAnsi="Arial" w:cs="Arial"/>
          <w:szCs w:val="24"/>
          <w:lang w:val="hr-HR"/>
        </w:rPr>
        <w:t>projek</w:t>
      </w:r>
      <w:r w:rsidR="00693ADC" w:rsidRPr="00A33C92">
        <w:rPr>
          <w:rFonts w:ascii="Arial" w:eastAsia="Calibri" w:hAnsi="Arial" w:cs="Arial"/>
          <w:szCs w:val="24"/>
          <w:lang w:val="hr-HR"/>
        </w:rPr>
        <w:t>a</w:t>
      </w:r>
      <w:r w:rsidRPr="00A33C92">
        <w:rPr>
          <w:rFonts w:ascii="Arial" w:eastAsia="Calibri" w:hAnsi="Arial" w:cs="Arial"/>
          <w:szCs w:val="24"/>
          <w:lang w:val="hr-HR"/>
        </w:rPr>
        <w:t>ta, ali neizravno pridonose postizanju njegovih ciljeva pri čemu i ovi troškovi trebaju biti specificirani i obrazloženi.</w:t>
      </w:r>
    </w:p>
    <w:p w14:paraId="3A4DC16C" w14:textId="77777777" w:rsidR="00A41731" w:rsidRPr="0037548A" w:rsidRDefault="00A41731" w:rsidP="004927EB">
      <w:pPr>
        <w:spacing w:after="160" w:line="256" w:lineRule="auto"/>
        <w:jc w:val="both"/>
        <w:rPr>
          <w:rFonts w:ascii="Arial" w:eastAsia="Calibri" w:hAnsi="Arial" w:cs="Arial"/>
          <w:szCs w:val="24"/>
          <w:lang w:val="hr-HR"/>
        </w:rPr>
      </w:pPr>
      <w:r w:rsidRPr="00A33C92">
        <w:rPr>
          <w:rFonts w:ascii="Arial" w:hAnsi="Arial" w:cs="Arial"/>
          <w:noProof/>
          <w:szCs w:val="24"/>
        </w:rPr>
        <w:t xml:space="preserve">Neizravni troškovi projekta su režijski troškovi </w:t>
      </w:r>
      <w:r w:rsidRPr="0037548A">
        <w:rPr>
          <w:rFonts w:ascii="Arial" w:hAnsi="Arial" w:cs="Arial"/>
          <w:szCs w:val="24"/>
          <w:lang w:val="hr-HR"/>
        </w:rPr>
        <w:t>energija, voda, uredski materijal, sitan inventar, telefon, pošta i drugi indirektni troškovi koji nisu povezani isključivo s provedbom programa</w:t>
      </w:r>
      <w:r w:rsidR="00693ADC" w:rsidRPr="0037548A">
        <w:rPr>
          <w:rFonts w:ascii="Arial" w:hAnsi="Arial" w:cs="Arial"/>
          <w:szCs w:val="24"/>
          <w:lang w:val="hr-HR"/>
        </w:rPr>
        <w:t xml:space="preserve"> i </w:t>
      </w:r>
      <w:r w:rsidR="00E9279C" w:rsidRPr="0037548A">
        <w:rPr>
          <w:rFonts w:ascii="Arial" w:hAnsi="Arial" w:cs="Arial"/>
          <w:szCs w:val="24"/>
          <w:lang w:val="hr-HR"/>
        </w:rPr>
        <w:t>projek</w:t>
      </w:r>
      <w:r w:rsidR="00693ADC" w:rsidRPr="0037548A">
        <w:rPr>
          <w:rFonts w:ascii="Arial" w:hAnsi="Arial" w:cs="Arial"/>
          <w:szCs w:val="24"/>
          <w:lang w:val="hr-HR"/>
        </w:rPr>
        <w:t>a</w:t>
      </w:r>
      <w:r w:rsidR="00E9279C" w:rsidRPr="0037548A">
        <w:rPr>
          <w:rFonts w:ascii="Arial" w:hAnsi="Arial" w:cs="Arial"/>
          <w:szCs w:val="24"/>
          <w:lang w:val="hr-HR"/>
        </w:rPr>
        <w:t>ta</w:t>
      </w:r>
      <w:r w:rsidRPr="0037548A">
        <w:rPr>
          <w:rFonts w:ascii="Arial" w:hAnsi="Arial" w:cs="Arial"/>
          <w:szCs w:val="24"/>
          <w:lang w:val="hr-HR"/>
        </w:rPr>
        <w:t>.</w:t>
      </w:r>
    </w:p>
    <w:p w14:paraId="54021FDA" w14:textId="77777777" w:rsidR="00A41731" w:rsidRPr="00A33C92" w:rsidRDefault="00A41731" w:rsidP="00A41731">
      <w:pPr>
        <w:spacing w:after="240"/>
        <w:jc w:val="both"/>
        <w:rPr>
          <w:rFonts w:ascii="Arial" w:hAnsi="Arial" w:cs="Arial"/>
          <w:noProof/>
          <w:szCs w:val="24"/>
          <w:lang w:val="hr-HR"/>
        </w:rPr>
      </w:pPr>
      <w:r w:rsidRPr="00A33C92">
        <w:rPr>
          <w:rFonts w:ascii="Arial" w:hAnsi="Arial" w:cs="Arial"/>
          <w:noProof/>
          <w:szCs w:val="24"/>
          <w:lang w:val="hr-HR"/>
        </w:rPr>
        <w:t xml:space="preserve">Samo se prihvatljivi troškovi uzimaju u obzir za dodjelu bespovratnih sredstava. Prihvatljive troškove mogu stvarati samo one aktivnosti koje su nužne za provedbu </w:t>
      </w:r>
      <w:r w:rsidR="001F3126" w:rsidRPr="00A33C92">
        <w:rPr>
          <w:rFonts w:ascii="Arial" w:hAnsi="Arial" w:cs="Arial"/>
          <w:noProof/>
          <w:szCs w:val="24"/>
          <w:lang w:val="hr-HR"/>
        </w:rPr>
        <w:t>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projek</w:t>
      </w:r>
      <w:r w:rsidR="00693ADC" w:rsidRPr="00A33C92">
        <w:rPr>
          <w:rFonts w:ascii="Arial" w:hAnsi="Arial" w:cs="Arial"/>
          <w:noProof/>
          <w:szCs w:val="24"/>
          <w:lang w:val="hr-HR"/>
        </w:rPr>
        <w:t>a</w:t>
      </w:r>
      <w:r w:rsidRPr="00A33C92">
        <w:rPr>
          <w:rFonts w:ascii="Arial" w:hAnsi="Arial" w:cs="Arial"/>
          <w:noProof/>
          <w:szCs w:val="24"/>
          <w:lang w:val="hr-HR"/>
        </w:rPr>
        <w:t>ta. Nužno je voditi računa da se prihvatljivi troškovi moraju temeljiti na stvarnim troškovima.</w:t>
      </w:r>
    </w:p>
    <w:p w14:paraId="708CE34E" w14:textId="77777777" w:rsidR="00A41731" w:rsidRPr="00A33C92" w:rsidRDefault="00A41731" w:rsidP="00A41731">
      <w:pPr>
        <w:spacing w:after="240"/>
        <w:jc w:val="both"/>
        <w:rPr>
          <w:rFonts w:ascii="Arial" w:hAnsi="Arial" w:cs="Arial"/>
          <w:noProof/>
          <w:szCs w:val="24"/>
          <w:lang w:val="hr-HR"/>
        </w:rPr>
      </w:pPr>
      <w:r w:rsidRPr="00A33C92">
        <w:rPr>
          <w:rFonts w:ascii="Arial" w:hAnsi="Arial" w:cs="Arial"/>
          <w:noProof/>
          <w:szCs w:val="24"/>
          <w:lang w:val="hr-HR"/>
        </w:rPr>
        <w:t>Iz sredstava koja se traže za provedbu 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w:t>
      </w:r>
      <w:r w:rsidR="00693ADC" w:rsidRPr="00A33C92">
        <w:rPr>
          <w:rFonts w:ascii="Arial" w:hAnsi="Arial" w:cs="Arial"/>
          <w:noProof/>
          <w:szCs w:val="24"/>
          <w:lang w:val="hr-HR"/>
        </w:rPr>
        <w:t>ka</w:t>
      </w:r>
      <w:r w:rsidRPr="00A33C92">
        <w:rPr>
          <w:rFonts w:ascii="Arial" w:hAnsi="Arial" w:cs="Arial"/>
          <w:noProof/>
          <w:szCs w:val="24"/>
          <w:lang w:val="hr-HR"/>
        </w:rPr>
        <w:t>ta ne smije se isplaćivati regres, božićnice i druge slične naknade zaposlenicima i članovima udruge.</w:t>
      </w:r>
    </w:p>
    <w:p w14:paraId="67F923DD" w14:textId="77777777" w:rsidR="00A41731" w:rsidRPr="00A33C92" w:rsidRDefault="00A41731" w:rsidP="00D728CA">
      <w:pPr>
        <w:jc w:val="both"/>
        <w:rPr>
          <w:rFonts w:ascii="Arial" w:hAnsi="Arial" w:cs="Arial"/>
          <w:noProof/>
          <w:szCs w:val="24"/>
          <w:lang w:val="hr-HR"/>
        </w:rPr>
      </w:pPr>
      <w:r w:rsidRPr="00A33C92">
        <w:rPr>
          <w:rFonts w:ascii="Arial" w:hAnsi="Arial" w:cs="Arial"/>
          <w:noProof/>
          <w:szCs w:val="24"/>
          <w:lang w:val="hr-HR"/>
        </w:rPr>
        <w:t>U Obrascu proračuna 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projek</w:t>
      </w:r>
      <w:r w:rsidR="00693ADC" w:rsidRPr="00A33C92">
        <w:rPr>
          <w:rFonts w:ascii="Arial" w:hAnsi="Arial" w:cs="Arial"/>
          <w:noProof/>
          <w:szCs w:val="24"/>
          <w:lang w:val="hr-HR"/>
        </w:rPr>
        <w:t>a</w:t>
      </w:r>
      <w:r w:rsidRPr="00A33C92">
        <w:rPr>
          <w:rFonts w:ascii="Arial" w:hAnsi="Arial" w:cs="Arial"/>
          <w:noProof/>
          <w:szCs w:val="24"/>
          <w:lang w:val="hr-HR"/>
        </w:rPr>
        <w:t>ta koji se prijavljuje ne smiju se uvrstiti troškovi koji se odnose na plaćanje režijskih troškova (npr. troškovi potrošnje električne energije, vode, komunalija, fiksnih i mobilnih telefona i sl.) k</w:t>
      </w:r>
      <w:r w:rsidR="001F3126" w:rsidRPr="00A33C92">
        <w:rPr>
          <w:rFonts w:ascii="Arial" w:hAnsi="Arial" w:cs="Arial"/>
          <w:noProof/>
          <w:szCs w:val="24"/>
          <w:lang w:val="hr-HR"/>
        </w:rPr>
        <w:t>oji glase na ime fizičke osobe.</w:t>
      </w:r>
    </w:p>
    <w:p w14:paraId="5BE1D14A" w14:textId="77777777" w:rsidR="00D728CA" w:rsidRDefault="00D728CA" w:rsidP="00D728CA">
      <w:pPr>
        <w:jc w:val="both"/>
        <w:rPr>
          <w:rFonts w:ascii="Arial" w:hAnsi="Arial" w:cs="Arial"/>
          <w:szCs w:val="24"/>
          <w:u w:val="single"/>
          <w:lang w:val="hr-HR"/>
        </w:rPr>
      </w:pPr>
    </w:p>
    <w:p w14:paraId="0126F554" w14:textId="77777777" w:rsidR="00A41731" w:rsidRPr="00A33C92" w:rsidRDefault="00A41731" w:rsidP="00D728CA">
      <w:pPr>
        <w:jc w:val="both"/>
        <w:rPr>
          <w:rFonts w:ascii="Arial" w:hAnsi="Arial" w:cs="Arial"/>
          <w:noProof/>
          <w:szCs w:val="24"/>
          <w:highlight w:val="lightGray"/>
          <w:lang w:val="hr-HR"/>
        </w:rPr>
      </w:pPr>
      <w:r w:rsidRPr="00A33C92">
        <w:rPr>
          <w:rFonts w:ascii="Arial" w:hAnsi="Arial" w:cs="Arial"/>
          <w:szCs w:val="24"/>
          <w:u w:val="single"/>
          <w:lang w:val="hr-HR"/>
        </w:rPr>
        <w:t xml:space="preserve">U </w:t>
      </w:r>
      <w:r w:rsidRPr="00A33C92">
        <w:rPr>
          <w:rFonts w:ascii="Arial" w:hAnsi="Arial" w:cs="Arial"/>
          <w:b/>
          <w:szCs w:val="24"/>
          <w:u w:val="single"/>
          <w:lang w:val="hr-HR"/>
        </w:rPr>
        <w:t>neprihvatljive troškove</w:t>
      </w:r>
      <w:r w:rsidRPr="00A33C92">
        <w:rPr>
          <w:rFonts w:ascii="Arial" w:hAnsi="Arial" w:cs="Arial"/>
          <w:szCs w:val="24"/>
          <w:u w:val="single"/>
          <w:lang w:val="hr-HR"/>
        </w:rPr>
        <w:t xml:space="preserve"> programa</w:t>
      </w:r>
      <w:r w:rsidR="00693ADC" w:rsidRPr="00A33C92">
        <w:rPr>
          <w:rFonts w:ascii="Arial" w:hAnsi="Arial" w:cs="Arial"/>
          <w:szCs w:val="24"/>
          <w:u w:val="single"/>
          <w:lang w:val="hr-HR"/>
        </w:rPr>
        <w:t xml:space="preserve"> i </w:t>
      </w:r>
      <w:r w:rsidRPr="00A33C92">
        <w:rPr>
          <w:rFonts w:ascii="Arial" w:hAnsi="Arial" w:cs="Arial"/>
          <w:szCs w:val="24"/>
          <w:u w:val="single"/>
          <w:lang w:val="hr-HR"/>
        </w:rPr>
        <w:t>projek</w:t>
      </w:r>
      <w:r w:rsidR="00693ADC" w:rsidRPr="00A33C92">
        <w:rPr>
          <w:rFonts w:ascii="Arial" w:hAnsi="Arial" w:cs="Arial"/>
          <w:szCs w:val="24"/>
          <w:u w:val="single"/>
          <w:lang w:val="hr-HR"/>
        </w:rPr>
        <w:t>a</w:t>
      </w:r>
      <w:r w:rsidRPr="00A33C92">
        <w:rPr>
          <w:rFonts w:ascii="Arial" w:hAnsi="Arial" w:cs="Arial"/>
          <w:szCs w:val="24"/>
          <w:u w:val="single"/>
          <w:lang w:val="hr-HR"/>
        </w:rPr>
        <w:t>ta pripadaju</w:t>
      </w:r>
      <w:r w:rsidRPr="00A33C92">
        <w:rPr>
          <w:rFonts w:ascii="Arial" w:hAnsi="Arial" w:cs="Arial"/>
          <w:szCs w:val="24"/>
          <w:lang w:val="hr-HR"/>
        </w:rPr>
        <w:t>:</w:t>
      </w:r>
    </w:p>
    <w:p w14:paraId="4E9E4B24" w14:textId="77777777" w:rsidR="00A41731" w:rsidRPr="00A33C92" w:rsidRDefault="00A41731" w:rsidP="00A41731">
      <w:pPr>
        <w:jc w:val="both"/>
        <w:rPr>
          <w:rFonts w:ascii="Arial" w:hAnsi="Arial" w:cs="Arial"/>
          <w:szCs w:val="24"/>
          <w:lang w:val="hr-HR"/>
        </w:rPr>
      </w:pPr>
    </w:p>
    <w:p w14:paraId="29B583B1"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dugovi i stavke za pokrivanje gubitaka ili dugova;</w:t>
      </w:r>
    </w:p>
    <w:p w14:paraId="3389D38D"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dospjele kamate;</w:t>
      </w:r>
    </w:p>
    <w:p w14:paraId="49858F2E"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stavke koje se već financiraju iz drugih javnih izvora;</w:t>
      </w:r>
    </w:p>
    <w:p w14:paraId="23D2B214" w14:textId="77777777" w:rsidR="00A41731" w:rsidRPr="00A33C92" w:rsidRDefault="00A41731" w:rsidP="001F3126">
      <w:pPr>
        <w:numPr>
          <w:ilvl w:val="0"/>
          <w:numId w:val="7"/>
        </w:numPr>
        <w:tabs>
          <w:tab w:val="num" w:pos="360"/>
        </w:tabs>
        <w:ind w:left="709" w:hanging="349"/>
        <w:jc w:val="both"/>
        <w:rPr>
          <w:rFonts w:ascii="Arial" w:hAnsi="Arial" w:cs="Arial"/>
          <w:szCs w:val="24"/>
          <w:lang w:val="hr-HR"/>
        </w:rPr>
      </w:pPr>
      <w:r w:rsidRPr="00A33C92">
        <w:rPr>
          <w:rFonts w:ascii="Arial" w:hAnsi="Arial" w:cs="Arial"/>
          <w:szCs w:val="24"/>
          <w:lang w:val="hr-HR"/>
        </w:rPr>
        <w:t>kupovina zemljišta ili građevina, osim kada je to nužno za izravno provođenje programa</w:t>
      </w:r>
      <w:r w:rsidR="0004673F">
        <w:rPr>
          <w:rFonts w:ascii="Arial" w:hAnsi="Arial" w:cs="Arial"/>
          <w:szCs w:val="24"/>
          <w:lang w:val="hr-HR"/>
        </w:rPr>
        <w:t xml:space="preserve"> i </w:t>
      </w:r>
      <w:r w:rsidRPr="00A33C92">
        <w:rPr>
          <w:rFonts w:ascii="Arial" w:hAnsi="Arial" w:cs="Arial"/>
          <w:szCs w:val="24"/>
          <w:lang w:val="hr-HR"/>
        </w:rPr>
        <w:t>projekta, kada se vlasništvo mora prenijeti na udrugu i/ili partnere najkasnije po završetku  programa</w:t>
      </w:r>
      <w:r w:rsidR="0004673F">
        <w:rPr>
          <w:rFonts w:ascii="Arial" w:hAnsi="Arial" w:cs="Arial"/>
          <w:szCs w:val="24"/>
          <w:lang w:val="hr-HR"/>
        </w:rPr>
        <w:t xml:space="preserve"> i </w:t>
      </w:r>
      <w:r w:rsidRPr="00A33C92">
        <w:rPr>
          <w:rFonts w:ascii="Arial" w:hAnsi="Arial" w:cs="Arial"/>
          <w:szCs w:val="24"/>
          <w:lang w:val="hr-HR"/>
        </w:rPr>
        <w:t>projekta;</w:t>
      </w:r>
    </w:p>
    <w:p w14:paraId="65065EFD"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gubitci na tečajnim razlikama;</w:t>
      </w:r>
    </w:p>
    <w:p w14:paraId="2F548E99" w14:textId="2BAB86BB" w:rsidR="007D3A2C" w:rsidRDefault="00A41731" w:rsidP="00E565E0">
      <w:pPr>
        <w:numPr>
          <w:ilvl w:val="0"/>
          <w:numId w:val="7"/>
        </w:numPr>
        <w:tabs>
          <w:tab w:val="num" w:pos="1080"/>
        </w:tabs>
        <w:jc w:val="both"/>
        <w:rPr>
          <w:rFonts w:ascii="Arial" w:hAnsi="Arial" w:cs="Arial"/>
          <w:szCs w:val="24"/>
          <w:lang w:val="hr-HR"/>
        </w:rPr>
      </w:pPr>
      <w:r w:rsidRPr="00A33C92">
        <w:rPr>
          <w:rFonts w:ascii="Arial" w:hAnsi="Arial" w:cs="Arial"/>
          <w:szCs w:val="24"/>
          <w:lang w:val="hr-HR"/>
        </w:rPr>
        <w:t>zajmovi trećim stranama.</w:t>
      </w:r>
    </w:p>
    <w:p w14:paraId="6E5C6CA7" w14:textId="77777777" w:rsidR="00C30694" w:rsidRPr="00E565E0" w:rsidRDefault="00C30694" w:rsidP="00C30694">
      <w:pPr>
        <w:ind w:left="720"/>
        <w:jc w:val="both"/>
        <w:rPr>
          <w:rFonts w:ascii="Arial" w:hAnsi="Arial" w:cs="Arial"/>
          <w:szCs w:val="24"/>
          <w:lang w:val="hr-HR"/>
        </w:rPr>
      </w:pPr>
    </w:p>
    <w:p w14:paraId="4D6A1AB8" w14:textId="5F83DE83" w:rsidR="007D3A2C" w:rsidRPr="00C30694" w:rsidRDefault="007D3A2C" w:rsidP="00C30694">
      <w:pPr>
        <w:pStyle w:val="Odlomakpopisa"/>
        <w:spacing w:after="0"/>
        <w:ind w:left="2832" w:firstLine="708"/>
        <w:jc w:val="both"/>
        <w:rPr>
          <w:rFonts w:ascii="Arial" w:hAnsi="Arial" w:cs="Arial"/>
          <w:sz w:val="20"/>
          <w:szCs w:val="20"/>
        </w:rPr>
      </w:pPr>
    </w:p>
    <w:p w14:paraId="034CE166" w14:textId="77777777" w:rsidR="00A41731" w:rsidRPr="00A33C92" w:rsidRDefault="0094754A" w:rsidP="00A41731">
      <w:pPr>
        <w:pStyle w:val="Naslov"/>
        <w:jc w:val="both"/>
        <w:rPr>
          <w:rStyle w:val="Naglaeno"/>
          <w:rFonts w:ascii="Arial" w:hAnsi="Arial" w:cs="Arial"/>
          <w:sz w:val="28"/>
          <w:szCs w:val="28"/>
          <w:lang w:val="hr-HR"/>
        </w:rPr>
      </w:pPr>
      <w:bookmarkStart w:id="7" w:name="_Toc419712055"/>
      <w:r w:rsidRPr="00A33C92">
        <w:rPr>
          <w:rFonts w:ascii="Arial" w:hAnsi="Arial" w:cs="Arial"/>
          <w:noProof/>
          <w:sz w:val="24"/>
          <w:szCs w:val="24"/>
          <w:lang w:val="hr-HR"/>
        </w:rPr>
        <w:lastRenderedPageBreak/>
        <w:t>3</w:t>
      </w:r>
      <w:r w:rsidR="00A41731" w:rsidRPr="00A33C92">
        <w:rPr>
          <w:rFonts w:ascii="Arial" w:hAnsi="Arial" w:cs="Arial"/>
          <w:noProof/>
          <w:sz w:val="24"/>
          <w:szCs w:val="24"/>
          <w:lang w:val="hr-HR"/>
        </w:rPr>
        <w:t>.</w:t>
      </w:r>
      <w:r w:rsidR="00A41731" w:rsidRPr="00A33C92">
        <w:rPr>
          <w:rFonts w:ascii="Arial" w:hAnsi="Arial" w:cs="Arial"/>
          <w:noProof/>
          <w:sz w:val="24"/>
          <w:szCs w:val="24"/>
          <w:lang w:val="hr-HR"/>
        </w:rPr>
        <w:tab/>
      </w:r>
      <w:bookmarkEnd w:id="7"/>
      <w:r w:rsidR="00A41731" w:rsidRPr="00A33C92">
        <w:rPr>
          <w:rFonts w:ascii="Arial" w:hAnsi="Arial" w:cs="Arial"/>
          <w:noProof/>
          <w:sz w:val="28"/>
          <w:szCs w:val="28"/>
          <w:lang w:val="hr-HR"/>
        </w:rPr>
        <w:t>KAKO SE PRIJAVITI</w:t>
      </w:r>
    </w:p>
    <w:p w14:paraId="376FB4E3"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lang w:val="hr-HR"/>
        </w:rPr>
        <w:t>U ovom odjeljku donosimo informacije o sadržaju obveznih obrazaca, o tome gdje i na koji način poslati prijavu, kao i informacije o rokovima za prijavu te kontaktima za upite u slučaju da imate dodatna pitanja vezana za provedbu Javnog poziva.</w:t>
      </w:r>
    </w:p>
    <w:p w14:paraId="537B3019" w14:textId="77777777" w:rsidR="00A41731" w:rsidRPr="00A33C92" w:rsidRDefault="00A41731" w:rsidP="00A41731">
      <w:pPr>
        <w:rPr>
          <w:rFonts w:ascii="Arial" w:hAnsi="Arial" w:cs="Arial"/>
          <w:noProof/>
          <w:color w:val="365F91"/>
          <w:szCs w:val="24"/>
          <w:lang w:val="hr-HR"/>
        </w:rPr>
      </w:pPr>
    </w:p>
    <w:p w14:paraId="37F11270" w14:textId="77777777" w:rsidR="00A41731" w:rsidRPr="00A33C92" w:rsidRDefault="00A41731" w:rsidP="00A41731">
      <w:pPr>
        <w:jc w:val="both"/>
        <w:rPr>
          <w:rFonts w:ascii="Arial" w:hAnsi="Arial" w:cs="Arial"/>
          <w:noProof/>
          <w:szCs w:val="24"/>
          <w:u w:val="single"/>
          <w:lang w:val="hr-HR"/>
        </w:rPr>
      </w:pPr>
      <w:r w:rsidRPr="00A33C92">
        <w:rPr>
          <w:rFonts w:ascii="Arial" w:hAnsi="Arial" w:cs="Arial"/>
          <w:noProof/>
          <w:szCs w:val="24"/>
          <w:u w:val="single"/>
          <w:lang w:val="hr-HR"/>
        </w:rPr>
        <w:t>Sve zainteresirane udruge moraju svoj program</w:t>
      </w:r>
      <w:r w:rsidR="00693ADC" w:rsidRPr="00A33C92">
        <w:rPr>
          <w:rFonts w:ascii="Arial" w:hAnsi="Arial" w:cs="Arial"/>
          <w:noProof/>
          <w:szCs w:val="24"/>
          <w:u w:val="single"/>
          <w:lang w:val="hr-HR"/>
        </w:rPr>
        <w:t xml:space="preserve"> i</w:t>
      </w:r>
      <w:r w:rsidR="008E1B0B">
        <w:rPr>
          <w:rFonts w:ascii="Arial" w:hAnsi="Arial" w:cs="Arial"/>
          <w:noProof/>
          <w:szCs w:val="24"/>
          <w:u w:val="single"/>
          <w:lang w:val="hr-HR"/>
        </w:rPr>
        <w:t>li</w:t>
      </w:r>
      <w:r w:rsidR="00693ADC" w:rsidRPr="00A33C92">
        <w:rPr>
          <w:rFonts w:ascii="Arial" w:hAnsi="Arial" w:cs="Arial"/>
          <w:noProof/>
          <w:szCs w:val="24"/>
          <w:u w:val="single"/>
          <w:lang w:val="hr-HR"/>
        </w:rPr>
        <w:t xml:space="preserve"> </w:t>
      </w:r>
      <w:r w:rsidRPr="00A33C92">
        <w:rPr>
          <w:rFonts w:ascii="Arial" w:hAnsi="Arial" w:cs="Arial"/>
          <w:noProof/>
          <w:szCs w:val="24"/>
          <w:u w:val="single"/>
          <w:lang w:val="hr-HR"/>
        </w:rPr>
        <w:t xml:space="preserve">projekt prijaviti na propisanim obrascima </w:t>
      </w:r>
      <w:r w:rsidR="00524C3E">
        <w:rPr>
          <w:rFonts w:ascii="Arial" w:hAnsi="Arial" w:cs="Arial"/>
          <w:noProof/>
          <w:szCs w:val="24"/>
          <w:u w:val="single"/>
          <w:lang w:val="hr-HR"/>
        </w:rPr>
        <w:t xml:space="preserve">kroz online aplikaciju </w:t>
      </w:r>
      <w:r w:rsidRPr="00A33C92">
        <w:rPr>
          <w:rFonts w:ascii="Arial" w:hAnsi="Arial" w:cs="Arial"/>
          <w:noProof/>
          <w:szCs w:val="24"/>
          <w:u w:val="single"/>
          <w:lang w:val="hr-HR"/>
        </w:rPr>
        <w:t xml:space="preserve">uz detaljan opis </w:t>
      </w:r>
      <w:r w:rsidR="00942AB7" w:rsidRPr="00A33C92">
        <w:rPr>
          <w:rFonts w:ascii="Arial" w:hAnsi="Arial" w:cs="Arial"/>
          <w:noProof/>
          <w:szCs w:val="24"/>
          <w:u w:val="single"/>
          <w:lang w:val="hr-HR"/>
        </w:rPr>
        <w:t xml:space="preserve">programa ili </w:t>
      </w:r>
      <w:r w:rsidRPr="00A33C92">
        <w:rPr>
          <w:rFonts w:ascii="Arial" w:hAnsi="Arial" w:cs="Arial"/>
          <w:noProof/>
          <w:szCs w:val="24"/>
          <w:u w:val="single"/>
          <w:lang w:val="hr-HR"/>
        </w:rPr>
        <w:t>projekta koji prijavljuju za dobivanje financijske potpore.</w:t>
      </w:r>
    </w:p>
    <w:p w14:paraId="365D26FC" w14:textId="77777777" w:rsidR="00A41731" w:rsidRPr="00A33C92" w:rsidRDefault="00A41731" w:rsidP="00A41731">
      <w:pPr>
        <w:rPr>
          <w:rFonts w:ascii="Arial" w:hAnsi="Arial" w:cs="Arial"/>
          <w:noProof/>
          <w:szCs w:val="24"/>
          <w:u w:val="single"/>
          <w:lang w:val="hr-HR"/>
        </w:rPr>
      </w:pPr>
    </w:p>
    <w:p w14:paraId="2EAD5249" w14:textId="77777777" w:rsidR="00A41731" w:rsidRPr="00A33C92" w:rsidRDefault="00A41731" w:rsidP="00A41731">
      <w:pPr>
        <w:rPr>
          <w:rFonts w:ascii="Arial" w:hAnsi="Arial" w:cs="Arial"/>
          <w:noProof/>
          <w:szCs w:val="24"/>
          <w:lang w:val="hr-HR"/>
        </w:rPr>
      </w:pPr>
      <w:r w:rsidRPr="00A33C92">
        <w:rPr>
          <w:rFonts w:ascii="Arial" w:hAnsi="Arial" w:cs="Arial"/>
          <w:noProof/>
          <w:szCs w:val="24"/>
          <w:u w:val="single"/>
          <w:lang w:val="hr-HR"/>
        </w:rPr>
        <w:t>Obvezna natječajna dokumentacija za prijavu programa</w:t>
      </w:r>
      <w:r w:rsidR="00693ADC" w:rsidRPr="00A33C92">
        <w:rPr>
          <w:rFonts w:ascii="Arial" w:hAnsi="Arial" w:cs="Arial"/>
          <w:noProof/>
          <w:szCs w:val="24"/>
          <w:u w:val="single"/>
          <w:lang w:val="hr-HR"/>
        </w:rPr>
        <w:t xml:space="preserve"> i </w:t>
      </w:r>
      <w:r w:rsidRPr="00A33C92">
        <w:rPr>
          <w:rFonts w:ascii="Arial" w:hAnsi="Arial" w:cs="Arial"/>
          <w:noProof/>
          <w:szCs w:val="24"/>
          <w:u w:val="single"/>
          <w:lang w:val="hr-HR"/>
        </w:rPr>
        <w:t>projek</w:t>
      </w:r>
      <w:r w:rsidR="00693ADC" w:rsidRPr="00A33C92">
        <w:rPr>
          <w:rFonts w:ascii="Arial" w:hAnsi="Arial" w:cs="Arial"/>
          <w:noProof/>
          <w:szCs w:val="24"/>
          <w:u w:val="single"/>
          <w:lang w:val="hr-HR"/>
        </w:rPr>
        <w:t>a</w:t>
      </w:r>
      <w:r w:rsidRPr="00A33C92">
        <w:rPr>
          <w:rFonts w:ascii="Arial" w:hAnsi="Arial" w:cs="Arial"/>
          <w:noProof/>
          <w:szCs w:val="24"/>
          <w:u w:val="single"/>
          <w:lang w:val="hr-HR"/>
        </w:rPr>
        <w:t>ta je</w:t>
      </w:r>
      <w:r w:rsidRPr="00A33C92">
        <w:rPr>
          <w:rFonts w:ascii="Arial" w:hAnsi="Arial" w:cs="Arial"/>
          <w:noProof/>
          <w:szCs w:val="24"/>
          <w:lang w:val="hr-HR"/>
        </w:rPr>
        <w:t>:</w:t>
      </w:r>
    </w:p>
    <w:p w14:paraId="4A3A91F6" w14:textId="77777777" w:rsidR="00A41731" w:rsidRPr="00A33C92" w:rsidRDefault="00A41731" w:rsidP="00A41731">
      <w:pPr>
        <w:rPr>
          <w:rFonts w:ascii="Arial" w:hAnsi="Arial" w:cs="Arial"/>
          <w:noProof/>
          <w:szCs w:val="24"/>
          <w:lang w:val="hr-HR"/>
        </w:rPr>
      </w:pPr>
    </w:p>
    <w:p w14:paraId="43FE633B" w14:textId="77777777" w:rsidR="00A41731" w:rsidRPr="00A33C92" w:rsidRDefault="00A41731" w:rsidP="00A41731">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opisa programa</w:t>
      </w:r>
      <w:r w:rsidR="00693ADC" w:rsidRPr="00A33C92">
        <w:rPr>
          <w:rFonts w:ascii="Arial" w:eastAsia="Calibri" w:hAnsi="Arial" w:cs="Arial"/>
          <w:szCs w:val="24"/>
          <w:lang w:val="hr-HR"/>
        </w:rPr>
        <w:t xml:space="preserve"> i </w:t>
      </w:r>
      <w:r w:rsidR="0085198E" w:rsidRPr="00A33C92">
        <w:rPr>
          <w:rFonts w:ascii="Arial" w:eastAsia="Calibri" w:hAnsi="Arial" w:cs="Arial"/>
          <w:szCs w:val="24"/>
          <w:lang w:val="hr-HR"/>
        </w:rPr>
        <w:t>p</w:t>
      </w:r>
      <w:r w:rsidRPr="00A33C92">
        <w:rPr>
          <w:rFonts w:ascii="Arial" w:eastAsia="Calibri" w:hAnsi="Arial" w:cs="Arial"/>
          <w:szCs w:val="24"/>
          <w:lang w:val="hr-HR"/>
        </w:rPr>
        <w:t>rojekta,</w:t>
      </w:r>
    </w:p>
    <w:p w14:paraId="1131B89C" w14:textId="77777777" w:rsidR="00A41731" w:rsidRDefault="00A41731" w:rsidP="00A41731">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proračuna programa</w:t>
      </w:r>
      <w:r w:rsidR="0057636F" w:rsidRPr="00A33C92">
        <w:rPr>
          <w:rFonts w:ascii="Arial" w:eastAsia="Calibri" w:hAnsi="Arial" w:cs="Arial"/>
          <w:szCs w:val="24"/>
          <w:lang w:val="hr-HR"/>
        </w:rPr>
        <w:t xml:space="preserve"> i </w:t>
      </w:r>
      <w:r w:rsidRPr="00A33C92">
        <w:rPr>
          <w:rFonts w:ascii="Arial" w:eastAsia="Calibri" w:hAnsi="Arial" w:cs="Arial"/>
          <w:szCs w:val="24"/>
          <w:lang w:val="hr-HR"/>
        </w:rPr>
        <w:t>projekta,</w:t>
      </w:r>
    </w:p>
    <w:p w14:paraId="3B83FAE9" w14:textId="77777777" w:rsidR="00592497" w:rsidRPr="00592497" w:rsidRDefault="002B60C5" w:rsidP="00A41731">
      <w:pPr>
        <w:numPr>
          <w:ilvl w:val="0"/>
          <w:numId w:val="8"/>
        </w:numPr>
        <w:spacing w:line="256" w:lineRule="auto"/>
        <w:jc w:val="both"/>
        <w:rPr>
          <w:rFonts w:ascii="Arial" w:eastAsia="Calibri" w:hAnsi="Arial" w:cs="Arial"/>
          <w:szCs w:val="24"/>
          <w:lang w:val="hr-HR"/>
        </w:rPr>
      </w:pPr>
      <w:r>
        <w:rPr>
          <w:rFonts w:ascii="Arial" w:eastAsia="Calibri" w:hAnsi="Arial" w:cs="Arial"/>
          <w:szCs w:val="24"/>
          <w:lang w:val="hr-HR"/>
        </w:rPr>
        <w:t>Obrazac izjave o partnerstvu (potrebno je priložiti onoliko obrazaca koliko ima partnera na projektu),</w:t>
      </w:r>
      <w:r w:rsidR="00592497" w:rsidRPr="00592497">
        <w:rPr>
          <w:rFonts w:ascii="Arial" w:hAnsi="Arial" w:cs="Arial"/>
          <w:szCs w:val="24"/>
          <w:lang w:val="hr-HR"/>
        </w:rPr>
        <w:t xml:space="preserve"> </w:t>
      </w:r>
    </w:p>
    <w:p w14:paraId="513D8600" w14:textId="101087F9" w:rsidR="002B60C5" w:rsidRPr="00A33C92" w:rsidRDefault="00592497" w:rsidP="00A41731">
      <w:pPr>
        <w:numPr>
          <w:ilvl w:val="0"/>
          <w:numId w:val="8"/>
        </w:numPr>
        <w:spacing w:line="256" w:lineRule="auto"/>
        <w:jc w:val="both"/>
        <w:rPr>
          <w:rFonts w:ascii="Arial" w:eastAsia="Calibri" w:hAnsi="Arial" w:cs="Arial"/>
          <w:szCs w:val="24"/>
          <w:lang w:val="hr-HR"/>
        </w:rPr>
      </w:pPr>
      <w:r w:rsidRPr="00A33C92">
        <w:rPr>
          <w:rFonts w:ascii="Arial" w:hAnsi="Arial" w:cs="Arial"/>
          <w:szCs w:val="24"/>
          <w:lang w:val="hr-HR"/>
        </w:rPr>
        <w:t xml:space="preserve">Obrazac Izjave o programima i </w:t>
      </w:r>
      <w:r>
        <w:rPr>
          <w:rFonts w:ascii="Arial" w:hAnsi="Arial" w:cs="Arial"/>
          <w:szCs w:val="24"/>
          <w:lang w:val="hr-HR"/>
        </w:rPr>
        <w:t xml:space="preserve">projektima </w:t>
      </w:r>
      <w:r w:rsidRPr="00A33C92">
        <w:rPr>
          <w:rFonts w:ascii="Arial" w:hAnsi="Arial" w:cs="Arial"/>
          <w:szCs w:val="24"/>
          <w:lang w:val="hr-HR"/>
        </w:rPr>
        <w:t>financiranim</w:t>
      </w:r>
      <w:r>
        <w:rPr>
          <w:rFonts w:ascii="Arial" w:hAnsi="Arial" w:cs="Arial"/>
          <w:szCs w:val="24"/>
          <w:lang w:val="hr-HR"/>
        </w:rPr>
        <w:t xml:space="preserve"> iz javnih izvora</w:t>
      </w:r>
      <w:r w:rsidRPr="00A33C92">
        <w:rPr>
          <w:rFonts w:ascii="Arial" w:hAnsi="Arial" w:cs="Arial"/>
          <w:szCs w:val="24"/>
          <w:lang w:val="hr-HR"/>
        </w:rPr>
        <w:t xml:space="preserve"> u 20</w:t>
      </w:r>
      <w:r w:rsidR="00E23F2E">
        <w:rPr>
          <w:rFonts w:ascii="Arial" w:hAnsi="Arial" w:cs="Arial"/>
          <w:szCs w:val="24"/>
          <w:lang w:val="hr-HR"/>
        </w:rPr>
        <w:t>2</w:t>
      </w:r>
      <w:r w:rsidR="007D3A2C">
        <w:rPr>
          <w:rFonts w:ascii="Arial" w:hAnsi="Arial" w:cs="Arial"/>
          <w:szCs w:val="24"/>
          <w:lang w:val="hr-HR"/>
        </w:rPr>
        <w:t>2</w:t>
      </w:r>
      <w:r w:rsidRPr="00A33C92">
        <w:rPr>
          <w:rFonts w:ascii="Arial" w:hAnsi="Arial" w:cs="Arial"/>
          <w:szCs w:val="24"/>
          <w:lang w:val="hr-HR"/>
        </w:rPr>
        <w:t>. godini</w:t>
      </w:r>
      <w:r>
        <w:rPr>
          <w:rFonts w:ascii="Arial" w:hAnsi="Arial" w:cs="Arial"/>
          <w:szCs w:val="24"/>
          <w:lang w:val="hr-HR"/>
        </w:rPr>
        <w:t xml:space="preserve"> (izjava se obvezno dostavlja i ukoliko udruzi nisu bili sufinancirani programi ili projekti),</w:t>
      </w:r>
    </w:p>
    <w:p w14:paraId="404A812C" w14:textId="77777777" w:rsidR="00A41731" w:rsidRPr="00A33C92" w:rsidRDefault="00A41731" w:rsidP="00A41731">
      <w:pPr>
        <w:numPr>
          <w:ilvl w:val="0"/>
          <w:numId w:val="8"/>
        </w:numPr>
        <w:jc w:val="both"/>
        <w:rPr>
          <w:rFonts w:ascii="Arial" w:hAnsi="Arial" w:cs="Arial"/>
          <w:noProof/>
          <w:szCs w:val="24"/>
          <w:lang w:val="hr-HR"/>
        </w:rPr>
      </w:pPr>
      <w:r w:rsidRPr="00A33C92">
        <w:rPr>
          <w:rFonts w:ascii="Arial" w:hAnsi="Arial" w:cs="Arial"/>
          <w:noProof/>
          <w:szCs w:val="24"/>
          <w:lang w:val="hr-HR"/>
        </w:rPr>
        <w:t>Obrazac izjave o nepostojanju dvostrukog financiranja,</w:t>
      </w:r>
    </w:p>
    <w:p w14:paraId="054A404B" w14:textId="77777777" w:rsidR="00A41731" w:rsidRPr="00A33C92" w:rsidRDefault="00A41731" w:rsidP="00A41731">
      <w:pPr>
        <w:numPr>
          <w:ilvl w:val="0"/>
          <w:numId w:val="8"/>
        </w:numPr>
        <w:jc w:val="both"/>
        <w:rPr>
          <w:rFonts w:ascii="Arial" w:hAnsi="Arial" w:cs="Arial"/>
          <w:szCs w:val="24"/>
          <w:lang w:val="hr-HR"/>
        </w:rPr>
      </w:pPr>
      <w:r w:rsidRPr="00A33C92">
        <w:rPr>
          <w:rFonts w:ascii="Arial" w:hAnsi="Arial" w:cs="Arial"/>
          <w:szCs w:val="24"/>
          <w:lang w:val="hr-HR"/>
        </w:rPr>
        <w:t>Dokaz o registraciji udruge</w:t>
      </w:r>
      <w:r w:rsidR="0085198E" w:rsidRPr="00A33C92">
        <w:rPr>
          <w:rFonts w:ascii="Arial" w:hAnsi="Arial" w:cs="Arial"/>
          <w:szCs w:val="24"/>
          <w:lang w:val="hr-HR"/>
        </w:rPr>
        <w:t xml:space="preserve"> </w:t>
      </w:r>
      <w:r w:rsidRPr="00A33C92">
        <w:rPr>
          <w:rFonts w:ascii="Arial" w:hAnsi="Arial" w:cs="Arial"/>
          <w:szCs w:val="24"/>
          <w:lang w:val="hr-HR"/>
        </w:rPr>
        <w:t>–</w:t>
      </w:r>
      <w:r w:rsidR="0085198E" w:rsidRPr="00A33C92">
        <w:rPr>
          <w:rFonts w:ascii="Arial" w:hAnsi="Arial" w:cs="Arial"/>
          <w:szCs w:val="24"/>
          <w:lang w:val="hr-HR"/>
        </w:rPr>
        <w:t xml:space="preserve"> </w:t>
      </w:r>
      <w:r w:rsidR="00E05F6E">
        <w:rPr>
          <w:rFonts w:ascii="Arial" w:hAnsi="Arial" w:cs="Arial"/>
          <w:szCs w:val="24"/>
          <w:lang w:val="hr-HR"/>
        </w:rPr>
        <w:t>izvadak</w:t>
      </w:r>
      <w:r w:rsidRPr="00A33C92">
        <w:rPr>
          <w:rFonts w:ascii="Arial" w:hAnsi="Arial" w:cs="Arial"/>
          <w:szCs w:val="24"/>
          <w:lang w:val="hr-HR"/>
        </w:rPr>
        <w:t xml:space="preserve"> iz Registra udruga Republike Hrvatske ne stariji od </w:t>
      </w:r>
      <w:r w:rsidR="00FF40B9">
        <w:rPr>
          <w:rFonts w:ascii="Arial" w:hAnsi="Arial" w:cs="Arial"/>
          <w:szCs w:val="24"/>
          <w:lang w:val="hr-HR"/>
        </w:rPr>
        <w:t xml:space="preserve">tri </w:t>
      </w:r>
      <w:r w:rsidRPr="00A33C92">
        <w:rPr>
          <w:rFonts w:ascii="Arial" w:hAnsi="Arial" w:cs="Arial"/>
          <w:szCs w:val="24"/>
          <w:lang w:val="hr-HR"/>
        </w:rPr>
        <w:t>mjesec</w:t>
      </w:r>
      <w:r w:rsidR="00FF40B9">
        <w:rPr>
          <w:rFonts w:ascii="Arial" w:hAnsi="Arial" w:cs="Arial"/>
          <w:szCs w:val="24"/>
          <w:lang w:val="hr-HR"/>
        </w:rPr>
        <w:t xml:space="preserve">a </w:t>
      </w:r>
      <w:r w:rsidR="00E05F6E">
        <w:rPr>
          <w:rFonts w:ascii="Arial" w:hAnsi="Arial" w:cs="Arial"/>
          <w:szCs w:val="24"/>
          <w:lang w:val="hr-HR"/>
        </w:rPr>
        <w:t>do</w:t>
      </w:r>
      <w:r w:rsidRPr="00A33C92">
        <w:rPr>
          <w:rFonts w:ascii="Arial" w:hAnsi="Arial" w:cs="Arial"/>
          <w:szCs w:val="24"/>
          <w:lang w:val="hr-HR"/>
        </w:rPr>
        <w:t xml:space="preserve"> dana raspisivanja ovog Poziva, izvadak iz registra udruga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 udruga;</w:t>
      </w:r>
    </w:p>
    <w:p w14:paraId="0C911F6B" w14:textId="77777777" w:rsidR="00A41731" w:rsidRPr="00A33C92" w:rsidRDefault="00A41731" w:rsidP="00A41731">
      <w:pPr>
        <w:numPr>
          <w:ilvl w:val="0"/>
          <w:numId w:val="8"/>
        </w:numPr>
        <w:jc w:val="both"/>
        <w:rPr>
          <w:rFonts w:ascii="Arial" w:hAnsi="Arial" w:cs="Arial"/>
          <w:szCs w:val="24"/>
          <w:lang w:val="hr-HR"/>
        </w:rPr>
      </w:pPr>
      <w:r w:rsidRPr="00A33C92">
        <w:rPr>
          <w:rFonts w:ascii="Arial" w:hAnsi="Arial" w:cs="Arial"/>
          <w:szCs w:val="24"/>
          <w:lang w:val="hr-HR"/>
        </w:rPr>
        <w:t>Dokaz da je udruga neprofitna - Izvadak iz Registra nep</w:t>
      </w:r>
      <w:r w:rsidR="00754C19">
        <w:rPr>
          <w:rFonts w:ascii="Arial" w:hAnsi="Arial" w:cs="Arial"/>
          <w:szCs w:val="24"/>
          <w:lang w:val="hr-HR"/>
        </w:rPr>
        <w:t>rofitnih organizacija ne stariji</w:t>
      </w:r>
      <w:r w:rsidRPr="00A33C92">
        <w:rPr>
          <w:rFonts w:ascii="Arial" w:hAnsi="Arial" w:cs="Arial"/>
          <w:szCs w:val="24"/>
          <w:lang w:val="hr-HR"/>
        </w:rPr>
        <w:t xml:space="preserve"> od </w:t>
      </w:r>
      <w:r w:rsidR="00754C19">
        <w:rPr>
          <w:rFonts w:ascii="Arial" w:hAnsi="Arial" w:cs="Arial"/>
          <w:szCs w:val="24"/>
          <w:lang w:val="hr-HR"/>
        </w:rPr>
        <w:t xml:space="preserve">tri </w:t>
      </w:r>
      <w:r w:rsidRPr="00A33C92">
        <w:rPr>
          <w:rFonts w:ascii="Arial" w:hAnsi="Arial" w:cs="Arial"/>
          <w:szCs w:val="24"/>
          <w:lang w:val="hr-HR"/>
        </w:rPr>
        <w:t>mjesec</w:t>
      </w:r>
      <w:r w:rsidR="00754C19">
        <w:rPr>
          <w:rFonts w:ascii="Arial" w:hAnsi="Arial" w:cs="Arial"/>
          <w:szCs w:val="24"/>
          <w:lang w:val="hr-HR"/>
        </w:rPr>
        <w:t>a</w:t>
      </w:r>
      <w:r w:rsidRPr="00A33C92">
        <w:rPr>
          <w:rFonts w:ascii="Arial" w:hAnsi="Arial" w:cs="Arial"/>
          <w:szCs w:val="24"/>
          <w:lang w:val="hr-HR"/>
        </w:rPr>
        <w:t xml:space="preserve"> do dana raspisivanja ovog Javnog poziva, izvadak iz registra neprofitnih organizacija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w:t>
      </w:r>
    </w:p>
    <w:p w14:paraId="366EF8C1" w14:textId="7150710F" w:rsidR="00A41731" w:rsidRPr="00A33C92" w:rsidRDefault="00A41731" w:rsidP="00A41731">
      <w:pPr>
        <w:numPr>
          <w:ilvl w:val="0"/>
          <w:numId w:val="8"/>
        </w:numPr>
        <w:ind w:left="720"/>
        <w:jc w:val="both"/>
        <w:rPr>
          <w:rFonts w:ascii="Arial" w:hAnsi="Arial" w:cs="Arial"/>
          <w:bCs/>
          <w:szCs w:val="24"/>
          <w:lang w:val="hr-HR"/>
        </w:rPr>
      </w:pPr>
      <w:r w:rsidRPr="00A33C92">
        <w:rPr>
          <w:rFonts w:ascii="Arial" w:hAnsi="Arial" w:cs="Arial"/>
          <w:szCs w:val="24"/>
          <w:lang w:val="hr-HR"/>
        </w:rPr>
        <w:t>Dokaz o transpare</w:t>
      </w:r>
      <w:r w:rsidR="0085198E" w:rsidRPr="00A33C92">
        <w:rPr>
          <w:rFonts w:ascii="Arial" w:hAnsi="Arial" w:cs="Arial"/>
          <w:szCs w:val="24"/>
          <w:lang w:val="hr-HR"/>
        </w:rPr>
        <w:t xml:space="preserve">ntnom financijskom poslovanju - </w:t>
      </w:r>
      <w:r w:rsidR="00982981">
        <w:rPr>
          <w:rFonts w:ascii="Arial" w:hAnsi="Arial" w:cs="Arial"/>
          <w:bCs/>
          <w:szCs w:val="24"/>
          <w:lang w:val="hr-HR"/>
        </w:rPr>
        <w:t>F</w:t>
      </w:r>
      <w:r w:rsidRPr="00A33C92">
        <w:rPr>
          <w:rFonts w:ascii="Arial" w:hAnsi="Arial" w:cs="Arial"/>
          <w:bCs/>
          <w:szCs w:val="24"/>
          <w:lang w:val="hr-HR"/>
        </w:rPr>
        <w:t>inancijsk</w:t>
      </w:r>
      <w:r w:rsidR="00D97117">
        <w:rPr>
          <w:rFonts w:ascii="Arial" w:hAnsi="Arial" w:cs="Arial"/>
          <w:bCs/>
          <w:szCs w:val="24"/>
          <w:lang w:val="hr-HR"/>
        </w:rPr>
        <w:t>i</w:t>
      </w:r>
      <w:r w:rsidRPr="00A33C92">
        <w:rPr>
          <w:rFonts w:ascii="Arial" w:hAnsi="Arial" w:cs="Arial"/>
          <w:bCs/>
          <w:szCs w:val="24"/>
          <w:lang w:val="hr-HR"/>
        </w:rPr>
        <w:t xml:space="preserve"> izvješća o poslovanju udruge za 20</w:t>
      </w:r>
      <w:r w:rsidR="006E2860">
        <w:rPr>
          <w:rFonts w:ascii="Arial" w:hAnsi="Arial" w:cs="Arial"/>
          <w:bCs/>
          <w:szCs w:val="24"/>
          <w:lang w:val="hr-HR"/>
        </w:rPr>
        <w:t>2</w:t>
      </w:r>
      <w:r w:rsidR="007D3A2C">
        <w:rPr>
          <w:rFonts w:ascii="Arial" w:hAnsi="Arial" w:cs="Arial"/>
          <w:bCs/>
          <w:szCs w:val="24"/>
          <w:lang w:val="hr-HR"/>
        </w:rPr>
        <w:t>2</w:t>
      </w:r>
      <w:r w:rsidRPr="00A33C92">
        <w:rPr>
          <w:rFonts w:ascii="Arial" w:hAnsi="Arial" w:cs="Arial"/>
          <w:bCs/>
          <w:szCs w:val="24"/>
          <w:lang w:val="hr-HR"/>
        </w:rPr>
        <w:t>. godinu</w:t>
      </w:r>
      <w:r w:rsidR="00893BB8" w:rsidRPr="00733FA1">
        <w:rPr>
          <w:rFonts w:ascii="Arial" w:hAnsi="Arial" w:cs="Arial"/>
          <w:b/>
          <w:szCs w:val="24"/>
        </w:rPr>
        <w:t xml:space="preserve"> </w:t>
      </w:r>
      <w:r w:rsidR="00893BB8" w:rsidRPr="00893BB8">
        <w:rPr>
          <w:rFonts w:ascii="Arial" w:hAnsi="Arial" w:cs="Arial"/>
          <w:szCs w:val="24"/>
          <w:lang w:val="en-US"/>
        </w:rPr>
        <w:t xml:space="preserve">s </w:t>
      </w:r>
      <w:r w:rsidR="00893BB8" w:rsidRPr="00893BB8">
        <w:rPr>
          <w:rFonts w:ascii="Arial" w:hAnsi="Arial" w:cs="Arial"/>
          <w:szCs w:val="24"/>
          <w:lang w:val="hr-HR"/>
        </w:rPr>
        <w:t>potvrdom</w:t>
      </w:r>
      <w:r w:rsidR="00893BB8" w:rsidRPr="00893BB8">
        <w:rPr>
          <w:rFonts w:ascii="Arial" w:hAnsi="Arial" w:cs="Arial"/>
          <w:szCs w:val="24"/>
          <w:lang w:val="en-US"/>
        </w:rPr>
        <w:t xml:space="preserve"> FINE</w:t>
      </w:r>
      <w:r w:rsidR="00F41ED8">
        <w:rPr>
          <w:rFonts w:ascii="Arial" w:hAnsi="Arial" w:cs="Arial"/>
          <w:bCs/>
          <w:szCs w:val="24"/>
          <w:lang w:val="hr-HR"/>
        </w:rPr>
        <w:t xml:space="preserve"> </w:t>
      </w:r>
      <w:r w:rsidR="004132C9">
        <w:rPr>
          <w:rFonts w:ascii="Arial" w:hAnsi="Arial" w:cs="Arial"/>
          <w:bCs/>
          <w:szCs w:val="24"/>
          <w:lang w:val="hr-HR"/>
        </w:rPr>
        <w:t xml:space="preserve">ili </w:t>
      </w:r>
      <w:r w:rsidR="004132C9" w:rsidRPr="004132C9">
        <w:rPr>
          <w:rFonts w:ascii="Arial" w:hAnsi="Arial" w:cs="Arial"/>
          <w:b/>
          <w:bCs/>
          <w:szCs w:val="24"/>
          <w:lang w:val="hr-HR"/>
        </w:rPr>
        <w:t>ispis</w:t>
      </w:r>
      <w:r w:rsidR="004132C9">
        <w:rPr>
          <w:rFonts w:ascii="Arial" w:hAnsi="Arial" w:cs="Arial"/>
          <w:bCs/>
          <w:szCs w:val="24"/>
          <w:lang w:val="hr-HR"/>
        </w:rPr>
        <w:t xml:space="preserve"> iz Registra neprofitnih organizacija </w:t>
      </w:r>
      <w:r w:rsidR="00F41ED8" w:rsidRPr="00434AAD">
        <w:rPr>
          <w:rFonts w:ascii="Arial" w:hAnsi="Arial" w:cs="Arial"/>
          <w:bCs/>
          <w:szCs w:val="24"/>
          <w:lang w:val="hr-HR"/>
        </w:rPr>
        <w:t>(dostaviti do potpisivanja ugovora)</w:t>
      </w:r>
      <w:r w:rsidR="00F41ED8">
        <w:rPr>
          <w:rFonts w:ascii="Arial" w:hAnsi="Arial" w:cs="Arial"/>
          <w:bCs/>
          <w:szCs w:val="24"/>
          <w:lang w:val="hr-HR"/>
        </w:rPr>
        <w:t>,</w:t>
      </w:r>
    </w:p>
    <w:p w14:paraId="5A49D662" w14:textId="77777777" w:rsidR="00A41731" w:rsidRPr="00A33C92" w:rsidRDefault="00A41731" w:rsidP="00A41731">
      <w:pPr>
        <w:numPr>
          <w:ilvl w:val="0"/>
          <w:numId w:val="8"/>
        </w:numPr>
        <w:ind w:left="720"/>
        <w:jc w:val="both"/>
        <w:rPr>
          <w:rFonts w:ascii="Arial" w:hAnsi="Arial" w:cs="Arial"/>
          <w:bCs/>
          <w:szCs w:val="24"/>
          <w:lang w:val="hr-HR"/>
        </w:rPr>
      </w:pPr>
      <w:r w:rsidRPr="00A33C92">
        <w:rPr>
          <w:rFonts w:ascii="Arial" w:hAnsi="Arial" w:cs="Arial"/>
          <w:bCs/>
          <w:szCs w:val="24"/>
          <w:lang w:val="hr-HR"/>
        </w:rPr>
        <w:t xml:space="preserve">Dokaz o području djelovanja – </w:t>
      </w:r>
      <w:r w:rsidR="00D97117">
        <w:rPr>
          <w:rFonts w:ascii="Arial" w:hAnsi="Arial" w:cs="Arial"/>
          <w:bCs/>
          <w:szCs w:val="24"/>
          <w:lang w:val="hr-HR"/>
        </w:rPr>
        <w:t>O</w:t>
      </w:r>
      <w:r w:rsidRPr="00A33C92">
        <w:rPr>
          <w:rFonts w:ascii="Arial" w:hAnsi="Arial" w:cs="Arial"/>
          <w:bCs/>
          <w:szCs w:val="24"/>
          <w:lang w:val="hr-HR"/>
        </w:rPr>
        <w:t>vjeren</w:t>
      </w:r>
      <w:r w:rsidR="00D97117">
        <w:rPr>
          <w:rFonts w:ascii="Arial" w:hAnsi="Arial" w:cs="Arial"/>
          <w:bCs/>
          <w:szCs w:val="24"/>
          <w:lang w:val="hr-HR"/>
        </w:rPr>
        <w:t>i</w:t>
      </w:r>
      <w:r w:rsidRPr="00A33C92">
        <w:rPr>
          <w:rFonts w:ascii="Arial" w:hAnsi="Arial" w:cs="Arial"/>
          <w:bCs/>
          <w:szCs w:val="24"/>
          <w:lang w:val="hr-HR"/>
        </w:rPr>
        <w:t xml:space="preserve"> statut udruge</w:t>
      </w:r>
      <w:r w:rsidR="001C560D">
        <w:rPr>
          <w:rFonts w:ascii="Arial" w:hAnsi="Arial" w:cs="Arial"/>
          <w:bCs/>
          <w:szCs w:val="24"/>
          <w:lang w:val="hr-HR"/>
        </w:rPr>
        <w:t xml:space="preserve"> </w:t>
      </w:r>
      <w:r w:rsidR="001C560D" w:rsidRPr="004132C9">
        <w:rPr>
          <w:rFonts w:ascii="Arial" w:hAnsi="Arial" w:cs="Arial"/>
          <w:b/>
          <w:bCs/>
          <w:szCs w:val="24"/>
          <w:lang w:val="hr-HR"/>
        </w:rPr>
        <w:t>ukoliko</w:t>
      </w:r>
      <w:r w:rsidR="001C560D">
        <w:rPr>
          <w:rFonts w:ascii="Arial" w:hAnsi="Arial" w:cs="Arial"/>
          <w:bCs/>
          <w:szCs w:val="24"/>
          <w:lang w:val="hr-HR"/>
        </w:rPr>
        <w:t xml:space="preserve"> statut nije vidljiv u Registru udruga</w:t>
      </w:r>
      <w:r w:rsidRPr="00A33C92">
        <w:rPr>
          <w:rFonts w:ascii="Arial" w:hAnsi="Arial" w:cs="Arial"/>
          <w:bCs/>
          <w:szCs w:val="24"/>
          <w:lang w:val="hr-HR"/>
        </w:rPr>
        <w:t>,</w:t>
      </w:r>
    </w:p>
    <w:p w14:paraId="5DB2585F" w14:textId="77777777" w:rsidR="00A41731" w:rsidRPr="00A33C92" w:rsidRDefault="00A41731" w:rsidP="00A41731">
      <w:pPr>
        <w:numPr>
          <w:ilvl w:val="0"/>
          <w:numId w:val="8"/>
        </w:numPr>
        <w:ind w:left="709"/>
        <w:jc w:val="both"/>
        <w:rPr>
          <w:rFonts w:ascii="Arial" w:hAnsi="Arial" w:cs="Arial"/>
          <w:szCs w:val="24"/>
          <w:lang w:val="hr-HR"/>
        </w:rPr>
      </w:pPr>
      <w:r w:rsidRPr="00A33C92">
        <w:rPr>
          <w:rFonts w:ascii="Arial" w:hAnsi="Arial" w:cs="Arial"/>
          <w:szCs w:val="24"/>
          <w:lang w:val="hr-HR"/>
        </w:rPr>
        <w:t xml:space="preserve">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Potvrda mora biti izdana unutar roka od kada je raspisan </w:t>
      </w:r>
      <w:r w:rsidR="00AD5403">
        <w:rPr>
          <w:rFonts w:ascii="Arial" w:hAnsi="Arial" w:cs="Arial"/>
          <w:szCs w:val="24"/>
          <w:lang w:val="hr-HR"/>
        </w:rPr>
        <w:t xml:space="preserve">javni </w:t>
      </w:r>
      <w:r w:rsidRPr="00A33C92">
        <w:rPr>
          <w:rFonts w:ascii="Arial" w:hAnsi="Arial" w:cs="Arial"/>
          <w:szCs w:val="24"/>
          <w:lang w:val="hr-HR"/>
        </w:rPr>
        <w:t>poziv.</w:t>
      </w:r>
    </w:p>
    <w:p w14:paraId="62058CE2" w14:textId="6D302ED4" w:rsidR="00A41731" w:rsidRPr="00BE65F4" w:rsidRDefault="00D97117" w:rsidP="00AD5403">
      <w:pPr>
        <w:numPr>
          <w:ilvl w:val="0"/>
          <w:numId w:val="8"/>
        </w:numPr>
        <w:ind w:left="709" w:hanging="425"/>
        <w:jc w:val="both"/>
        <w:rPr>
          <w:rFonts w:ascii="Arial" w:hAnsi="Arial" w:cs="Arial"/>
          <w:b/>
          <w:szCs w:val="24"/>
          <w:lang w:val="hr-HR"/>
        </w:rPr>
      </w:pPr>
      <w:r>
        <w:rPr>
          <w:rFonts w:ascii="Arial" w:hAnsi="Arial" w:cs="Arial"/>
          <w:szCs w:val="24"/>
          <w:lang w:val="hr-HR"/>
        </w:rPr>
        <w:t>U</w:t>
      </w:r>
      <w:r w:rsidR="00A41731" w:rsidRPr="00A33C92">
        <w:rPr>
          <w:rFonts w:ascii="Arial" w:hAnsi="Arial" w:cs="Arial"/>
          <w:szCs w:val="24"/>
          <w:lang w:val="hr-HR"/>
        </w:rPr>
        <w:t>vjerenj</w:t>
      </w:r>
      <w:r>
        <w:rPr>
          <w:rFonts w:ascii="Arial" w:hAnsi="Arial" w:cs="Arial"/>
          <w:szCs w:val="24"/>
          <w:lang w:val="hr-HR"/>
        </w:rPr>
        <w:t>e</w:t>
      </w:r>
      <w:r w:rsidR="00A41731" w:rsidRPr="00A33C92">
        <w:rPr>
          <w:rFonts w:ascii="Arial" w:hAnsi="Arial" w:cs="Arial"/>
          <w:szCs w:val="24"/>
          <w:lang w:val="hr-HR"/>
        </w:rPr>
        <w:t xml:space="preserve"> nadležnog suda – </w:t>
      </w:r>
      <w:r w:rsidR="007D3A2C">
        <w:rPr>
          <w:rFonts w:ascii="Arial" w:hAnsi="Arial" w:cs="Arial"/>
          <w:szCs w:val="24"/>
          <w:lang w:val="hr-HR"/>
        </w:rPr>
        <w:t>izdano u vrijeme trajanja natječaja</w:t>
      </w:r>
      <w:r w:rsidR="00A41731" w:rsidRPr="00A33C92">
        <w:rPr>
          <w:rFonts w:ascii="Arial" w:hAnsi="Arial" w:cs="Arial"/>
          <w:szCs w:val="24"/>
          <w:lang w:val="hr-HR"/>
        </w:rPr>
        <w:t xml:space="preserve">, da se ne vodi kazneni postupak protiv osobe </w:t>
      </w:r>
      <w:r w:rsidR="00A41731" w:rsidRPr="00BE65F4">
        <w:rPr>
          <w:rFonts w:ascii="Arial" w:hAnsi="Arial" w:cs="Arial"/>
          <w:b/>
          <w:szCs w:val="24"/>
          <w:lang w:val="hr-HR"/>
        </w:rPr>
        <w:t>ovlaštene za zastupanje prijavitelja</w:t>
      </w:r>
      <w:r w:rsidR="00A41731" w:rsidRPr="00A33C92">
        <w:rPr>
          <w:rFonts w:ascii="Arial" w:hAnsi="Arial" w:cs="Arial"/>
          <w:szCs w:val="24"/>
          <w:lang w:val="hr-HR"/>
        </w:rPr>
        <w:t xml:space="preserve"> </w:t>
      </w:r>
      <w:r w:rsidR="00A41731" w:rsidRPr="00BE65F4">
        <w:rPr>
          <w:rFonts w:ascii="Arial" w:hAnsi="Arial" w:cs="Arial"/>
          <w:b/>
          <w:szCs w:val="24"/>
          <w:lang w:val="hr-HR"/>
        </w:rPr>
        <w:t>i voditelja programa</w:t>
      </w:r>
      <w:r w:rsidR="00F6686A" w:rsidRPr="00BE65F4">
        <w:rPr>
          <w:rFonts w:ascii="Arial" w:hAnsi="Arial" w:cs="Arial"/>
          <w:b/>
          <w:szCs w:val="24"/>
          <w:lang w:val="hr-HR"/>
        </w:rPr>
        <w:t xml:space="preserve"> ili </w:t>
      </w:r>
      <w:r w:rsidR="00AD5403" w:rsidRPr="00BE65F4">
        <w:rPr>
          <w:rFonts w:ascii="Arial" w:hAnsi="Arial" w:cs="Arial"/>
          <w:b/>
          <w:szCs w:val="24"/>
          <w:lang w:val="hr-HR"/>
        </w:rPr>
        <w:t>projekta.</w:t>
      </w:r>
    </w:p>
    <w:p w14:paraId="09FAB6A3" w14:textId="77777777" w:rsidR="00524C3E" w:rsidRDefault="00524C3E" w:rsidP="00524C3E">
      <w:pPr>
        <w:pStyle w:val="SubTitle2"/>
        <w:jc w:val="left"/>
        <w:rPr>
          <w:lang w:val="hr-HR"/>
        </w:rPr>
      </w:pPr>
      <w:bookmarkStart w:id="8" w:name="_Toc419712056"/>
      <w:bookmarkStart w:id="9" w:name="_Toc125454352"/>
    </w:p>
    <w:p w14:paraId="723D3A58" w14:textId="1E00144D" w:rsidR="00524C3E" w:rsidRDefault="00524C3E" w:rsidP="00524C3E">
      <w:pPr>
        <w:pStyle w:val="SubTitle2"/>
        <w:jc w:val="left"/>
        <w:rPr>
          <w:lang w:val="hr-HR"/>
        </w:rPr>
      </w:pPr>
    </w:p>
    <w:p w14:paraId="04179635" w14:textId="77777777" w:rsidR="0036214F" w:rsidRDefault="0036214F" w:rsidP="00524C3E">
      <w:pPr>
        <w:pStyle w:val="SubTitle2"/>
        <w:jc w:val="left"/>
        <w:rPr>
          <w:lang w:val="hr-HR"/>
        </w:rPr>
      </w:pPr>
    </w:p>
    <w:p w14:paraId="3BF40107" w14:textId="60FC441E" w:rsidR="007D3A2C" w:rsidRPr="0036214F" w:rsidRDefault="0036214F" w:rsidP="0036214F">
      <w:pPr>
        <w:pStyle w:val="SubTitle2"/>
        <w:ind w:left="3540" w:firstLine="708"/>
        <w:jc w:val="left"/>
        <w:rPr>
          <w:rFonts w:ascii="Arial" w:hAnsi="Arial" w:cs="Arial"/>
          <w:b w:val="0"/>
          <w:bCs/>
          <w:sz w:val="22"/>
          <w:szCs w:val="22"/>
          <w:lang w:val="hr-HR"/>
        </w:rPr>
      </w:pPr>
      <w:r w:rsidRPr="0036214F">
        <w:rPr>
          <w:rFonts w:ascii="Arial" w:hAnsi="Arial" w:cs="Arial"/>
          <w:b w:val="0"/>
          <w:bCs/>
          <w:sz w:val="22"/>
          <w:szCs w:val="22"/>
          <w:lang w:val="hr-HR"/>
        </w:rPr>
        <w:t xml:space="preserve">  </w:t>
      </w:r>
    </w:p>
    <w:p w14:paraId="31F4257A" w14:textId="77777777" w:rsidR="00A41731" w:rsidRPr="00A33C92" w:rsidRDefault="0094754A" w:rsidP="00A41731">
      <w:pPr>
        <w:pStyle w:val="Naslov"/>
        <w:jc w:val="both"/>
        <w:rPr>
          <w:rStyle w:val="Naglaeno"/>
          <w:rFonts w:ascii="Arial" w:hAnsi="Arial" w:cs="Arial"/>
          <w:sz w:val="24"/>
          <w:lang w:val="hr-HR"/>
        </w:rPr>
      </w:pPr>
      <w:r w:rsidRPr="00A33C92">
        <w:rPr>
          <w:rStyle w:val="Naglaeno"/>
          <w:rFonts w:ascii="Arial" w:hAnsi="Arial" w:cs="Arial"/>
          <w:b/>
          <w:sz w:val="24"/>
          <w:szCs w:val="24"/>
          <w:lang w:val="hr-HR"/>
        </w:rPr>
        <w:lastRenderedPageBreak/>
        <w:t>3</w:t>
      </w:r>
      <w:r w:rsidR="00A41731" w:rsidRPr="00A33C92">
        <w:rPr>
          <w:rStyle w:val="Naglaeno"/>
          <w:rFonts w:ascii="Arial" w:hAnsi="Arial" w:cs="Arial"/>
          <w:b/>
          <w:sz w:val="24"/>
          <w:szCs w:val="24"/>
          <w:lang w:val="hr-HR"/>
        </w:rPr>
        <w:t>.1.</w:t>
      </w:r>
      <w:r w:rsidR="00A41731" w:rsidRPr="00A33C92">
        <w:rPr>
          <w:rStyle w:val="Naglaeno"/>
          <w:rFonts w:ascii="Arial" w:hAnsi="Arial" w:cs="Arial"/>
          <w:sz w:val="24"/>
          <w:szCs w:val="24"/>
          <w:lang w:val="hr-HR"/>
        </w:rPr>
        <w:tab/>
      </w:r>
      <w:bookmarkEnd w:id="8"/>
      <w:bookmarkEnd w:id="9"/>
      <w:r w:rsidR="00A41731" w:rsidRPr="00A33C92">
        <w:rPr>
          <w:rStyle w:val="Naglaeno"/>
          <w:rFonts w:ascii="Arial" w:hAnsi="Arial" w:cs="Arial"/>
          <w:sz w:val="24"/>
          <w:szCs w:val="24"/>
          <w:lang w:val="hr-HR"/>
        </w:rPr>
        <w:t>Obrasci za prijavu programa</w:t>
      </w:r>
      <w:r w:rsidR="0057636F" w:rsidRPr="00A33C92">
        <w:rPr>
          <w:rStyle w:val="Naglaeno"/>
          <w:rFonts w:ascii="Arial" w:hAnsi="Arial" w:cs="Arial"/>
          <w:sz w:val="24"/>
          <w:szCs w:val="24"/>
          <w:lang w:val="hr-HR"/>
        </w:rPr>
        <w:t xml:space="preserve"> i </w:t>
      </w:r>
      <w:r w:rsidR="00A41731" w:rsidRPr="00A33C92">
        <w:rPr>
          <w:rStyle w:val="Naglaeno"/>
          <w:rFonts w:ascii="Arial" w:hAnsi="Arial" w:cs="Arial"/>
          <w:sz w:val="24"/>
          <w:szCs w:val="24"/>
          <w:lang w:val="hr-HR"/>
        </w:rPr>
        <w:t>projek</w:t>
      </w:r>
      <w:r w:rsidR="0057636F" w:rsidRPr="00A33C92">
        <w:rPr>
          <w:rStyle w:val="Naglaeno"/>
          <w:rFonts w:ascii="Arial" w:hAnsi="Arial" w:cs="Arial"/>
          <w:sz w:val="24"/>
          <w:szCs w:val="24"/>
          <w:lang w:val="hr-HR"/>
        </w:rPr>
        <w:t>a</w:t>
      </w:r>
      <w:r w:rsidR="00A41731" w:rsidRPr="00A33C92">
        <w:rPr>
          <w:rStyle w:val="Naglaeno"/>
          <w:rFonts w:ascii="Arial" w:hAnsi="Arial" w:cs="Arial"/>
          <w:sz w:val="24"/>
          <w:szCs w:val="24"/>
          <w:lang w:val="hr-HR"/>
        </w:rPr>
        <w:t xml:space="preserve">ta </w:t>
      </w:r>
    </w:p>
    <w:p w14:paraId="7E4E752F" w14:textId="77777777" w:rsidR="00A41731" w:rsidRPr="00A33C92" w:rsidRDefault="00A41731" w:rsidP="00A41731">
      <w:pPr>
        <w:jc w:val="both"/>
        <w:rPr>
          <w:rFonts w:ascii="Arial" w:hAnsi="Arial" w:cs="Arial"/>
          <w:noProof/>
          <w:u w:val="single"/>
          <w:lang w:val="hr-HR"/>
        </w:rPr>
      </w:pPr>
      <w:r w:rsidRPr="00A33C92">
        <w:rPr>
          <w:rFonts w:ascii="Arial" w:hAnsi="Arial" w:cs="Arial"/>
          <w:noProof/>
          <w:szCs w:val="24"/>
          <w:lang w:val="hr-HR"/>
        </w:rPr>
        <w:t>Program</w:t>
      </w:r>
      <w:r w:rsidR="00942AB7" w:rsidRPr="00A33C92">
        <w:rPr>
          <w:rFonts w:ascii="Arial" w:hAnsi="Arial" w:cs="Arial"/>
          <w:noProof/>
          <w:szCs w:val="24"/>
          <w:lang w:val="hr-HR"/>
        </w:rPr>
        <w:t>i</w:t>
      </w:r>
      <w:r w:rsidR="0057636F" w:rsidRPr="00A33C92">
        <w:rPr>
          <w:rFonts w:ascii="Arial" w:hAnsi="Arial" w:cs="Arial"/>
          <w:noProof/>
          <w:szCs w:val="24"/>
          <w:lang w:val="hr-HR"/>
        </w:rPr>
        <w:t xml:space="preserve"> i </w:t>
      </w:r>
      <w:r w:rsidRPr="00A33C92">
        <w:rPr>
          <w:rFonts w:ascii="Arial" w:hAnsi="Arial" w:cs="Arial"/>
          <w:noProof/>
          <w:szCs w:val="24"/>
          <w:lang w:val="hr-HR"/>
        </w:rPr>
        <w:t>projek</w:t>
      </w:r>
      <w:r w:rsidR="005C7960" w:rsidRPr="00A33C92">
        <w:rPr>
          <w:rFonts w:ascii="Arial" w:hAnsi="Arial" w:cs="Arial"/>
          <w:noProof/>
          <w:szCs w:val="24"/>
          <w:lang w:val="hr-HR"/>
        </w:rPr>
        <w:t>t</w:t>
      </w:r>
      <w:r w:rsidR="00942AB7" w:rsidRPr="00A33C92">
        <w:rPr>
          <w:rFonts w:ascii="Arial" w:hAnsi="Arial" w:cs="Arial"/>
          <w:noProof/>
          <w:szCs w:val="24"/>
          <w:lang w:val="hr-HR"/>
        </w:rPr>
        <w:t>i</w:t>
      </w:r>
      <w:r w:rsidRPr="00A33C92">
        <w:rPr>
          <w:rFonts w:ascii="Arial" w:hAnsi="Arial" w:cs="Arial"/>
          <w:noProof/>
          <w:szCs w:val="24"/>
          <w:lang w:val="hr-HR"/>
        </w:rPr>
        <w:t xml:space="preserve"> prijavljuj</w:t>
      </w:r>
      <w:r w:rsidR="00942AB7" w:rsidRPr="00A33C92">
        <w:rPr>
          <w:rFonts w:ascii="Arial" w:hAnsi="Arial" w:cs="Arial"/>
          <w:noProof/>
          <w:szCs w:val="24"/>
          <w:lang w:val="hr-HR"/>
        </w:rPr>
        <w:t>u</w:t>
      </w:r>
      <w:r w:rsidRPr="00A33C92">
        <w:rPr>
          <w:rFonts w:ascii="Arial" w:hAnsi="Arial" w:cs="Arial"/>
          <w:noProof/>
          <w:szCs w:val="24"/>
          <w:lang w:val="hr-HR"/>
        </w:rPr>
        <w:t xml:space="preserve"> se </w:t>
      </w:r>
      <w:r w:rsidR="00DB3835">
        <w:rPr>
          <w:rFonts w:ascii="Arial" w:hAnsi="Arial" w:cs="Arial"/>
          <w:noProof/>
          <w:szCs w:val="24"/>
          <w:lang w:val="hr-HR"/>
        </w:rPr>
        <w:t xml:space="preserve">kroz online aplikaciju popunjavanjm </w:t>
      </w:r>
      <w:r w:rsidR="003A55EE">
        <w:rPr>
          <w:rFonts w:ascii="Arial" w:hAnsi="Arial" w:cs="Arial"/>
          <w:noProof/>
          <w:szCs w:val="24"/>
          <w:lang w:val="hr-HR"/>
        </w:rPr>
        <w:t xml:space="preserve">obveznih obrazaca </w:t>
      </w:r>
      <w:r w:rsidR="00DB3835">
        <w:rPr>
          <w:rFonts w:ascii="Arial" w:hAnsi="Arial" w:cs="Arial"/>
          <w:noProof/>
          <w:szCs w:val="24"/>
          <w:lang w:val="hr-HR"/>
        </w:rPr>
        <w:t>i prilaganjem</w:t>
      </w:r>
      <w:r w:rsidRPr="00A33C92">
        <w:rPr>
          <w:rFonts w:ascii="Arial" w:hAnsi="Arial" w:cs="Arial"/>
          <w:noProof/>
          <w:szCs w:val="24"/>
          <w:lang w:val="hr-HR"/>
        </w:rPr>
        <w:t xml:space="preserve"> </w:t>
      </w:r>
      <w:r w:rsidR="003A55EE">
        <w:rPr>
          <w:rFonts w:ascii="Arial" w:hAnsi="Arial" w:cs="Arial"/>
          <w:noProof/>
          <w:szCs w:val="24"/>
          <w:lang w:val="hr-HR"/>
        </w:rPr>
        <w:t>ostale dokumentacije</w:t>
      </w:r>
      <w:r w:rsidRPr="00A33C92">
        <w:rPr>
          <w:rFonts w:ascii="Arial" w:hAnsi="Arial" w:cs="Arial"/>
          <w:noProof/>
          <w:szCs w:val="24"/>
          <w:lang w:val="hr-HR"/>
        </w:rPr>
        <w:t xml:space="preserve"> k</w:t>
      </w:r>
      <w:r w:rsidR="005C7960" w:rsidRPr="00A33C92">
        <w:rPr>
          <w:rFonts w:ascii="Arial" w:hAnsi="Arial" w:cs="Arial"/>
          <w:noProof/>
          <w:szCs w:val="24"/>
          <w:lang w:val="hr-HR"/>
        </w:rPr>
        <w:t>oj</w:t>
      </w:r>
      <w:r w:rsidR="003A55EE">
        <w:rPr>
          <w:rFonts w:ascii="Arial" w:hAnsi="Arial" w:cs="Arial"/>
          <w:noProof/>
          <w:szCs w:val="24"/>
          <w:lang w:val="hr-HR"/>
        </w:rPr>
        <w:t>a je</w:t>
      </w:r>
      <w:r w:rsidR="005C7960" w:rsidRPr="00A33C92">
        <w:rPr>
          <w:rFonts w:ascii="Arial" w:hAnsi="Arial" w:cs="Arial"/>
          <w:noProof/>
          <w:szCs w:val="24"/>
          <w:lang w:val="hr-HR"/>
        </w:rPr>
        <w:t xml:space="preserve"> sastavni dio ovih Uputa</w:t>
      </w:r>
      <w:r w:rsidR="00942AB7" w:rsidRPr="00A33C92">
        <w:rPr>
          <w:rFonts w:ascii="Arial" w:hAnsi="Arial" w:cs="Arial"/>
          <w:noProof/>
          <w:szCs w:val="24"/>
          <w:lang w:val="hr-HR"/>
        </w:rPr>
        <w:t>.</w:t>
      </w:r>
      <w:r w:rsidR="005C7960" w:rsidRPr="00A33C92">
        <w:rPr>
          <w:rFonts w:ascii="Arial" w:hAnsi="Arial" w:cs="Arial"/>
          <w:noProof/>
          <w:szCs w:val="24"/>
          <w:lang w:val="hr-HR"/>
        </w:rPr>
        <w:t xml:space="preserve"> </w:t>
      </w:r>
    </w:p>
    <w:p w14:paraId="22F2914D" w14:textId="77777777" w:rsidR="00A41731" w:rsidRPr="00A33C92" w:rsidRDefault="00A41731" w:rsidP="00A41731">
      <w:pPr>
        <w:pStyle w:val="Text1"/>
        <w:ind w:left="0"/>
        <w:rPr>
          <w:rFonts w:ascii="Arial" w:hAnsi="Arial" w:cs="Arial"/>
          <w:b/>
          <w:noProof/>
          <w:szCs w:val="24"/>
          <w:lang w:val="hr-HR"/>
        </w:rPr>
      </w:pPr>
    </w:p>
    <w:p w14:paraId="4EBCE8F3" w14:textId="77777777" w:rsidR="00A41731" w:rsidRPr="00A33C92" w:rsidRDefault="0094754A" w:rsidP="00A41731">
      <w:pPr>
        <w:pStyle w:val="Naslov"/>
        <w:jc w:val="both"/>
        <w:rPr>
          <w:rFonts w:ascii="Arial" w:hAnsi="Arial" w:cs="Arial"/>
          <w:noProof/>
          <w:sz w:val="24"/>
          <w:szCs w:val="24"/>
          <w:lang w:val="hr-HR"/>
        </w:rPr>
      </w:pPr>
      <w:bookmarkStart w:id="10" w:name="_Toc125454354"/>
      <w:bookmarkStart w:id="11" w:name="_Toc419712058"/>
      <w:r w:rsidRPr="00A33C92">
        <w:rPr>
          <w:rFonts w:ascii="Arial" w:hAnsi="Arial" w:cs="Arial"/>
          <w:noProof/>
          <w:sz w:val="24"/>
          <w:szCs w:val="24"/>
          <w:lang w:val="hr-HR"/>
        </w:rPr>
        <w:t>3</w:t>
      </w:r>
      <w:r w:rsidR="00A41731" w:rsidRPr="00A33C92">
        <w:rPr>
          <w:rFonts w:ascii="Arial" w:hAnsi="Arial" w:cs="Arial"/>
          <w:noProof/>
          <w:sz w:val="24"/>
          <w:szCs w:val="24"/>
          <w:lang w:val="hr-HR"/>
        </w:rPr>
        <w:t>.2.</w:t>
      </w:r>
      <w:r w:rsidR="00A41731" w:rsidRPr="00A33C92">
        <w:rPr>
          <w:rFonts w:ascii="Arial" w:hAnsi="Arial" w:cs="Arial"/>
          <w:noProof/>
          <w:sz w:val="24"/>
          <w:szCs w:val="24"/>
          <w:lang w:val="hr-HR"/>
        </w:rPr>
        <w:tab/>
      </w:r>
      <w:bookmarkEnd w:id="10"/>
      <w:r w:rsidR="00A41731" w:rsidRPr="00A33C92">
        <w:rPr>
          <w:rFonts w:ascii="Arial" w:hAnsi="Arial" w:cs="Arial"/>
          <w:b w:val="0"/>
          <w:noProof/>
          <w:sz w:val="24"/>
          <w:szCs w:val="24"/>
          <w:lang w:val="hr-HR"/>
        </w:rPr>
        <w:t>Gdje poslati prijavu?</w:t>
      </w:r>
      <w:bookmarkEnd w:id="11"/>
      <w:r w:rsidR="00A41731" w:rsidRPr="00A33C92">
        <w:rPr>
          <w:rFonts w:ascii="Arial" w:hAnsi="Arial" w:cs="Arial"/>
          <w:noProof/>
          <w:sz w:val="24"/>
          <w:szCs w:val="24"/>
          <w:lang w:val="hr-HR"/>
        </w:rPr>
        <w:t xml:space="preserve"> </w:t>
      </w:r>
    </w:p>
    <w:p w14:paraId="2E8C425B" w14:textId="385DD5A8" w:rsidR="00DB3835" w:rsidRDefault="00E23F2E" w:rsidP="00910EF5">
      <w:pPr>
        <w:jc w:val="both"/>
        <w:rPr>
          <w:rFonts w:ascii="Arial" w:hAnsi="Arial" w:cs="Arial"/>
          <w:b/>
          <w:bCs/>
          <w:noProof/>
          <w:szCs w:val="24"/>
          <w:lang w:val="hr-HR"/>
        </w:rPr>
      </w:pPr>
      <w:bookmarkStart w:id="12" w:name="_Hlk66862907"/>
      <w:bookmarkStart w:id="13" w:name="_Toc419712059"/>
      <w:r w:rsidRPr="00E23F2E">
        <w:rPr>
          <w:rFonts w:ascii="Arial" w:hAnsi="Arial" w:cs="Arial"/>
          <w:b/>
          <w:bCs/>
          <w:noProof/>
          <w:szCs w:val="24"/>
          <w:lang w:val="hr-HR"/>
        </w:rPr>
        <w:t xml:space="preserve">Prijave prijedloga programa i projekata podnose se isključivo putem online aplikacije, dostupne na mrežnim stranicama Grada Bjelovara – www.bjelovar.hr - e-usluge – eobrasci ili na link </w:t>
      </w:r>
      <w:hyperlink r:id="rId9" w:history="1">
        <w:r w:rsidRPr="00E23F2E">
          <w:rPr>
            <w:rStyle w:val="Hiperveza"/>
            <w:rFonts w:ascii="Arial" w:hAnsi="Arial" w:cs="Arial"/>
            <w:b/>
            <w:bCs/>
            <w:noProof/>
            <w:szCs w:val="24"/>
            <w:lang w:val="hr-HR"/>
          </w:rPr>
          <w:t>https://eobrasci.bjelovar.hr/App/</w:t>
        </w:r>
      </w:hyperlink>
      <w:r w:rsidRPr="00E23F2E">
        <w:rPr>
          <w:rFonts w:ascii="Arial" w:hAnsi="Arial" w:cs="Arial"/>
          <w:b/>
          <w:bCs/>
          <w:noProof/>
          <w:szCs w:val="24"/>
          <w:lang w:val="hr-HR"/>
        </w:rPr>
        <w:t>.</w:t>
      </w:r>
    </w:p>
    <w:p w14:paraId="02DA6B9F" w14:textId="1FCAF85B" w:rsidR="00D279F9" w:rsidRPr="00E23F2E" w:rsidRDefault="00D279F9" w:rsidP="00910EF5">
      <w:pPr>
        <w:jc w:val="both"/>
        <w:rPr>
          <w:rFonts w:ascii="Arial" w:hAnsi="Arial" w:cs="Arial"/>
          <w:b/>
          <w:bCs/>
          <w:noProof/>
          <w:szCs w:val="24"/>
          <w:lang w:val="hr-HR"/>
        </w:rPr>
      </w:pPr>
      <w:r w:rsidRPr="00D279F9">
        <w:rPr>
          <w:rFonts w:ascii="Arial" w:hAnsi="Arial" w:cs="Arial"/>
          <w:b/>
          <w:bCs/>
          <w:noProof/>
          <w:szCs w:val="24"/>
          <w:lang w:val="hr-HR"/>
        </w:rPr>
        <w:t>Za prijavu na Javni poziv kroz aplikaciju je potreban e-građanin.</w:t>
      </w:r>
    </w:p>
    <w:bookmarkEnd w:id="12"/>
    <w:p w14:paraId="3EC35B02" w14:textId="77777777" w:rsidR="00E23F2E" w:rsidRDefault="00E23F2E" w:rsidP="00910EF5">
      <w:pPr>
        <w:jc w:val="both"/>
        <w:rPr>
          <w:rFonts w:ascii="Arial" w:hAnsi="Arial" w:cs="Arial"/>
          <w:noProof/>
          <w:szCs w:val="24"/>
          <w:lang w:val="hr-HR"/>
        </w:rPr>
      </w:pPr>
    </w:p>
    <w:p w14:paraId="55DA63CA" w14:textId="4556979A" w:rsidR="00A41731" w:rsidRPr="00A33C92" w:rsidRDefault="0094754A" w:rsidP="00A41731">
      <w:pPr>
        <w:pStyle w:val="Naslov"/>
        <w:jc w:val="both"/>
        <w:rPr>
          <w:rFonts w:ascii="Arial" w:hAnsi="Arial" w:cs="Arial"/>
          <w:noProof/>
          <w:sz w:val="24"/>
          <w:szCs w:val="24"/>
          <w:lang w:val="hr-HR"/>
        </w:rPr>
      </w:pPr>
      <w:r w:rsidRPr="00A33C92">
        <w:rPr>
          <w:rFonts w:ascii="Arial" w:hAnsi="Arial" w:cs="Arial"/>
          <w:noProof/>
          <w:sz w:val="24"/>
          <w:szCs w:val="24"/>
          <w:lang w:val="hr-HR"/>
        </w:rPr>
        <w:t>3</w:t>
      </w:r>
      <w:r w:rsidR="00A41731" w:rsidRPr="00A33C92">
        <w:rPr>
          <w:rFonts w:ascii="Arial" w:hAnsi="Arial" w:cs="Arial"/>
          <w:noProof/>
          <w:sz w:val="24"/>
          <w:szCs w:val="24"/>
          <w:lang w:val="hr-HR"/>
        </w:rPr>
        <w:t>.3.</w:t>
      </w:r>
      <w:r w:rsidR="00A41731" w:rsidRPr="00A33C92">
        <w:rPr>
          <w:rFonts w:ascii="Arial" w:hAnsi="Arial" w:cs="Arial"/>
          <w:noProof/>
          <w:sz w:val="24"/>
          <w:szCs w:val="24"/>
          <w:lang w:val="hr-HR"/>
        </w:rPr>
        <w:tab/>
      </w:r>
      <w:r w:rsidR="00A41731" w:rsidRPr="00A33C92">
        <w:rPr>
          <w:rFonts w:ascii="Arial" w:hAnsi="Arial" w:cs="Arial"/>
          <w:b w:val="0"/>
          <w:noProof/>
          <w:sz w:val="24"/>
          <w:szCs w:val="24"/>
          <w:lang w:val="hr-HR"/>
        </w:rPr>
        <w:t>Rok za slanje prijave</w:t>
      </w:r>
      <w:bookmarkEnd w:id="13"/>
      <w:r w:rsidR="00E23F2E">
        <w:rPr>
          <w:rFonts w:ascii="Arial" w:hAnsi="Arial" w:cs="Arial"/>
          <w:b w:val="0"/>
          <w:noProof/>
          <w:sz w:val="24"/>
          <w:szCs w:val="24"/>
          <w:lang w:val="hr-HR"/>
        </w:rPr>
        <w:t>:</w:t>
      </w:r>
    </w:p>
    <w:p w14:paraId="36332835" w14:textId="6927357B" w:rsidR="00DB3835" w:rsidRPr="00FF4E28" w:rsidRDefault="00A41731" w:rsidP="00A41731">
      <w:pPr>
        <w:jc w:val="both"/>
        <w:rPr>
          <w:rFonts w:ascii="Arial" w:hAnsi="Arial" w:cs="Arial"/>
          <w:b/>
          <w:noProof/>
          <w:szCs w:val="24"/>
          <w:lang w:val="hr-HR"/>
        </w:rPr>
      </w:pPr>
      <w:r w:rsidRPr="00A33C92">
        <w:rPr>
          <w:rFonts w:ascii="Arial" w:hAnsi="Arial" w:cs="Arial"/>
          <w:noProof/>
          <w:szCs w:val="24"/>
          <w:lang w:val="hr-HR"/>
        </w:rPr>
        <w:t xml:space="preserve">Rok za prijavu na Javni </w:t>
      </w:r>
      <w:r w:rsidRPr="00072F82">
        <w:rPr>
          <w:rFonts w:ascii="Arial" w:hAnsi="Arial" w:cs="Arial"/>
          <w:noProof/>
          <w:szCs w:val="24"/>
          <w:lang w:val="hr-HR"/>
        </w:rPr>
        <w:t xml:space="preserve">poziv je </w:t>
      </w:r>
      <w:r w:rsidR="001D20D5" w:rsidRPr="00FF4E28">
        <w:rPr>
          <w:rFonts w:ascii="Arial" w:hAnsi="Arial" w:cs="Arial"/>
          <w:b/>
          <w:bCs/>
          <w:noProof/>
          <w:szCs w:val="24"/>
          <w:lang w:val="hr-HR"/>
        </w:rPr>
        <w:t>9</w:t>
      </w:r>
      <w:r w:rsidR="00E561C5" w:rsidRPr="00FF4E28">
        <w:rPr>
          <w:rFonts w:ascii="Arial" w:hAnsi="Arial" w:cs="Arial"/>
          <w:b/>
          <w:bCs/>
          <w:noProof/>
          <w:szCs w:val="24"/>
          <w:lang w:val="hr-HR"/>
        </w:rPr>
        <w:t>.</w:t>
      </w:r>
      <w:r w:rsidR="00E561C5" w:rsidRPr="00FF4E28">
        <w:rPr>
          <w:rFonts w:ascii="Arial" w:hAnsi="Arial" w:cs="Arial"/>
          <w:b/>
          <w:noProof/>
          <w:szCs w:val="24"/>
          <w:lang w:val="hr-HR"/>
        </w:rPr>
        <w:t xml:space="preserve"> </w:t>
      </w:r>
      <w:r w:rsidR="007D3A2C" w:rsidRPr="00FF4E28">
        <w:rPr>
          <w:rFonts w:ascii="Arial" w:hAnsi="Arial" w:cs="Arial"/>
          <w:b/>
          <w:noProof/>
          <w:szCs w:val="24"/>
          <w:lang w:val="hr-HR"/>
        </w:rPr>
        <w:t>studenog</w:t>
      </w:r>
      <w:r w:rsidRPr="00FF4E28">
        <w:rPr>
          <w:rFonts w:ascii="Arial" w:hAnsi="Arial" w:cs="Arial"/>
          <w:b/>
          <w:noProof/>
          <w:szCs w:val="24"/>
          <w:lang w:val="hr-HR"/>
        </w:rPr>
        <w:t xml:space="preserve"> 20</w:t>
      </w:r>
      <w:r w:rsidR="00AF22A6" w:rsidRPr="00FF4E28">
        <w:rPr>
          <w:rFonts w:ascii="Arial" w:hAnsi="Arial" w:cs="Arial"/>
          <w:b/>
          <w:noProof/>
          <w:szCs w:val="24"/>
          <w:lang w:val="hr-HR"/>
        </w:rPr>
        <w:t>2</w:t>
      </w:r>
      <w:r w:rsidR="006C0DCA" w:rsidRPr="00FF4E28">
        <w:rPr>
          <w:rFonts w:ascii="Arial" w:hAnsi="Arial" w:cs="Arial"/>
          <w:b/>
          <w:noProof/>
          <w:szCs w:val="24"/>
          <w:lang w:val="hr-HR"/>
        </w:rPr>
        <w:t>2</w:t>
      </w:r>
      <w:r w:rsidRPr="00FF4E28">
        <w:rPr>
          <w:rFonts w:ascii="Arial" w:hAnsi="Arial" w:cs="Arial"/>
          <w:b/>
          <w:noProof/>
          <w:szCs w:val="24"/>
          <w:lang w:val="hr-HR"/>
        </w:rPr>
        <w:t>. godine</w:t>
      </w:r>
      <w:r w:rsidR="00E055CD" w:rsidRPr="00FF4E28">
        <w:rPr>
          <w:rFonts w:ascii="Arial" w:hAnsi="Arial" w:cs="Arial"/>
          <w:b/>
          <w:noProof/>
          <w:szCs w:val="24"/>
          <w:lang w:val="hr-HR"/>
        </w:rPr>
        <w:t xml:space="preserve"> (</w:t>
      </w:r>
      <w:r w:rsidR="007D3A2C" w:rsidRPr="00FF4E28">
        <w:rPr>
          <w:rFonts w:ascii="Arial" w:hAnsi="Arial" w:cs="Arial"/>
          <w:b/>
          <w:noProof/>
          <w:szCs w:val="24"/>
          <w:lang w:val="hr-HR"/>
        </w:rPr>
        <w:t>4</w:t>
      </w:r>
      <w:r w:rsidR="001D20D5" w:rsidRPr="00FF4E28">
        <w:rPr>
          <w:rFonts w:ascii="Arial" w:hAnsi="Arial" w:cs="Arial"/>
          <w:b/>
          <w:noProof/>
          <w:szCs w:val="24"/>
          <w:lang w:val="hr-HR"/>
        </w:rPr>
        <w:t>0</w:t>
      </w:r>
      <w:r w:rsidR="00893BB8" w:rsidRPr="00FF4E28">
        <w:rPr>
          <w:rFonts w:ascii="Arial" w:hAnsi="Arial" w:cs="Arial"/>
          <w:b/>
          <w:noProof/>
          <w:szCs w:val="24"/>
          <w:lang w:val="hr-HR"/>
        </w:rPr>
        <w:t xml:space="preserve"> dana od dana objave)</w:t>
      </w:r>
    </w:p>
    <w:p w14:paraId="639A3B57" w14:textId="77777777" w:rsidR="004927EB" w:rsidRDefault="004927EB" w:rsidP="004927EB">
      <w:pPr>
        <w:jc w:val="both"/>
        <w:rPr>
          <w:rFonts w:ascii="Arial" w:hAnsi="Arial" w:cs="Arial"/>
          <w:noProof/>
          <w:szCs w:val="24"/>
          <w:lang w:val="hr-HR"/>
        </w:rPr>
      </w:pPr>
      <w:bookmarkStart w:id="14" w:name="_Toc125454356"/>
      <w:bookmarkStart w:id="15" w:name="_Toc419712060"/>
    </w:p>
    <w:p w14:paraId="2EE35A63" w14:textId="77777777" w:rsidR="00A41731" w:rsidRPr="00A33C92" w:rsidRDefault="0094754A" w:rsidP="00A41731">
      <w:pPr>
        <w:pStyle w:val="Naslov"/>
        <w:jc w:val="both"/>
        <w:rPr>
          <w:rFonts w:ascii="Arial" w:hAnsi="Arial" w:cs="Arial"/>
          <w:noProof/>
          <w:sz w:val="24"/>
          <w:szCs w:val="24"/>
          <w:lang w:val="hr-HR"/>
        </w:rPr>
      </w:pPr>
      <w:r w:rsidRPr="00A33C92">
        <w:rPr>
          <w:rFonts w:ascii="Arial" w:hAnsi="Arial" w:cs="Arial"/>
          <w:noProof/>
          <w:sz w:val="24"/>
          <w:szCs w:val="24"/>
          <w:lang w:val="hr-HR"/>
        </w:rPr>
        <w:t>3</w:t>
      </w:r>
      <w:r w:rsidR="00A41731" w:rsidRPr="00A33C92">
        <w:rPr>
          <w:rFonts w:ascii="Arial" w:hAnsi="Arial" w:cs="Arial"/>
          <w:noProof/>
          <w:sz w:val="24"/>
          <w:szCs w:val="24"/>
          <w:lang w:val="hr-HR"/>
        </w:rPr>
        <w:t>.4.</w:t>
      </w:r>
      <w:r w:rsidR="00A41731" w:rsidRPr="00A33C92">
        <w:rPr>
          <w:rFonts w:ascii="Arial" w:hAnsi="Arial" w:cs="Arial"/>
          <w:noProof/>
          <w:sz w:val="24"/>
          <w:szCs w:val="24"/>
          <w:lang w:val="hr-HR"/>
        </w:rPr>
        <w:tab/>
      </w:r>
      <w:bookmarkEnd w:id="14"/>
      <w:r w:rsidR="00A41731" w:rsidRPr="00A33C92">
        <w:rPr>
          <w:rFonts w:ascii="Arial" w:hAnsi="Arial" w:cs="Arial"/>
          <w:b w:val="0"/>
          <w:noProof/>
          <w:sz w:val="24"/>
          <w:szCs w:val="24"/>
          <w:lang w:val="hr-HR"/>
        </w:rPr>
        <w:t>Kome se obratiti ukoliko imate pitanja?</w:t>
      </w:r>
      <w:bookmarkEnd w:id="15"/>
      <w:r w:rsidR="00A41731" w:rsidRPr="00A33C92">
        <w:rPr>
          <w:rFonts w:ascii="Arial" w:hAnsi="Arial" w:cs="Arial"/>
          <w:noProof/>
          <w:sz w:val="24"/>
          <w:szCs w:val="24"/>
          <w:lang w:val="hr-HR"/>
        </w:rPr>
        <w:t xml:space="preserve"> </w:t>
      </w:r>
    </w:p>
    <w:p w14:paraId="630F6360" w14:textId="339D256E" w:rsidR="00A41731" w:rsidRPr="00A33C92" w:rsidRDefault="00A41731" w:rsidP="00A41731">
      <w:pPr>
        <w:spacing w:after="120"/>
        <w:jc w:val="both"/>
        <w:outlineLvl w:val="0"/>
        <w:rPr>
          <w:rFonts w:ascii="Arial" w:hAnsi="Arial" w:cs="Arial"/>
          <w:noProof/>
          <w:szCs w:val="24"/>
          <w:lang w:val="hr-HR" w:eastAsia="en-GB"/>
        </w:rPr>
      </w:pPr>
      <w:r w:rsidRPr="00A33C92">
        <w:rPr>
          <w:rFonts w:ascii="Arial" w:hAnsi="Arial" w:cs="Arial"/>
          <w:szCs w:val="24"/>
          <w:lang w:val="hr-HR"/>
        </w:rPr>
        <w:t xml:space="preserve">Sva pitanja vezana uz ovaj Javni poziv mogu se </w:t>
      </w:r>
      <w:r w:rsidRPr="00A33C92">
        <w:rPr>
          <w:rFonts w:ascii="Arial" w:hAnsi="Arial" w:cs="Arial"/>
          <w:noProof/>
          <w:szCs w:val="24"/>
          <w:lang w:val="hr-HR" w:eastAsia="en-GB"/>
        </w:rPr>
        <w:t xml:space="preserve">postaviti telefonom, elektroničkim putem ili osobnim kontaktom i to najkasnije </w:t>
      </w:r>
      <w:r w:rsidR="00981899" w:rsidRPr="00FF4E28">
        <w:rPr>
          <w:rFonts w:ascii="Arial" w:hAnsi="Arial" w:cs="Arial"/>
          <w:noProof/>
          <w:szCs w:val="24"/>
          <w:lang w:val="hr-HR" w:eastAsia="en-GB"/>
        </w:rPr>
        <w:t>12</w:t>
      </w:r>
      <w:r w:rsidRPr="00FF4E28">
        <w:rPr>
          <w:rFonts w:ascii="Arial" w:hAnsi="Arial" w:cs="Arial"/>
          <w:noProof/>
          <w:szCs w:val="24"/>
          <w:lang w:val="hr-HR" w:eastAsia="en-GB"/>
        </w:rPr>
        <w:t xml:space="preserve"> dana </w:t>
      </w:r>
      <w:r w:rsidRPr="00A33C92">
        <w:rPr>
          <w:rFonts w:ascii="Arial" w:hAnsi="Arial" w:cs="Arial"/>
          <w:noProof/>
          <w:szCs w:val="24"/>
          <w:lang w:val="hr-HR" w:eastAsia="en-GB"/>
        </w:rPr>
        <w:t>prije isteka Javnog poziv</w:t>
      </w:r>
      <w:r w:rsidR="009F68CE" w:rsidRPr="00A33C92">
        <w:rPr>
          <w:rFonts w:ascii="Arial" w:hAnsi="Arial" w:cs="Arial"/>
          <w:noProof/>
          <w:szCs w:val="24"/>
          <w:lang w:val="hr-HR" w:eastAsia="en-GB"/>
        </w:rPr>
        <w:t>a</w:t>
      </w:r>
      <w:r w:rsidRPr="00A33C92">
        <w:rPr>
          <w:rFonts w:ascii="Arial" w:hAnsi="Arial" w:cs="Arial"/>
          <w:noProof/>
          <w:szCs w:val="24"/>
          <w:lang w:val="hr-HR" w:eastAsia="en-GB"/>
        </w:rPr>
        <w:t>.</w:t>
      </w:r>
    </w:p>
    <w:p w14:paraId="60644ACA" w14:textId="77777777" w:rsidR="009F68CE" w:rsidRPr="00A33C92" w:rsidRDefault="009F68CE" w:rsidP="009F68CE">
      <w:pPr>
        <w:spacing w:after="120"/>
        <w:jc w:val="both"/>
        <w:outlineLvl w:val="0"/>
        <w:rPr>
          <w:rFonts w:ascii="Arial" w:hAnsi="Arial" w:cs="Arial"/>
          <w:noProof/>
          <w:szCs w:val="24"/>
          <w:u w:val="single"/>
          <w:lang w:val="hr-HR" w:eastAsia="en-GB"/>
        </w:rPr>
      </w:pPr>
    </w:p>
    <w:p w14:paraId="02961D53" w14:textId="488E13B0" w:rsidR="00893BB8" w:rsidRDefault="00893BB8" w:rsidP="00893BB8">
      <w:pPr>
        <w:snapToGrid/>
        <w:spacing w:after="120"/>
        <w:jc w:val="both"/>
        <w:outlineLvl w:val="0"/>
        <w:rPr>
          <w:rFonts w:ascii="Arial" w:hAnsi="Arial" w:cs="Arial"/>
          <w:color w:val="0000FF"/>
          <w:szCs w:val="24"/>
          <w:u w:val="single"/>
          <w:lang w:val="hr-HR" w:eastAsia="hr-HR"/>
        </w:rPr>
      </w:pPr>
      <w:bookmarkStart w:id="16" w:name="_Toc40507653"/>
      <w:bookmarkStart w:id="17" w:name="_Toc419712061"/>
      <w:r w:rsidRPr="00893BB8">
        <w:rPr>
          <w:rFonts w:ascii="Arial" w:hAnsi="Arial" w:cs="Arial"/>
          <w:szCs w:val="24"/>
          <w:lang w:val="hr-HR" w:eastAsia="hr-HR"/>
        </w:rPr>
        <w:t>Tvrtko Hopek – viši referent za kulturu u U</w:t>
      </w:r>
      <w:r w:rsidRPr="00893BB8">
        <w:rPr>
          <w:rFonts w:ascii="Arial" w:hAnsi="Arial" w:cs="Arial"/>
          <w:szCs w:val="24"/>
          <w:shd w:val="clear" w:color="auto" w:fill="FFFFFF"/>
          <w:lang w:val="hr-HR" w:eastAsia="hr-HR"/>
        </w:rPr>
        <w:t>pravnog odjela za kulturu, zdravstvo, socijalnu skrb i opće poslove Grada Bjelovara</w:t>
      </w:r>
      <w:r w:rsidRPr="00893BB8">
        <w:rPr>
          <w:rFonts w:ascii="Arial" w:hAnsi="Arial" w:cs="Arial"/>
          <w:szCs w:val="24"/>
          <w:lang w:val="hr-HR" w:eastAsia="hr-HR"/>
        </w:rPr>
        <w:t xml:space="preserve"> telefon:</w:t>
      </w:r>
      <w:r w:rsidRPr="00893BB8">
        <w:rPr>
          <w:rFonts w:ascii="Arial" w:hAnsi="Arial" w:cs="Arial"/>
          <w:noProof/>
          <w:szCs w:val="24"/>
          <w:lang w:val="hr-HR" w:eastAsia="en-GB"/>
        </w:rPr>
        <w:t xml:space="preserve"> </w:t>
      </w:r>
      <w:r w:rsidRPr="00893BB8">
        <w:rPr>
          <w:rFonts w:ascii="Arial" w:hAnsi="Arial" w:cs="Arial"/>
          <w:szCs w:val="24"/>
          <w:lang w:val="hr-HR" w:eastAsia="hr-HR"/>
        </w:rPr>
        <w:t xml:space="preserve">043/622-032, </w:t>
      </w:r>
      <w:hyperlink r:id="rId10" w:history="1">
        <w:r w:rsidRPr="00893BB8">
          <w:rPr>
            <w:rFonts w:ascii="Arial" w:hAnsi="Arial" w:cs="Arial"/>
            <w:color w:val="0000FF"/>
            <w:szCs w:val="24"/>
            <w:u w:val="single"/>
            <w:lang w:val="hr-HR" w:eastAsia="hr-HR"/>
          </w:rPr>
          <w:t>thopek@bjelovar.hr</w:t>
        </w:r>
      </w:hyperlink>
    </w:p>
    <w:p w14:paraId="0D962E1E" w14:textId="5573ECF2" w:rsidR="0036214F" w:rsidRDefault="0036214F" w:rsidP="00893BB8">
      <w:pPr>
        <w:snapToGrid/>
        <w:spacing w:after="120"/>
        <w:jc w:val="both"/>
        <w:outlineLvl w:val="0"/>
        <w:rPr>
          <w:rFonts w:ascii="Arial" w:hAnsi="Arial" w:cs="Arial"/>
          <w:color w:val="0000FF"/>
          <w:szCs w:val="24"/>
          <w:u w:val="single"/>
          <w:lang w:val="hr-HR" w:eastAsia="hr-HR"/>
        </w:rPr>
      </w:pPr>
    </w:p>
    <w:p w14:paraId="5B55D4A8" w14:textId="06CC1B95" w:rsidR="0036214F" w:rsidRDefault="0036214F" w:rsidP="00893BB8">
      <w:pPr>
        <w:snapToGrid/>
        <w:spacing w:after="120"/>
        <w:jc w:val="both"/>
        <w:outlineLvl w:val="0"/>
        <w:rPr>
          <w:rFonts w:ascii="Arial" w:hAnsi="Arial" w:cs="Arial"/>
          <w:color w:val="0000FF"/>
          <w:szCs w:val="24"/>
          <w:u w:val="single"/>
          <w:lang w:val="hr-HR" w:eastAsia="hr-HR"/>
        </w:rPr>
      </w:pPr>
    </w:p>
    <w:p w14:paraId="5F4AE1D8" w14:textId="56C6F695" w:rsidR="0036214F" w:rsidRDefault="0036214F" w:rsidP="00893BB8">
      <w:pPr>
        <w:snapToGrid/>
        <w:spacing w:after="120"/>
        <w:jc w:val="both"/>
        <w:outlineLvl w:val="0"/>
        <w:rPr>
          <w:rFonts w:ascii="Arial" w:hAnsi="Arial" w:cs="Arial"/>
          <w:color w:val="0000FF"/>
          <w:szCs w:val="24"/>
          <w:u w:val="single"/>
          <w:lang w:val="hr-HR" w:eastAsia="hr-HR"/>
        </w:rPr>
      </w:pPr>
    </w:p>
    <w:p w14:paraId="29EE872D" w14:textId="3EC4830B" w:rsidR="0036214F" w:rsidRDefault="0036214F" w:rsidP="00893BB8">
      <w:pPr>
        <w:snapToGrid/>
        <w:spacing w:after="120"/>
        <w:jc w:val="both"/>
        <w:outlineLvl w:val="0"/>
        <w:rPr>
          <w:rFonts w:ascii="Arial" w:hAnsi="Arial" w:cs="Arial"/>
          <w:color w:val="0000FF"/>
          <w:szCs w:val="24"/>
          <w:u w:val="single"/>
          <w:lang w:val="hr-HR" w:eastAsia="hr-HR"/>
        </w:rPr>
      </w:pPr>
    </w:p>
    <w:p w14:paraId="13E41198" w14:textId="2F83AA78" w:rsidR="0036214F" w:rsidRDefault="0036214F" w:rsidP="00893BB8">
      <w:pPr>
        <w:snapToGrid/>
        <w:spacing w:after="120"/>
        <w:jc w:val="both"/>
        <w:outlineLvl w:val="0"/>
        <w:rPr>
          <w:rFonts w:ascii="Arial" w:hAnsi="Arial" w:cs="Arial"/>
          <w:color w:val="0000FF"/>
          <w:szCs w:val="24"/>
          <w:u w:val="single"/>
          <w:lang w:val="hr-HR" w:eastAsia="hr-HR"/>
        </w:rPr>
      </w:pPr>
    </w:p>
    <w:p w14:paraId="692F848C" w14:textId="5EFCEF96" w:rsidR="0036214F" w:rsidRDefault="0036214F" w:rsidP="00893BB8">
      <w:pPr>
        <w:snapToGrid/>
        <w:spacing w:after="120"/>
        <w:jc w:val="both"/>
        <w:outlineLvl w:val="0"/>
        <w:rPr>
          <w:rFonts w:ascii="Arial" w:hAnsi="Arial" w:cs="Arial"/>
          <w:color w:val="0000FF"/>
          <w:szCs w:val="24"/>
          <w:u w:val="single"/>
          <w:lang w:val="hr-HR" w:eastAsia="hr-HR"/>
        </w:rPr>
      </w:pPr>
    </w:p>
    <w:p w14:paraId="28802995" w14:textId="57C7F5AB" w:rsidR="0036214F" w:rsidRDefault="0036214F" w:rsidP="00893BB8">
      <w:pPr>
        <w:snapToGrid/>
        <w:spacing w:after="120"/>
        <w:jc w:val="both"/>
        <w:outlineLvl w:val="0"/>
        <w:rPr>
          <w:rFonts w:ascii="Arial" w:hAnsi="Arial" w:cs="Arial"/>
          <w:color w:val="0000FF"/>
          <w:szCs w:val="24"/>
          <w:u w:val="single"/>
          <w:lang w:val="hr-HR" w:eastAsia="hr-HR"/>
        </w:rPr>
      </w:pPr>
    </w:p>
    <w:p w14:paraId="2D289855" w14:textId="0968CE59" w:rsidR="0036214F" w:rsidRDefault="0036214F" w:rsidP="00893BB8">
      <w:pPr>
        <w:snapToGrid/>
        <w:spacing w:after="120"/>
        <w:jc w:val="both"/>
        <w:outlineLvl w:val="0"/>
        <w:rPr>
          <w:rFonts w:ascii="Arial" w:hAnsi="Arial" w:cs="Arial"/>
          <w:color w:val="0000FF"/>
          <w:szCs w:val="24"/>
          <w:u w:val="single"/>
          <w:lang w:val="hr-HR" w:eastAsia="hr-HR"/>
        </w:rPr>
      </w:pPr>
    </w:p>
    <w:p w14:paraId="14C0DB2A" w14:textId="45A4A1E4" w:rsidR="0036214F" w:rsidRDefault="0036214F" w:rsidP="00893BB8">
      <w:pPr>
        <w:snapToGrid/>
        <w:spacing w:after="120"/>
        <w:jc w:val="both"/>
        <w:outlineLvl w:val="0"/>
        <w:rPr>
          <w:rFonts w:ascii="Arial" w:hAnsi="Arial" w:cs="Arial"/>
          <w:color w:val="0000FF"/>
          <w:szCs w:val="24"/>
          <w:u w:val="single"/>
          <w:lang w:val="hr-HR" w:eastAsia="hr-HR"/>
        </w:rPr>
      </w:pPr>
    </w:p>
    <w:p w14:paraId="57E3742E" w14:textId="4BECE612" w:rsidR="0036214F" w:rsidRDefault="0036214F" w:rsidP="00893BB8">
      <w:pPr>
        <w:snapToGrid/>
        <w:spacing w:after="120"/>
        <w:jc w:val="both"/>
        <w:outlineLvl w:val="0"/>
        <w:rPr>
          <w:rFonts w:ascii="Arial" w:hAnsi="Arial" w:cs="Arial"/>
          <w:color w:val="0000FF"/>
          <w:szCs w:val="24"/>
          <w:u w:val="single"/>
          <w:lang w:val="hr-HR" w:eastAsia="hr-HR"/>
        </w:rPr>
      </w:pPr>
    </w:p>
    <w:p w14:paraId="5A4326D1" w14:textId="5D34F771" w:rsidR="0036214F" w:rsidRDefault="0036214F" w:rsidP="00893BB8">
      <w:pPr>
        <w:snapToGrid/>
        <w:spacing w:after="120"/>
        <w:jc w:val="both"/>
        <w:outlineLvl w:val="0"/>
        <w:rPr>
          <w:rFonts w:ascii="Arial" w:hAnsi="Arial" w:cs="Arial"/>
          <w:color w:val="0000FF"/>
          <w:szCs w:val="24"/>
          <w:u w:val="single"/>
          <w:lang w:val="hr-HR" w:eastAsia="hr-HR"/>
        </w:rPr>
      </w:pPr>
    </w:p>
    <w:p w14:paraId="540589E2" w14:textId="73878927" w:rsidR="0036214F" w:rsidRDefault="0036214F" w:rsidP="00893BB8">
      <w:pPr>
        <w:snapToGrid/>
        <w:spacing w:after="120"/>
        <w:jc w:val="both"/>
        <w:outlineLvl w:val="0"/>
        <w:rPr>
          <w:rFonts w:ascii="Arial" w:hAnsi="Arial" w:cs="Arial"/>
          <w:color w:val="0000FF"/>
          <w:szCs w:val="24"/>
          <w:u w:val="single"/>
          <w:lang w:val="hr-HR" w:eastAsia="hr-HR"/>
        </w:rPr>
      </w:pPr>
    </w:p>
    <w:p w14:paraId="0AC28613" w14:textId="48CE2EC1" w:rsidR="0036214F" w:rsidRPr="0036214F" w:rsidRDefault="0036214F" w:rsidP="0036214F">
      <w:pPr>
        <w:snapToGrid/>
        <w:spacing w:after="120"/>
        <w:ind w:left="2832" w:firstLine="708"/>
        <w:jc w:val="both"/>
        <w:outlineLvl w:val="0"/>
        <w:rPr>
          <w:rFonts w:ascii="Arial" w:hAnsi="Arial" w:cs="Arial"/>
          <w:sz w:val="22"/>
          <w:szCs w:val="22"/>
          <w:lang w:val="hr-HR" w:eastAsia="hr-HR"/>
        </w:rPr>
      </w:pPr>
      <w:r w:rsidRPr="0036214F">
        <w:rPr>
          <w:rFonts w:ascii="Arial" w:hAnsi="Arial" w:cs="Arial"/>
          <w:sz w:val="22"/>
          <w:szCs w:val="22"/>
          <w:lang w:val="hr-HR" w:eastAsia="hr-HR"/>
        </w:rPr>
        <w:t xml:space="preserve">      </w:t>
      </w:r>
    </w:p>
    <w:p w14:paraId="53EFA8E1" w14:textId="77777777" w:rsidR="00D30B43" w:rsidRPr="00893BB8" w:rsidRDefault="00D30B43" w:rsidP="00893BB8">
      <w:pPr>
        <w:snapToGrid/>
        <w:spacing w:after="120"/>
        <w:jc w:val="both"/>
        <w:outlineLvl w:val="0"/>
        <w:rPr>
          <w:rFonts w:ascii="Arial" w:hAnsi="Arial" w:cs="Arial"/>
          <w:szCs w:val="24"/>
          <w:lang w:val="hr-HR" w:eastAsia="hr-HR"/>
        </w:rPr>
      </w:pPr>
    </w:p>
    <w:p w14:paraId="75F17BBB" w14:textId="77777777" w:rsidR="00A974D0" w:rsidRPr="006834A9" w:rsidRDefault="0094754A" w:rsidP="00A974D0">
      <w:pPr>
        <w:pStyle w:val="Guidelines2"/>
        <w:pageBreakBefore/>
        <w:rPr>
          <w:rFonts w:ascii="Arial" w:hAnsi="Arial" w:cs="Arial"/>
          <w:i/>
          <w:noProof/>
          <w:sz w:val="28"/>
          <w:szCs w:val="28"/>
          <w:lang w:val="hr-HR"/>
        </w:rPr>
      </w:pPr>
      <w:r w:rsidRPr="00A33C92">
        <w:rPr>
          <w:rFonts w:ascii="Arial" w:hAnsi="Arial" w:cs="Arial"/>
          <w:noProof/>
          <w:sz w:val="28"/>
          <w:szCs w:val="28"/>
          <w:lang w:val="hr-HR"/>
        </w:rPr>
        <w:lastRenderedPageBreak/>
        <w:t>4</w:t>
      </w:r>
      <w:r w:rsidR="00A41731" w:rsidRPr="00A33C92">
        <w:rPr>
          <w:rFonts w:ascii="Arial" w:hAnsi="Arial" w:cs="Arial"/>
          <w:noProof/>
          <w:sz w:val="28"/>
          <w:szCs w:val="28"/>
          <w:lang w:val="hr-HR"/>
        </w:rPr>
        <w:t>.</w:t>
      </w:r>
      <w:r w:rsidR="00A41731" w:rsidRPr="00A33C92">
        <w:rPr>
          <w:rFonts w:ascii="Arial" w:hAnsi="Arial" w:cs="Arial"/>
          <w:noProof/>
          <w:sz w:val="28"/>
          <w:szCs w:val="28"/>
          <w:lang w:val="hr-HR"/>
        </w:rPr>
        <w:tab/>
      </w:r>
      <w:bookmarkEnd w:id="16"/>
      <w:bookmarkEnd w:id="17"/>
      <w:r w:rsidR="00A974D0" w:rsidRPr="006834A9">
        <w:rPr>
          <w:rFonts w:ascii="Arial" w:hAnsi="Arial" w:cs="Arial"/>
          <w:noProof/>
          <w:sz w:val="28"/>
          <w:szCs w:val="28"/>
          <w:lang w:val="hr-HR"/>
        </w:rPr>
        <w:t>PROCJENA PRIJAVA I DONOŠENJE ODLUKE O DODJELI SREDSTAVA</w:t>
      </w:r>
    </w:p>
    <w:p w14:paraId="4C24BB48" w14:textId="77777777" w:rsidR="00A974D0" w:rsidRPr="00A974D0" w:rsidRDefault="00A974D0" w:rsidP="00A974D0">
      <w:pPr>
        <w:pStyle w:val="Text1"/>
        <w:spacing w:after="0"/>
        <w:ind w:left="0"/>
        <w:rPr>
          <w:rFonts w:ascii="Arial" w:hAnsi="Arial" w:cs="Arial"/>
          <w:noProof/>
          <w:szCs w:val="24"/>
          <w:lang w:val="hr-HR"/>
        </w:rPr>
      </w:pPr>
      <w:r w:rsidRPr="00A974D0">
        <w:rPr>
          <w:rFonts w:ascii="Arial" w:hAnsi="Arial" w:cs="Arial"/>
          <w:noProof/>
          <w:szCs w:val="24"/>
          <w:lang w:val="hr-HR"/>
        </w:rPr>
        <w:t>Sve pristigle i zaprimljene prijave proći će kroz sljedeću proceduru:</w:t>
      </w:r>
    </w:p>
    <w:p w14:paraId="383186DC" w14:textId="77777777" w:rsidR="00A974D0" w:rsidRPr="00A974D0" w:rsidRDefault="00A974D0" w:rsidP="00A974D0">
      <w:pPr>
        <w:pStyle w:val="Text1"/>
        <w:tabs>
          <w:tab w:val="left" w:pos="567"/>
          <w:tab w:val="left" w:pos="2608"/>
          <w:tab w:val="left" w:pos="3317"/>
        </w:tabs>
        <w:spacing w:before="240"/>
        <w:ind w:left="0"/>
        <w:rPr>
          <w:rFonts w:ascii="Arial" w:hAnsi="Arial" w:cs="Arial"/>
          <w:b/>
          <w:noProof/>
          <w:szCs w:val="24"/>
          <w:lang w:val="hr-HR"/>
        </w:rPr>
      </w:pPr>
      <w:r w:rsidRPr="00A974D0">
        <w:rPr>
          <w:rFonts w:ascii="Arial" w:hAnsi="Arial" w:cs="Arial"/>
          <w:b/>
          <w:noProof/>
          <w:szCs w:val="24"/>
          <w:lang w:val="hr-HR"/>
        </w:rPr>
        <w:t>4.1 PREGLED PRIJAVA U ODNOSU NA PROPISANE UVJETE JAVNOG POZIVA</w:t>
      </w:r>
    </w:p>
    <w:p w14:paraId="5F0F6742"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 isteku roka za podnošenje prijava na Javni poziv Povjerenstvo za provjeru ispunjavanja </w:t>
      </w:r>
      <w:r w:rsidR="006A0352">
        <w:rPr>
          <w:rFonts w:ascii="Arial" w:hAnsi="Arial" w:cs="Arial"/>
          <w:szCs w:val="24"/>
          <w:lang w:val="hr-HR"/>
        </w:rPr>
        <w:t>propisanih</w:t>
      </w:r>
      <w:r w:rsidRPr="00A974D0">
        <w:rPr>
          <w:rFonts w:ascii="Arial" w:hAnsi="Arial" w:cs="Arial"/>
          <w:szCs w:val="24"/>
          <w:lang w:val="hr-HR"/>
        </w:rPr>
        <w:t xml:space="preserve"> uvjeta J</w:t>
      </w:r>
      <w:r w:rsidR="00D44F81">
        <w:rPr>
          <w:rFonts w:ascii="Arial" w:hAnsi="Arial" w:cs="Arial"/>
          <w:szCs w:val="24"/>
          <w:lang w:val="hr-HR"/>
        </w:rPr>
        <w:t>avnog poziva (u daljnjem tekstu</w:t>
      </w:r>
      <w:r w:rsidRPr="00A974D0">
        <w:rPr>
          <w:rFonts w:ascii="Arial" w:hAnsi="Arial" w:cs="Arial"/>
          <w:szCs w:val="24"/>
          <w:lang w:val="hr-HR"/>
        </w:rPr>
        <w:t>: Povjerenstvo) obavlja provjeru ispunjavanja propisanih uvjeta Javnog poziva sukladno odredbama Uredbe, Pravilnika i uvjetima navedenim u objavljenom Javnom pozivu.</w:t>
      </w:r>
    </w:p>
    <w:p w14:paraId="6CF937C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Gradonačelnik Grada Bjelovara osniva i imenuje članove Povjerenstva. </w:t>
      </w:r>
    </w:p>
    <w:p w14:paraId="2FDE91B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Povjerenstvo donosi svoj poslovnik o radu, a članovi povjerenstva obvezni su potpisati i izjavu o nepristranosti i povjerljivosti. </w:t>
      </w:r>
    </w:p>
    <w:p w14:paraId="0889A042" w14:textId="77777777" w:rsidR="00A974D0" w:rsidRPr="00A974D0" w:rsidRDefault="00A974D0" w:rsidP="00A974D0">
      <w:pPr>
        <w:jc w:val="both"/>
        <w:rPr>
          <w:rFonts w:ascii="Arial" w:hAnsi="Arial" w:cs="Arial"/>
          <w:szCs w:val="24"/>
          <w:lang w:val="hr-HR"/>
        </w:rPr>
      </w:pPr>
    </w:p>
    <w:p w14:paraId="22D5B7FB" w14:textId="77777777" w:rsidR="00A974D0" w:rsidRPr="00A974D0" w:rsidRDefault="006A0352" w:rsidP="00A974D0">
      <w:pPr>
        <w:ind w:firstLine="720"/>
        <w:jc w:val="both"/>
        <w:rPr>
          <w:rFonts w:ascii="Arial" w:hAnsi="Arial" w:cs="Arial"/>
          <w:szCs w:val="24"/>
          <w:lang w:val="hr-HR"/>
        </w:rPr>
      </w:pPr>
      <w:r>
        <w:rPr>
          <w:rFonts w:ascii="Arial" w:hAnsi="Arial" w:cs="Arial"/>
          <w:szCs w:val="24"/>
          <w:lang w:val="hr-HR"/>
        </w:rPr>
        <w:t>Provjera</w:t>
      </w:r>
      <w:r w:rsidR="00A974D0" w:rsidRPr="00A974D0">
        <w:rPr>
          <w:rFonts w:ascii="Arial" w:hAnsi="Arial" w:cs="Arial"/>
          <w:szCs w:val="24"/>
          <w:lang w:val="hr-HR"/>
        </w:rPr>
        <w:t xml:space="preserve"> ispunjavanja propisanih uvjeta javnog poziv</w:t>
      </w:r>
      <w:r w:rsidR="004927EB">
        <w:rPr>
          <w:rFonts w:ascii="Arial" w:hAnsi="Arial" w:cs="Arial"/>
          <w:szCs w:val="24"/>
          <w:lang w:val="hr-HR"/>
        </w:rPr>
        <w:t xml:space="preserve">a ne smije trajati duže od </w:t>
      </w:r>
      <w:r w:rsidR="0038333E">
        <w:rPr>
          <w:rFonts w:ascii="Arial" w:hAnsi="Arial" w:cs="Arial"/>
          <w:szCs w:val="24"/>
          <w:lang w:val="hr-HR"/>
        </w:rPr>
        <w:t>20</w:t>
      </w:r>
      <w:r w:rsidR="00A974D0" w:rsidRPr="00A974D0">
        <w:rPr>
          <w:rFonts w:ascii="Arial" w:hAnsi="Arial" w:cs="Arial"/>
          <w:szCs w:val="24"/>
          <w:lang w:val="hr-HR"/>
        </w:rPr>
        <w:t xml:space="preserve"> dana od dana isteka roka za podnošenje prijava na javni poziv, nakon čega će predsjednik/</w:t>
      </w:r>
      <w:proofErr w:type="spellStart"/>
      <w:r w:rsidR="00A974D0" w:rsidRPr="00A974D0">
        <w:rPr>
          <w:rFonts w:ascii="Arial" w:hAnsi="Arial" w:cs="Arial"/>
          <w:szCs w:val="24"/>
          <w:lang w:val="hr-HR"/>
        </w:rPr>
        <w:t>ca</w:t>
      </w:r>
      <w:proofErr w:type="spellEnd"/>
      <w:r w:rsidR="00A974D0" w:rsidRPr="00A974D0">
        <w:rPr>
          <w:rFonts w:ascii="Arial" w:hAnsi="Arial" w:cs="Arial"/>
          <w:szCs w:val="24"/>
          <w:lang w:val="hr-HR"/>
        </w:rPr>
        <w:t xml:space="preserve"> Povjerenstva donijeti odluku koje se prijave upućuju u daljnju proceduru, odnosno stručno ocjenjivanje, a koje se odbijaju iz razloga ne ispunjavanja propisanih uvjeta javnog poziva.</w:t>
      </w:r>
    </w:p>
    <w:p w14:paraId="7BFFCDE7" w14:textId="77777777" w:rsidR="00A974D0" w:rsidRPr="00A974D0" w:rsidRDefault="00A974D0" w:rsidP="00A974D0">
      <w:pPr>
        <w:jc w:val="both"/>
        <w:rPr>
          <w:rFonts w:ascii="Arial" w:hAnsi="Arial" w:cs="Arial"/>
          <w:szCs w:val="24"/>
          <w:lang w:val="hr-HR"/>
        </w:rPr>
      </w:pPr>
    </w:p>
    <w:p w14:paraId="1F8B2030"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Sve udruge čija prijava bude odbijena iz razloga ne ispunjavanja propisanih uvjeta, o toj činjenici moraju biti obaviještene u roku od najviše 8 dana od dana donošenja odluke, nakon čega mogu u narednih 8 dana od dana prijema obavijesti, podnijeti prigovor Gradonačelniku Grada Bjelovara.</w:t>
      </w:r>
    </w:p>
    <w:p w14:paraId="375EA249" w14:textId="77777777" w:rsidR="00A974D0" w:rsidRPr="00A974D0" w:rsidRDefault="00A974D0" w:rsidP="00A974D0">
      <w:pPr>
        <w:jc w:val="both"/>
        <w:rPr>
          <w:rFonts w:ascii="Arial" w:hAnsi="Arial" w:cs="Arial"/>
          <w:szCs w:val="24"/>
          <w:lang w:val="hr-HR"/>
        </w:rPr>
      </w:pPr>
      <w:r w:rsidRPr="00A974D0">
        <w:rPr>
          <w:rFonts w:ascii="Arial" w:hAnsi="Arial" w:cs="Arial"/>
          <w:szCs w:val="24"/>
          <w:lang w:val="hr-HR"/>
        </w:rPr>
        <w:tab/>
      </w:r>
    </w:p>
    <w:p w14:paraId="4484A3F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U slučaju prihvaćanja prigovora od strane Gradonačelnika Grada Bjelovara, prijava će biti upućena u daljnju proceduru, a u slučaju neprihvaćanja prigovora prijava će biti odbijena.</w:t>
      </w:r>
    </w:p>
    <w:p w14:paraId="2F93CFBE" w14:textId="77777777" w:rsidR="00A974D0" w:rsidRPr="00A974D0" w:rsidRDefault="00A974D0" w:rsidP="00A974D0">
      <w:pPr>
        <w:rPr>
          <w:rFonts w:ascii="Arial" w:hAnsi="Arial" w:cs="Arial"/>
          <w:szCs w:val="24"/>
          <w:lang w:val="hr-HR"/>
        </w:rPr>
      </w:pPr>
    </w:p>
    <w:p w14:paraId="549573A7"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Grad Bjelovar će prijaviteljima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Grada Bjelovara u dodatnom roku dostave tražene podatke ili priloge smatrat će se da su podnijeli potpunu prija</w:t>
      </w:r>
      <w:r w:rsidRPr="00A974D0">
        <w:rPr>
          <w:rFonts w:ascii="Arial" w:hAnsi="Arial" w:cs="Arial"/>
          <w:szCs w:val="24"/>
        </w:rPr>
        <w:t xml:space="preserve">vu. </w:t>
      </w:r>
    </w:p>
    <w:p w14:paraId="0482C063" w14:textId="77777777" w:rsidR="00A974D0" w:rsidRPr="00A974D0" w:rsidRDefault="00A974D0" w:rsidP="00A974D0">
      <w:pPr>
        <w:jc w:val="both"/>
        <w:rPr>
          <w:rFonts w:ascii="Arial" w:hAnsi="Arial" w:cs="Arial"/>
          <w:szCs w:val="24"/>
        </w:rPr>
      </w:pPr>
    </w:p>
    <w:p w14:paraId="271B4CF7" w14:textId="77777777" w:rsidR="00A974D0" w:rsidRPr="00A974D0" w:rsidRDefault="00A974D0" w:rsidP="00A974D0">
      <w:pPr>
        <w:jc w:val="both"/>
        <w:rPr>
          <w:rFonts w:ascii="Arial" w:hAnsi="Arial" w:cs="Arial"/>
          <w:szCs w:val="24"/>
          <w:lang w:val="hr-HR"/>
        </w:rPr>
      </w:pPr>
      <w:r w:rsidRPr="00A974D0">
        <w:rPr>
          <w:rFonts w:ascii="Arial" w:hAnsi="Arial" w:cs="Arial"/>
          <w:szCs w:val="24"/>
          <w:lang w:val="hr-HR"/>
        </w:rPr>
        <w:t>Povjerenstvo u postupku otvaranja i provjere propisanih uvjeta Javnog poziva provjerava:</w:t>
      </w:r>
    </w:p>
    <w:p w14:paraId="5D645FA5"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 li prijava dostavljena na pravi Javni poziv i u zadanom roku,</w:t>
      </w:r>
    </w:p>
    <w:p w14:paraId="6EB61475"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 xml:space="preserve">je li zatraženi iznos sredstava unutar financijskih pragova postavljenih u Javnom pozivu, </w:t>
      </w:r>
    </w:p>
    <w:p w14:paraId="5A3BAC56"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 li lokacija provedbe programa i projekata prihvatljiva</w:t>
      </w:r>
      <w:r w:rsidR="00DD47ED">
        <w:rPr>
          <w:rFonts w:ascii="Arial" w:hAnsi="Arial" w:cs="Arial"/>
          <w:szCs w:val="24"/>
          <w:lang w:val="hr-HR"/>
        </w:rPr>
        <w:t>,</w:t>
      </w:r>
      <w:r w:rsidRPr="00A974D0">
        <w:rPr>
          <w:rFonts w:ascii="Arial" w:hAnsi="Arial" w:cs="Arial"/>
          <w:szCs w:val="24"/>
          <w:lang w:val="hr-HR"/>
        </w:rPr>
        <w:t xml:space="preserve"> </w:t>
      </w:r>
    </w:p>
    <w:p w14:paraId="3E4F455F"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w:t>
      </w:r>
      <w:r w:rsidR="00DD47ED">
        <w:rPr>
          <w:rFonts w:ascii="Arial" w:hAnsi="Arial" w:cs="Arial"/>
          <w:szCs w:val="24"/>
          <w:lang w:val="hr-HR"/>
        </w:rPr>
        <w:t>su</w:t>
      </w:r>
      <w:r w:rsidRPr="00A974D0">
        <w:rPr>
          <w:rFonts w:ascii="Arial" w:hAnsi="Arial" w:cs="Arial"/>
          <w:szCs w:val="24"/>
          <w:lang w:val="hr-HR"/>
        </w:rPr>
        <w:t xml:space="preserve"> li prijavitelj </w:t>
      </w:r>
      <w:r w:rsidR="00DD47ED">
        <w:rPr>
          <w:rFonts w:ascii="Arial" w:hAnsi="Arial" w:cs="Arial"/>
          <w:szCs w:val="24"/>
          <w:lang w:val="hr-HR"/>
        </w:rPr>
        <w:t xml:space="preserve">i partneri </w:t>
      </w:r>
      <w:r w:rsidRPr="00A974D0">
        <w:rPr>
          <w:rFonts w:ascii="Arial" w:hAnsi="Arial" w:cs="Arial"/>
          <w:szCs w:val="24"/>
          <w:lang w:val="hr-HR"/>
        </w:rPr>
        <w:t>prihvatljiv</w:t>
      </w:r>
      <w:r w:rsidR="00DD47ED">
        <w:rPr>
          <w:rFonts w:ascii="Arial" w:hAnsi="Arial" w:cs="Arial"/>
          <w:szCs w:val="24"/>
          <w:lang w:val="hr-HR"/>
        </w:rPr>
        <w:t>i</w:t>
      </w:r>
      <w:r w:rsidRPr="00A974D0">
        <w:rPr>
          <w:rFonts w:ascii="Arial" w:hAnsi="Arial" w:cs="Arial"/>
          <w:szCs w:val="24"/>
          <w:lang w:val="hr-HR"/>
        </w:rPr>
        <w:t xml:space="preserve"> sukladno Uputama za prijavitelje,</w:t>
      </w:r>
    </w:p>
    <w:p w14:paraId="02251718"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dostavljeni su svi prilozi navedeni u Uputama za prijavitelje.</w:t>
      </w:r>
    </w:p>
    <w:p w14:paraId="63F3B56E" w14:textId="77777777" w:rsidR="00A974D0" w:rsidRPr="00A974D0" w:rsidRDefault="00A974D0" w:rsidP="00A974D0">
      <w:pPr>
        <w:jc w:val="both"/>
        <w:rPr>
          <w:rFonts w:ascii="Arial" w:hAnsi="Arial" w:cs="Arial"/>
          <w:szCs w:val="24"/>
          <w:lang w:val="hr-HR"/>
        </w:rPr>
      </w:pPr>
    </w:p>
    <w:p w14:paraId="17842245" w14:textId="77777777" w:rsidR="00A974D0" w:rsidRPr="00A974D0" w:rsidRDefault="00A974D0" w:rsidP="00A974D0">
      <w:pPr>
        <w:jc w:val="both"/>
        <w:rPr>
          <w:rFonts w:ascii="Arial" w:hAnsi="Arial" w:cs="Arial"/>
          <w:b/>
          <w:szCs w:val="24"/>
          <w:u w:val="single"/>
        </w:rPr>
      </w:pPr>
    </w:p>
    <w:p w14:paraId="43236B5C" w14:textId="77777777" w:rsidR="00A974D0" w:rsidRPr="00A974D0" w:rsidRDefault="00A974D0" w:rsidP="00A974D0">
      <w:pPr>
        <w:jc w:val="both"/>
        <w:rPr>
          <w:rFonts w:ascii="Arial" w:hAnsi="Arial" w:cs="Arial"/>
          <w:b/>
          <w:szCs w:val="24"/>
          <w:u w:val="single"/>
        </w:rPr>
      </w:pPr>
    </w:p>
    <w:p w14:paraId="40DA8E66" w14:textId="77777777" w:rsidR="00A974D0" w:rsidRPr="00A974D0" w:rsidRDefault="00A974D0" w:rsidP="00A974D0">
      <w:pPr>
        <w:jc w:val="both"/>
        <w:rPr>
          <w:rFonts w:ascii="Arial" w:hAnsi="Arial" w:cs="Arial"/>
          <w:b/>
          <w:szCs w:val="24"/>
          <w:u w:val="single"/>
        </w:rPr>
      </w:pPr>
    </w:p>
    <w:p w14:paraId="1B95C110" w14:textId="77777777" w:rsidR="00A974D0" w:rsidRDefault="00A974D0" w:rsidP="00A974D0">
      <w:pPr>
        <w:jc w:val="both"/>
        <w:rPr>
          <w:rFonts w:ascii="Arial" w:hAnsi="Arial" w:cs="Arial"/>
          <w:b/>
          <w:szCs w:val="24"/>
          <w:u w:val="single"/>
        </w:rPr>
      </w:pPr>
    </w:p>
    <w:p w14:paraId="5B1C4CC4" w14:textId="61E6E0A1" w:rsidR="00A974D0" w:rsidRPr="0036214F" w:rsidRDefault="00A974D0" w:rsidP="0036214F">
      <w:pPr>
        <w:ind w:left="3540" w:firstLine="708"/>
        <w:jc w:val="both"/>
        <w:rPr>
          <w:rFonts w:ascii="Arial" w:hAnsi="Arial" w:cs="Arial"/>
          <w:bCs/>
          <w:sz w:val="22"/>
          <w:szCs w:val="22"/>
          <w:lang w:val="hr-HR"/>
        </w:rPr>
      </w:pPr>
    </w:p>
    <w:p w14:paraId="67B9DFC1" w14:textId="77777777" w:rsidR="00A974D0" w:rsidRPr="00F227DF" w:rsidRDefault="00A974D0" w:rsidP="00A974D0">
      <w:pPr>
        <w:jc w:val="both"/>
        <w:rPr>
          <w:rFonts w:ascii="Arial" w:hAnsi="Arial" w:cs="Arial"/>
          <w:b/>
          <w:szCs w:val="24"/>
          <w:u w:val="single"/>
          <w:lang w:val="hr-HR"/>
        </w:rPr>
      </w:pPr>
      <w:r w:rsidRPr="00F227DF">
        <w:rPr>
          <w:rFonts w:ascii="Arial" w:hAnsi="Arial" w:cs="Arial"/>
          <w:b/>
          <w:szCs w:val="24"/>
          <w:u w:val="single"/>
          <w:lang w:val="hr-HR"/>
        </w:rPr>
        <w:lastRenderedPageBreak/>
        <w:t>Elementi prijave koji se ne mogu naknadno ispraviti ili dopuniti</w:t>
      </w:r>
    </w:p>
    <w:p w14:paraId="60C9E62C" w14:textId="77777777" w:rsidR="00A974D0" w:rsidRPr="00F227DF" w:rsidRDefault="00A974D0" w:rsidP="00A974D0">
      <w:pPr>
        <w:jc w:val="both"/>
        <w:rPr>
          <w:rFonts w:ascii="Arial" w:hAnsi="Arial" w:cs="Arial"/>
          <w:szCs w:val="24"/>
          <w:lang w:val="hr-HR"/>
        </w:rPr>
      </w:pPr>
    </w:p>
    <w:p w14:paraId="3C9017E0" w14:textId="77777777" w:rsidR="00CA535F" w:rsidRDefault="00CA535F" w:rsidP="00CA535F">
      <w:pPr>
        <w:pStyle w:val="Odlomakpopisa"/>
        <w:numPr>
          <w:ilvl w:val="0"/>
          <w:numId w:val="17"/>
        </w:numPr>
        <w:jc w:val="both"/>
        <w:rPr>
          <w:rFonts w:ascii="Arial" w:hAnsi="Arial" w:cs="Arial"/>
          <w:sz w:val="24"/>
          <w:szCs w:val="24"/>
        </w:rPr>
      </w:pPr>
      <w:r>
        <w:rPr>
          <w:rFonts w:ascii="Arial" w:hAnsi="Arial" w:cs="Arial"/>
          <w:sz w:val="24"/>
          <w:szCs w:val="24"/>
        </w:rPr>
        <w:t>prijavitelji i partneri nisu prihvatljivi,</w:t>
      </w:r>
    </w:p>
    <w:p w14:paraId="7EF0C9CF" w14:textId="77777777" w:rsidR="00CA535F" w:rsidRDefault="00CA535F" w:rsidP="00CA535F">
      <w:pPr>
        <w:pStyle w:val="Odlomakpopisa"/>
        <w:numPr>
          <w:ilvl w:val="0"/>
          <w:numId w:val="17"/>
        </w:numPr>
        <w:jc w:val="both"/>
        <w:rPr>
          <w:rFonts w:ascii="Arial" w:hAnsi="Arial" w:cs="Arial"/>
          <w:sz w:val="24"/>
          <w:szCs w:val="24"/>
        </w:rPr>
      </w:pPr>
      <w:r w:rsidRPr="00CA535F">
        <w:rPr>
          <w:rFonts w:ascii="Arial" w:hAnsi="Arial" w:cs="Arial"/>
          <w:sz w:val="24"/>
          <w:szCs w:val="24"/>
        </w:rPr>
        <w:t>prijavitelj traži viši ili niži iznos od propisanoga</w:t>
      </w:r>
      <w:r>
        <w:rPr>
          <w:rFonts w:ascii="Arial" w:hAnsi="Arial" w:cs="Arial"/>
          <w:sz w:val="24"/>
          <w:szCs w:val="24"/>
        </w:rPr>
        <w:t>,</w:t>
      </w:r>
    </w:p>
    <w:p w14:paraId="767AF771" w14:textId="77777777" w:rsidR="00CA535F" w:rsidRDefault="00CA535F" w:rsidP="00CA535F">
      <w:pPr>
        <w:pStyle w:val="Odlomakpopisa"/>
        <w:numPr>
          <w:ilvl w:val="0"/>
          <w:numId w:val="17"/>
        </w:numPr>
        <w:jc w:val="both"/>
        <w:rPr>
          <w:rFonts w:ascii="Arial" w:hAnsi="Arial" w:cs="Arial"/>
          <w:sz w:val="24"/>
          <w:szCs w:val="24"/>
        </w:rPr>
      </w:pPr>
      <w:r w:rsidRPr="00CA535F">
        <w:rPr>
          <w:rFonts w:ascii="Arial" w:hAnsi="Arial" w:cs="Arial"/>
          <w:sz w:val="24"/>
          <w:szCs w:val="24"/>
        </w:rPr>
        <w:t>lokacija provedbe programa i</w:t>
      </w:r>
      <w:r>
        <w:rPr>
          <w:rFonts w:ascii="Arial" w:hAnsi="Arial" w:cs="Arial"/>
          <w:sz w:val="24"/>
          <w:szCs w:val="24"/>
        </w:rPr>
        <w:t>li</w:t>
      </w:r>
      <w:r w:rsidRPr="00CA535F">
        <w:rPr>
          <w:rFonts w:ascii="Arial" w:hAnsi="Arial" w:cs="Arial"/>
          <w:sz w:val="24"/>
          <w:szCs w:val="24"/>
        </w:rPr>
        <w:t xml:space="preserve"> projekta nije prihvatljiva</w:t>
      </w:r>
      <w:r>
        <w:rPr>
          <w:rFonts w:ascii="Arial" w:hAnsi="Arial" w:cs="Arial"/>
          <w:sz w:val="24"/>
          <w:szCs w:val="24"/>
        </w:rPr>
        <w:t>,</w:t>
      </w:r>
      <w:r w:rsidRPr="00CA535F">
        <w:rPr>
          <w:rFonts w:ascii="Arial" w:hAnsi="Arial" w:cs="Arial"/>
          <w:sz w:val="24"/>
          <w:szCs w:val="24"/>
        </w:rPr>
        <w:t xml:space="preserve"> </w:t>
      </w:r>
    </w:p>
    <w:p w14:paraId="7D65DC38" w14:textId="5557457B" w:rsidR="00A0292A" w:rsidRPr="00FF4E28" w:rsidRDefault="00A974D0" w:rsidP="00FF4E28">
      <w:pPr>
        <w:pStyle w:val="Odlomakpopisa"/>
        <w:numPr>
          <w:ilvl w:val="0"/>
          <w:numId w:val="17"/>
        </w:numPr>
        <w:jc w:val="both"/>
        <w:rPr>
          <w:rFonts w:ascii="Arial" w:hAnsi="Arial" w:cs="Arial"/>
          <w:sz w:val="24"/>
          <w:szCs w:val="24"/>
        </w:rPr>
      </w:pPr>
      <w:r w:rsidRPr="00CA535F">
        <w:rPr>
          <w:rFonts w:ascii="Arial" w:hAnsi="Arial" w:cs="Arial"/>
          <w:sz w:val="24"/>
          <w:szCs w:val="24"/>
        </w:rPr>
        <w:t>prijavitelj nije odgovorio na pitanja iz prijave koja se odnose na sadržaj p</w:t>
      </w:r>
      <w:r w:rsidR="00CA535F">
        <w:rPr>
          <w:rFonts w:ascii="Arial" w:hAnsi="Arial" w:cs="Arial"/>
          <w:sz w:val="24"/>
          <w:szCs w:val="24"/>
        </w:rPr>
        <w:t>rograma ili projekta</w:t>
      </w:r>
      <w:r w:rsidR="00CA535F" w:rsidRPr="00CA535F">
        <w:rPr>
          <w:rFonts w:ascii="Arial" w:hAnsi="Arial" w:cs="Arial"/>
          <w:sz w:val="24"/>
          <w:szCs w:val="24"/>
        </w:rPr>
        <w:t xml:space="preserve"> bitn</w:t>
      </w:r>
      <w:r w:rsidR="00CA535F">
        <w:rPr>
          <w:rFonts w:ascii="Arial" w:hAnsi="Arial" w:cs="Arial"/>
          <w:sz w:val="24"/>
          <w:szCs w:val="24"/>
        </w:rPr>
        <w:t>a</w:t>
      </w:r>
      <w:r w:rsidR="00CA535F" w:rsidRPr="00CA535F">
        <w:rPr>
          <w:rFonts w:ascii="Arial" w:hAnsi="Arial" w:cs="Arial"/>
          <w:sz w:val="24"/>
          <w:szCs w:val="24"/>
        </w:rPr>
        <w:t xml:space="preserve"> za </w:t>
      </w:r>
      <w:r w:rsidRPr="00CA535F">
        <w:rPr>
          <w:rFonts w:ascii="Arial" w:hAnsi="Arial" w:cs="Arial"/>
          <w:sz w:val="24"/>
          <w:szCs w:val="24"/>
        </w:rPr>
        <w:t>vrednovanje kvalitete</w:t>
      </w:r>
      <w:r w:rsidR="00CA535F">
        <w:rPr>
          <w:rFonts w:ascii="Arial" w:hAnsi="Arial" w:cs="Arial"/>
          <w:sz w:val="24"/>
          <w:szCs w:val="24"/>
        </w:rPr>
        <w:t>,</w:t>
      </w:r>
      <w:r w:rsidR="00A0292A" w:rsidRPr="00FF4E28">
        <w:rPr>
          <w:rFonts w:ascii="Arial" w:hAnsi="Arial" w:cs="Arial"/>
          <w:szCs w:val="24"/>
        </w:rPr>
        <w:t xml:space="preserve"> </w:t>
      </w:r>
    </w:p>
    <w:p w14:paraId="6C416FE0" w14:textId="72BFFC39" w:rsidR="00A974D0" w:rsidRPr="003A70D9" w:rsidRDefault="00A974D0" w:rsidP="00A974D0">
      <w:pPr>
        <w:pStyle w:val="Odlomakpopisa"/>
        <w:numPr>
          <w:ilvl w:val="0"/>
          <w:numId w:val="17"/>
        </w:numPr>
        <w:jc w:val="both"/>
        <w:rPr>
          <w:rFonts w:ascii="Arial" w:hAnsi="Arial" w:cs="Arial"/>
          <w:sz w:val="24"/>
          <w:szCs w:val="24"/>
        </w:rPr>
      </w:pPr>
      <w:r w:rsidRPr="00CA535F">
        <w:rPr>
          <w:rFonts w:ascii="Arial" w:hAnsi="Arial" w:cs="Arial"/>
          <w:sz w:val="24"/>
          <w:szCs w:val="24"/>
        </w:rPr>
        <w:t>trajanje programa i</w:t>
      </w:r>
      <w:r w:rsidR="00CA535F">
        <w:rPr>
          <w:rFonts w:ascii="Arial" w:hAnsi="Arial" w:cs="Arial"/>
          <w:sz w:val="24"/>
          <w:szCs w:val="24"/>
        </w:rPr>
        <w:t>li</w:t>
      </w:r>
      <w:r w:rsidRPr="00CA535F">
        <w:rPr>
          <w:rFonts w:ascii="Arial" w:hAnsi="Arial" w:cs="Arial"/>
          <w:sz w:val="24"/>
          <w:szCs w:val="24"/>
        </w:rPr>
        <w:t xml:space="preserve"> projekata nije u skladu s propisanim uvjetima poziva</w:t>
      </w:r>
      <w:r w:rsidR="00CA535F">
        <w:rPr>
          <w:rFonts w:ascii="Arial" w:hAnsi="Arial" w:cs="Arial"/>
          <w:sz w:val="24"/>
          <w:szCs w:val="24"/>
        </w:rPr>
        <w:t>.</w:t>
      </w:r>
    </w:p>
    <w:p w14:paraId="256DD9B7" w14:textId="77777777" w:rsidR="00A974D0" w:rsidRPr="00A974D0" w:rsidRDefault="00A974D0" w:rsidP="00A974D0">
      <w:pPr>
        <w:pStyle w:val="Text1"/>
        <w:tabs>
          <w:tab w:val="left" w:pos="567"/>
          <w:tab w:val="left" w:pos="2608"/>
          <w:tab w:val="left" w:pos="3317"/>
        </w:tabs>
        <w:spacing w:before="240"/>
        <w:ind w:left="0"/>
        <w:rPr>
          <w:rFonts w:ascii="Arial" w:hAnsi="Arial" w:cs="Arial"/>
          <w:b/>
          <w:noProof/>
          <w:szCs w:val="24"/>
          <w:lang w:val="hr-HR"/>
        </w:rPr>
      </w:pPr>
      <w:r w:rsidRPr="00A974D0">
        <w:rPr>
          <w:rFonts w:ascii="Arial" w:hAnsi="Arial" w:cs="Arial"/>
          <w:b/>
          <w:noProof/>
          <w:szCs w:val="24"/>
          <w:lang w:val="hr-HR"/>
        </w:rPr>
        <w:t xml:space="preserve">4.2 PROCJENA PRIJAVA KOJE SU ZADOVOLJILE PROPISANE UVJETE JAVNOG POZIVA </w:t>
      </w:r>
    </w:p>
    <w:p w14:paraId="02460658" w14:textId="6F56AF00" w:rsidR="00A974D0" w:rsidRDefault="00C843C0" w:rsidP="00A974D0">
      <w:pPr>
        <w:ind w:firstLine="720"/>
        <w:jc w:val="both"/>
        <w:rPr>
          <w:rFonts w:ascii="Arial" w:hAnsi="Arial" w:cs="Arial"/>
          <w:szCs w:val="24"/>
          <w:lang w:val="hr-HR"/>
        </w:rPr>
      </w:pPr>
      <w:bookmarkStart w:id="18" w:name="_Hlk115084548"/>
      <w:r w:rsidRPr="00FF4E28">
        <w:rPr>
          <w:rFonts w:ascii="Arial" w:hAnsi="Arial" w:cs="Arial"/>
          <w:szCs w:val="24"/>
          <w:lang w:val="hr-HR"/>
        </w:rPr>
        <w:t xml:space="preserve">Kulturno vijeće </w:t>
      </w:r>
      <w:r w:rsidR="00A974D0" w:rsidRPr="00FF4E28">
        <w:rPr>
          <w:rFonts w:ascii="Arial" w:hAnsi="Arial" w:cs="Arial"/>
          <w:szCs w:val="24"/>
          <w:lang w:val="hr-HR"/>
        </w:rPr>
        <w:t>u postupku ocjenjivanja prijavljenih programa</w:t>
      </w:r>
      <w:r w:rsidR="00C406E4" w:rsidRPr="00FF4E28">
        <w:rPr>
          <w:rFonts w:ascii="Arial" w:hAnsi="Arial" w:cs="Arial"/>
          <w:szCs w:val="24"/>
          <w:lang w:val="hr-HR"/>
        </w:rPr>
        <w:t xml:space="preserve"> i </w:t>
      </w:r>
      <w:r w:rsidR="00A974D0" w:rsidRPr="00FF4E28">
        <w:rPr>
          <w:rFonts w:ascii="Arial" w:hAnsi="Arial" w:cs="Arial"/>
          <w:szCs w:val="24"/>
          <w:lang w:val="hr-HR"/>
        </w:rPr>
        <w:t>projekata</w:t>
      </w:r>
      <w:r w:rsidR="00C406E4" w:rsidRPr="00FF4E28">
        <w:rPr>
          <w:rFonts w:ascii="Arial" w:hAnsi="Arial" w:cs="Arial"/>
          <w:szCs w:val="24"/>
          <w:lang w:val="hr-HR"/>
        </w:rPr>
        <w:t xml:space="preserve"> </w:t>
      </w:r>
      <w:bookmarkEnd w:id="18"/>
      <w:r w:rsidR="00A974D0" w:rsidRPr="00A974D0">
        <w:rPr>
          <w:rFonts w:ascii="Arial" w:hAnsi="Arial" w:cs="Arial"/>
          <w:szCs w:val="24"/>
          <w:lang w:val="hr-HR"/>
        </w:rPr>
        <w:t xml:space="preserve">ocjenjuje prijave koje su ispunile </w:t>
      </w:r>
      <w:r w:rsidR="00AE3775">
        <w:rPr>
          <w:rFonts w:ascii="Arial" w:hAnsi="Arial" w:cs="Arial"/>
          <w:szCs w:val="24"/>
          <w:lang w:val="hr-HR"/>
        </w:rPr>
        <w:t>propisa</w:t>
      </w:r>
      <w:r w:rsidR="00FF4E28">
        <w:rPr>
          <w:rFonts w:ascii="Arial" w:hAnsi="Arial" w:cs="Arial"/>
          <w:szCs w:val="24"/>
          <w:lang w:val="hr-HR"/>
        </w:rPr>
        <w:t>ne</w:t>
      </w:r>
      <w:r w:rsidR="00A974D0" w:rsidRPr="00A974D0">
        <w:rPr>
          <w:rFonts w:ascii="Arial" w:hAnsi="Arial" w:cs="Arial"/>
          <w:szCs w:val="24"/>
          <w:lang w:val="hr-HR"/>
        </w:rPr>
        <w:t xml:space="preserve"> uvjete Javnog poziva sukladno kriterijima koji su propisani uputama za prijavitelje koristeći obrazac za ocjenjivanje kvalitete prijava te izrađuje prijedlog za odobravanje financijskih sredstava za programe i projekte.</w:t>
      </w:r>
    </w:p>
    <w:p w14:paraId="7F24112F" w14:textId="6A8ED783" w:rsidR="00E076D9" w:rsidRPr="00FF4E28" w:rsidRDefault="00E076D9" w:rsidP="00C843C0">
      <w:pPr>
        <w:ind w:firstLine="720"/>
        <w:jc w:val="both"/>
        <w:rPr>
          <w:rFonts w:ascii="Arial" w:hAnsi="Arial" w:cs="Arial"/>
          <w:szCs w:val="24"/>
          <w:lang w:val="hr-HR"/>
        </w:rPr>
      </w:pPr>
      <w:bookmarkStart w:id="19" w:name="_Hlk115084839"/>
      <w:r w:rsidRPr="00FF4E28">
        <w:rPr>
          <w:rFonts w:ascii="Arial" w:hAnsi="Arial" w:cs="Arial"/>
          <w:szCs w:val="24"/>
          <w:lang w:val="hr-HR"/>
        </w:rPr>
        <w:t>Kulturno vijeće Grada Bjelovara</w:t>
      </w:r>
      <w:r w:rsidR="00694331" w:rsidRPr="00FF4E28">
        <w:rPr>
          <w:rFonts w:ascii="Arial" w:hAnsi="Arial" w:cs="Arial"/>
          <w:szCs w:val="24"/>
          <w:lang w:val="hr-HR"/>
        </w:rPr>
        <w:t xml:space="preserve"> odmah po </w:t>
      </w:r>
      <w:r w:rsidRPr="00FF4E28">
        <w:rPr>
          <w:rFonts w:ascii="Arial" w:hAnsi="Arial" w:cs="Arial"/>
          <w:szCs w:val="24"/>
          <w:lang w:val="hr-HR"/>
        </w:rPr>
        <w:t>ocjenj</w:t>
      </w:r>
      <w:r w:rsidR="00C843C0" w:rsidRPr="00FF4E28">
        <w:rPr>
          <w:rFonts w:ascii="Arial" w:hAnsi="Arial" w:cs="Arial"/>
          <w:szCs w:val="24"/>
          <w:lang w:val="hr-HR"/>
        </w:rPr>
        <w:t>ivanj</w:t>
      </w:r>
      <w:r w:rsidR="00694331" w:rsidRPr="00FF4E28">
        <w:rPr>
          <w:rFonts w:ascii="Arial" w:hAnsi="Arial" w:cs="Arial"/>
          <w:szCs w:val="24"/>
          <w:lang w:val="hr-HR"/>
        </w:rPr>
        <w:t>u</w:t>
      </w:r>
      <w:r w:rsidRPr="00FF4E28">
        <w:rPr>
          <w:rFonts w:ascii="Arial" w:hAnsi="Arial" w:cs="Arial"/>
          <w:szCs w:val="24"/>
          <w:lang w:val="hr-HR"/>
        </w:rPr>
        <w:t xml:space="preserve"> program</w:t>
      </w:r>
      <w:r w:rsidR="00C843C0" w:rsidRPr="00FF4E28">
        <w:rPr>
          <w:rFonts w:ascii="Arial" w:hAnsi="Arial" w:cs="Arial"/>
          <w:szCs w:val="24"/>
          <w:lang w:val="hr-HR"/>
        </w:rPr>
        <w:t>a</w:t>
      </w:r>
      <w:r w:rsidRPr="00FF4E28">
        <w:rPr>
          <w:rFonts w:ascii="Arial" w:hAnsi="Arial" w:cs="Arial"/>
          <w:szCs w:val="24"/>
          <w:lang w:val="hr-HR"/>
        </w:rPr>
        <w:t xml:space="preserve"> i projek</w:t>
      </w:r>
      <w:r w:rsidR="00C843C0" w:rsidRPr="00FF4E28">
        <w:rPr>
          <w:rFonts w:ascii="Arial" w:hAnsi="Arial" w:cs="Arial"/>
          <w:szCs w:val="24"/>
          <w:lang w:val="hr-HR"/>
        </w:rPr>
        <w:t>a</w:t>
      </w:r>
      <w:r w:rsidRPr="00FF4E28">
        <w:rPr>
          <w:rFonts w:ascii="Arial" w:hAnsi="Arial" w:cs="Arial"/>
          <w:szCs w:val="24"/>
          <w:lang w:val="hr-HR"/>
        </w:rPr>
        <w:t>t</w:t>
      </w:r>
      <w:r w:rsidR="00C843C0" w:rsidRPr="00FF4E28">
        <w:rPr>
          <w:rFonts w:ascii="Arial" w:hAnsi="Arial" w:cs="Arial"/>
          <w:szCs w:val="24"/>
          <w:lang w:val="hr-HR"/>
        </w:rPr>
        <w:t>a</w:t>
      </w:r>
      <w:r w:rsidR="00694331" w:rsidRPr="00FF4E28">
        <w:rPr>
          <w:rFonts w:ascii="Arial" w:hAnsi="Arial" w:cs="Arial"/>
          <w:szCs w:val="24"/>
          <w:lang w:val="hr-HR"/>
        </w:rPr>
        <w:t>, koje ne smije trajati duže od 20 dana,</w:t>
      </w:r>
      <w:r w:rsidRPr="00FF4E28">
        <w:rPr>
          <w:rFonts w:ascii="Arial" w:hAnsi="Arial" w:cs="Arial"/>
          <w:szCs w:val="24"/>
          <w:lang w:val="hr-HR"/>
        </w:rPr>
        <w:t xml:space="preserve"> predlaž</w:t>
      </w:r>
      <w:r w:rsidR="00C843C0" w:rsidRPr="00FF4E28">
        <w:rPr>
          <w:rFonts w:ascii="Arial" w:hAnsi="Arial" w:cs="Arial"/>
          <w:szCs w:val="24"/>
          <w:lang w:val="hr-HR"/>
        </w:rPr>
        <w:t>e</w:t>
      </w:r>
      <w:r w:rsidRPr="00FF4E28">
        <w:rPr>
          <w:rFonts w:ascii="Arial" w:hAnsi="Arial" w:cs="Arial"/>
          <w:szCs w:val="24"/>
          <w:lang w:val="hr-HR"/>
        </w:rPr>
        <w:t xml:space="preserve"> Gradonačelniku Grada Bjelovara iznose financijskih sredstava.</w:t>
      </w:r>
    </w:p>
    <w:p w14:paraId="4035B8E0" w14:textId="3A22A1EF" w:rsidR="00A974D0" w:rsidRPr="00A974D0" w:rsidRDefault="00E076D9" w:rsidP="00A974D0">
      <w:pPr>
        <w:ind w:firstLine="720"/>
        <w:jc w:val="both"/>
        <w:rPr>
          <w:rFonts w:ascii="Arial" w:hAnsi="Arial" w:cs="Arial"/>
          <w:szCs w:val="24"/>
          <w:lang w:val="hr-HR"/>
        </w:rPr>
      </w:pPr>
      <w:bookmarkStart w:id="20" w:name="_Hlk115084877"/>
      <w:bookmarkEnd w:id="19"/>
      <w:r>
        <w:rPr>
          <w:rFonts w:ascii="Arial" w:hAnsi="Arial" w:cs="Arial"/>
          <w:szCs w:val="24"/>
          <w:lang w:val="hr-HR"/>
        </w:rPr>
        <w:t>Kulturno vijeće postupa po</w:t>
      </w:r>
      <w:r w:rsidR="00A974D0" w:rsidRPr="00A974D0">
        <w:rPr>
          <w:rFonts w:ascii="Arial" w:hAnsi="Arial" w:cs="Arial"/>
          <w:szCs w:val="24"/>
          <w:lang w:val="hr-HR"/>
        </w:rPr>
        <w:t xml:space="preserve"> svo</w:t>
      </w:r>
      <w:r>
        <w:rPr>
          <w:rFonts w:ascii="Arial" w:hAnsi="Arial" w:cs="Arial"/>
          <w:szCs w:val="24"/>
          <w:lang w:val="hr-HR"/>
        </w:rPr>
        <w:t>m</w:t>
      </w:r>
      <w:r w:rsidR="00A974D0" w:rsidRPr="00A974D0">
        <w:rPr>
          <w:rFonts w:ascii="Arial" w:hAnsi="Arial" w:cs="Arial"/>
          <w:szCs w:val="24"/>
          <w:lang w:val="hr-HR"/>
        </w:rPr>
        <w:t xml:space="preserve"> poslovnik</w:t>
      </w:r>
      <w:r>
        <w:rPr>
          <w:rFonts w:ascii="Arial" w:hAnsi="Arial" w:cs="Arial"/>
          <w:szCs w:val="24"/>
          <w:lang w:val="hr-HR"/>
        </w:rPr>
        <w:t>u</w:t>
      </w:r>
      <w:r w:rsidR="00A974D0" w:rsidRPr="00A974D0">
        <w:rPr>
          <w:rFonts w:ascii="Arial" w:hAnsi="Arial" w:cs="Arial"/>
          <w:szCs w:val="24"/>
          <w:lang w:val="hr-HR"/>
        </w:rPr>
        <w:t xml:space="preserve"> o radu, a članovi </w:t>
      </w:r>
      <w:r>
        <w:rPr>
          <w:rFonts w:ascii="Arial" w:hAnsi="Arial" w:cs="Arial"/>
          <w:szCs w:val="24"/>
          <w:lang w:val="hr-HR"/>
        </w:rPr>
        <w:t>Kulturnog vijeća</w:t>
      </w:r>
      <w:r w:rsidR="00A974D0" w:rsidRPr="00A974D0">
        <w:rPr>
          <w:rFonts w:ascii="Arial" w:hAnsi="Arial" w:cs="Arial"/>
          <w:szCs w:val="24"/>
          <w:lang w:val="hr-HR"/>
        </w:rPr>
        <w:t xml:space="preserve"> obvezni su potpisati i izjavu o nepristranosti i povjerljivosti. </w:t>
      </w:r>
    </w:p>
    <w:bookmarkEnd w:id="20"/>
    <w:p w14:paraId="6802326E"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O prijedlogu za odobravanje financijskih sredstava za programe i projekte odlučuje Gradonačelnik Grada Bjelovara. </w:t>
      </w:r>
    </w:p>
    <w:p w14:paraId="3755839F" w14:textId="77777777" w:rsidR="00A974D0" w:rsidRPr="00A974D0" w:rsidRDefault="00A974D0" w:rsidP="00A974D0">
      <w:pPr>
        <w:jc w:val="both"/>
        <w:rPr>
          <w:rFonts w:ascii="Arial" w:hAnsi="Arial" w:cs="Arial"/>
          <w:noProof/>
          <w:szCs w:val="24"/>
          <w:lang w:val="hr-HR"/>
        </w:rPr>
      </w:pPr>
      <w:bookmarkStart w:id="21" w:name="_Toc40507654"/>
    </w:p>
    <w:p w14:paraId="66A7468C" w14:textId="77777777" w:rsidR="00A974D0" w:rsidRPr="00A974D0" w:rsidRDefault="00A974D0" w:rsidP="00A974D0">
      <w:pPr>
        <w:pStyle w:val="Guidelines2"/>
        <w:rPr>
          <w:rFonts w:ascii="Arial" w:hAnsi="Arial" w:cs="Arial"/>
          <w:bCs/>
          <w:noProof/>
          <w:szCs w:val="24"/>
          <w:lang w:val="hr-HR"/>
        </w:rPr>
      </w:pPr>
      <w:bookmarkStart w:id="22" w:name="_Toc419712062"/>
      <w:bookmarkEnd w:id="21"/>
      <w:r w:rsidRPr="00A974D0">
        <w:rPr>
          <w:rFonts w:ascii="Arial" w:hAnsi="Arial" w:cs="Arial"/>
          <w:bCs/>
          <w:noProof/>
          <w:szCs w:val="24"/>
          <w:lang w:val="hr-HR"/>
        </w:rPr>
        <w:t>4.3. OBAVIJEST O DONESENOJ ODLUCI O DODJELI FINANCIJSKIH SREDSTAVA</w:t>
      </w:r>
      <w:bookmarkEnd w:id="22"/>
    </w:p>
    <w:p w14:paraId="3A4A5641" w14:textId="77777777" w:rsidR="00A974D0" w:rsidRPr="00A974D0" w:rsidRDefault="00A974D0" w:rsidP="00A974D0">
      <w:pPr>
        <w:pStyle w:val="Bezproreda"/>
        <w:ind w:firstLine="720"/>
        <w:jc w:val="both"/>
        <w:rPr>
          <w:rStyle w:val="Istaknuto"/>
          <w:rFonts w:ascii="Arial" w:hAnsi="Arial" w:cs="Arial"/>
          <w:i w:val="0"/>
        </w:rPr>
      </w:pPr>
      <w:r w:rsidRPr="00A974D0">
        <w:rPr>
          <w:rStyle w:val="Istaknuto"/>
          <w:rFonts w:ascii="Arial" w:hAnsi="Arial" w:cs="Arial"/>
          <w:i w:val="0"/>
          <w:szCs w:val="24"/>
          <w:lang w:val="hr-HR"/>
        </w:rPr>
        <w:t xml:space="preserve">Nakon donošenja odluke o programima i projektima kojima su odobrena financijska sredstva, Grad Bjelovar će javno objaviti rezultate Javnog poziva s podacima o udrugama, programima i projektima kojima su odobrena sredstva s iznosom odobrenih financijskih sredstava. </w:t>
      </w:r>
    </w:p>
    <w:p w14:paraId="50DBDCF2" w14:textId="77777777" w:rsidR="00A974D0" w:rsidRPr="00A974D0" w:rsidRDefault="00A974D0" w:rsidP="00A974D0">
      <w:pPr>
        <w:pStyle w:val="Bezproreda"/>
        <w:ind w:firstLine="720"/>
        <w:jc w:val="both"/>
        <w:rPr>
          <w:rStyle w:val="Istaknuto"/>
          <w:rFonts w:ascii="Arial" w:hAnsi="Arial" w:cs="Arial"/>
          <w:i w:val="0"/>
          <w:szCs w:val="24"/>
          <w:lang w:val="hr-HR"/>
        </w:rPr>
      </w:pPr>
    </w:p>
    <w:p w14:paraId="1DB807E2" w14:textId="77777777" w:rsidR="006A0352" w:rsidRDefault="00A974D0" w:rsidP="008B5AF8">
      <w:pPr>
        <w:pStyle w:val="Bezproreda"/>
        <w:ind w:firstLine="720"/>
        <w:jc w:val="both"/>
        <w:rPr>
          <w:rStyle w:val="Istaknuto"/>
          <w:rFonts w:ascii="Arial" w:hAnsi="Arial" w:cs="Arial"/>
          <w:i w:val="0"/>
          <w:szCs w:val="24"/>
          <w:lang w:val="hr-HR"/>
        </w:rPr>
      </w:pPr>
      <w:r w:rsidRPr="00E13706">
        <w:rPr>
          <w:rStyle w:val="Istaknuto"/>
          <w:rFonts w:ascii="Arial" w:hAnsi="Arial" w:cs="Arial"/>
          <w:i w:val="0"/>
          <w:szCs w:val="24"/>
          <w:lang w:val="hr-HR"/>
        </w:rPr>
        <w:t>Grad Bjelovar će u roku 8 dana od odnošenja odluke o dodjeli financijskih sredstava obavijestiti udruge čiji programi i projekti nisu prihvaćeni za financiranje, o razlozima ne financiranja njihovog programa i projekta uz navođenje ostvarenog broja bodova po pojedinim kategorijama ocjenjivanja i obrazloženja iz opisnog dijela ocjene ocjenjivanog programa i projekta.</w:t>
      </w:r>
      <w:r w:rsidRPr="00A974D0">
        <w:rPr>
          <w:rStyle w:val="Istaknuto"/>
          <w:rFonts w:ascii="Arial" w:hAnsi="Arial" w:cs="Arial"/>
          <w:i w:val="0"/>
          <w:szCs w:val="24"/>
          <w:lang w:val="hr-HR"/>
        </w:rPr>
        <w:t xml:space="preserve"> </w:t>
      </w:r>
    </w:p>
    <w:p w14:paraId="38132605" w14:textId="1CF16599" w:rsidR="006A0352" w:rsidRDefault="006A0352" w:rsidP="00A974D0">
      <w:pPr>
        <w:pStyle w:val="Bezproreda"/>
        <w:ind w:firstLine="720"/>
        <w:jc w:val="both"/>
        <w:rPr>
          <w:rStyle w:val="Istaknuto"/>
          <w:rFonts w:ascii="Arial" w:hAnsi="Arial" w:cs="Arial"/>
          <w:i w:val="0"/>
          <w:szCs w:val="24"/>
          <w:lang w:val="hr-HR"/>
        </w:rPr>
      </w:pPr>
    </w:p>
    <w:p w14:paraId="73D36B28" w14:textId="10C2DB4D" w:rsidR="00E565E0" w:rsidRDefault="00E565E0" w:rsidP="00A974D0">
      <w:pPr>
        <w:pStyle w:val="Bezproreda"/>
        <w:ind w:firstLine="720"/>
        <w:jc w:val="both"/>
        <w:rPr>
          <w:rStyle w:val="Istaknuto"/>
          <w:rFonts w:ascii="Arial" w:hAnsi="Arial" w:cs="Arial"/>
          <w:i w:val="0"/>
          <w:szCs w:val="24"/>
          <w:lang w:val="hr-HR"/>
        </w:rPr>
      </w:pPr>
    </w:p>
    <w:p w14:paraId="1E63DB49" w14:textId="77E04FD7" w:rsidR="00E565E0" w:rsidRDefault="00E565E0" w:rsidP="00A974D0">
      <w:pPr>
        <w:pStyle w:val="Bezproreda"/>
        <w:ind w:firstLine="720"/>
        <w:jc w:val="both"/>
        <w:rPr>
          <w:rStyle w:val="Istaknuto"/>
          <w:rFonts w:ascii="Arial" w:hAnsi="Arial" w:cs="Arial"/>
          <w:i w:val="0"/>
          <w:szCs w:val="24"/>
          <w:lang w:val="hr-HR"/>
        </w:rPr>
      </w:pPr>
    </w:p>
    <w:p w14:paraId="7363E084" w14:textId="4A3C1A48" w:rsidR="00E565E0" w:rsidRDefault="00E565E0" w:rsidP="00A974D0">
      <w:pPr>
        <w:pStyle w:val="Bezproreda"/>
        <w:ind w:firstLine="720"/>
        <w:jc w:val="both"/>
        <w:rPr>
          <w:rStyle w:val="Istaknuto"/>
          <w:rFonts w:ascii="Arial" w:hAnsi="Arial" w:cs="Arial"/>
          <w:i w:val="0"/>
          <w:szCs w:val="24"/>
          <w:lang w:val="hr-HR"/>
        </w:rPr>
      </w:pPr>
    </w:p>
    <w:p w14:paraId="7EC9147E" w14:textId="03242BE6" w:rsidR="003A70D9" w:rsidRDefault="003A70D9" w:rsidP="00A974D0">
      <w:pPr>
        <w:pStyle w:val="Bezproreda"/>
        <w:ind w:firstLine="720"/>
        <w:jc w:val="both"/>
        <w:rPr>
          <w:rStyle w:val="Istaknuto"/>
          <w:rFonts w:ascii="Arial" w:hAnsi="Arial" w:cs="Arial"/>
          <w:i w:val="0"/>
          <w:szCs w:val="24"/>
          <w:lang w:val="hr-HR"/>
        </w:rPr>
      </w:pPr>
    </w:p>
    <w:p w14:paraId="1DB4CF6D" w14:textId="670AB185" w:rsidR="003A70D9" w:rsidRPr="003A70D9" w:rsidRDefault="003A70D9" w:rsidP="003A70D9">
      <w:pPr>
        <w:pStyle w:val="Bezproreda"/>
        <w:ind w:left="4236" w:firstLine="12"/>
        <w:jc w:val="both"/>
        <w:rPr>
          <w:rStyle w:val="Istaknuto"/>
          <w:rFonts w:ascii="Arial" w:hAnsi="Arial" w:cs="Arial"/>
          <w:i w:val="0"/>
          <w:sz w:val="22"/>
          <w:szCs w:val="22"/>
          <w:lang w:val="hr-HR"/>
        </w:rPr>
      </w:pPr>
    </w:p>
    <w:p w14:paraId="4759F097" w14:textId="4BE0F42A" w:rsidR="00E565E0" w:rsidRDefault="00E565E0" w:rsidP="00A974D0">
      <w:pPr>
        <w:pStyle w:val="Bezproreda"/>
        <w:ind w:firstLine="720"/>
        <w:jc w:val="both"/>
        <w:rPr>
          <w:rStyle w:val="Istaknuto"/>
          <w:rFonts w:ascii="Arial" w:hAnsi="Arial" w:cs="Arial"/>
          <w:i w:val="0"/>
          <w:szCs w:val="24"/>
          <w:lang w:val="hr-HR"/>
        </w:rPr>
      </w:pPr>
    </w:p>
    <w:p w14:paraId="1003C833" w14:textId="7C24174D" w:rsidR="00C843C0" w:rsidRDefault="00C843C0" w:rsidP="00A974D0">
      <w:pPr>
        <w:pStyle w:val="Bezproreda"/>
        <w:ind w:firstLine="720"/>
        <w:jc w:val="both"/>
        <w:rPr>
          <w:rStyle w:val="Istaknuto"/>
          <w:rFonts w:ascii="Arial" w:hAnsi="Arial" w:cs="Arial"/>
          <w:i w:val="0"/>
          <w:szCs w:val="24"/>
          <w:lang w:val="hr-HR"/>
        </w:rPr>
      </w:pPr>
    </w:p>
    <w:p w14:paraId="0F9EEFD1" w14:textId="77777777" w:rsidR="00C843C0" w:rsidRDefault="00C843C0" w:rsidP="00A974D0">
      <w:pPr>
        <w:pStyle w:val="Bezproreda"/>
        <w:ind w:firstLine="720"/>
        <w:jc w:val="both"/>
        <w:rPr>
          <w:rStyle w:val="Istaknuto"/>
          <w:rFonts w:ascii="Arial" w:hAnsi="Arial" w:cs="Arial"/>
          <w:i w:val="0"/>
          <w:szCs w:val="24"/>
          <w:lang w:val="hr-HR"/>
        </w:rPr>
      </w:pPr>
    </w:p>
    <w:p w14:paraId="390DC827" w14:textId="77777777" w:rsidR="00E565E0" w:rsidRDefault="00E565E0" w:rsidP="00A974D0">
      <w:pPr>
        <w:pStyle w:val="Bezproreda"/>
        <w:ind w:firstLine="720"/>
        <w:jc w:val="both"/>
        <w:rPr>
          <w:rStyle w:val="Istaknuto"/>
          <w:rFonts w:ascii="Arial" w:hAnsi="Arial" w:cs="Arial"/>
          <w:i w:val="0"/>
          <w:szCs w:val="24"/>
          <w:lang w:val="hr-HR"/>
        </w:rPr>
      </w:pPr>
    </w:p>
    <w:p w14:paraId="0C457684" w14:textId="77777777" w:rsidR="00FF4E28" w:rsidRDefault="00FF4E28" w:rsidP="00A974D0">
      <w:pPr>
        <w:pStyle w:val="Bezproreda"/>
        <w:ind w:firstLine="720"/>
        <w:jc w:val="both"/>
        <w:rPr>
          <w:rStyle w:val="Istaknuto"/>
          <w:rFonts w:ascii="Arial" w:hAnsi="Arial" w:cs="Arial"/>
          <w:b/>
          <w:i w:val="0"/>
          <w:szCs w:val="24"/>
          <w:lang w:val="hr-HR"/>
        </w:rPr>
      </w:pPr>
    </w:p>
    <w:p w14:paraId="51A65B24" w14:textId="6422207E" w:rsidR="00A974D0" w:rsidRPr="0047634C" w:rsidRDefault="00A974D0" w:rsidP="00A974D0">
      <w:pPr>
        <w:pStyle w:val="Bezproreda"/>
        <w:ind w:firstLine="720"/>
        <w:jc w:val="both"/>
        <w:rPr>
          <w:rStyle w:val="Istaknuto"/>
          <w:rFonts w:ascii="Arial" w:hAnsi="Arial" w:cs="Arial"/>
          <w:b/>
          <w:i w:val="0"/>
          <w:szCs w:val="24"/>
          <w:lang w:val="hr-HR"/>
        </w:rPr>
      </w:pPr>
      <w:r w:rsidRPr="0047634C">
        <w:rPr>
          <w:rStyle w:val="Istaknuto"/>
          <w:rFonts w:ascii="Arial" w:hAnsi="Arial" w:cs="Arial"/>
          <w:b/>
          <w:i w:val="0"/>
          <w:szCs w:val="24"/>
          <w:lang w:val="hr-HR"/>
        </w:rPr>
        <w:lastRenderedPageBreak/>
        <w:t>Prigovor na odluku o</w:t>
      </w:r>
      <w:r w:rsidR="00B77EBD" w:rsidRPr="0047634C">
        <w:rPr>
          <w:rStyle w:val="Istaknuto"/>
          <w:rFonts w:ascii="Arial" w:hAnsi="Arial" w:cs="Arial"/>
          <w:b/>
          <w:i w:val="0"/>
          <w:szCs w:val="24"/>
          <w:lang w:val="hr-HR"/>
        </w:rPr>
        <w:t xml:space="preserve"> dodjeli financijskih sredstava</w:t>
      </w:r>
    </w:p>
    <w:p w14:paraId="76035F4C" w14:textId="77777777" w:rsidR="00A974D0" w:rsidRPr="00A974D0" w:rsidRDefault="00A974D0" w:rsidP="00A974D0">
      <w:pPr>
        <w:pStyle w:val="Bezproreda"/>
        <w:ind w:firstLine="720"/>
        <w:jc w:val="both"/>
        <w:rPr>
          <w:rStyle w:val="Istaknuto"/>
          <w:rFonts w:ascii="Arial" w:hAnsi="Arial" w:cs="Arial"/>
          <w:i w:val="0"/>
          <w:szCs w:val="24"/>
          <w:lang w:val="hr-HR"/>
        </w:rPr>
      </w:pPr>
    </w:p>
    <w:p w14:paraId="7A6BE409"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Grad će udrugama koje su nezadovoljne odlukom o dodjeli financijskih sredstava omogućiti pravo na prigovor.</w:t>
      </w:r>
    </w:p>
    <w:p w14:paraId="1818302C" w14:textId="77777777" w:rsidR="00A974D0" w:rsidRPr="00A974D0" w:rsidRDefault="00A974D0" w:rsidP="00A974D0">
      <w:pPr>
        <w:pStyle w:val="Bezproreda"/>
        <w:ind w:firstLine="720"/>
        <w:jc w:val="both"/>
        <w:rPr>
          <w:rStyle w:val="Istaknuto"/>
          <w:rFonts w:ascii="Arial" w:hAnsi="Arial" w:cs="Arial"/>
          <w:i w:val="0"/>
          <w:szCs w:val="24"/>
          <w:lang w:val="hr-HR"/>
        </w:rPr>
      </w:pPr>
    </w:p>
    <w:p w14:paraId="72FCC80C"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Prigovor se može podnijeti isključivo na natječajni postupak te eventualno bodovanje nekog kriterija s 0, ukoliko udruga smatra da je u prijavi dostavila dovoljno argumenta za drugačije bodovanje. Prigovor se ne može podnijeti na odluku o neodobravanju sredstava ili visini dodijeljenih sredstava. </w:t>
      </w:r>
    </w:p>
    <w:p w14:paraId="669359CF" w14:textId="3970DB09"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Prigovori se podnose Upravnom odjelu za </w:t>
      </w:r>
      <w:r w:rsidR="00506B3A">
        <w:rPr>
          <w:rStyle w:val="Istaknuto"/>
          <w:rFonts w:ascii="Arial" w:hAnsi="Arial" w:cs="Arial"/>
          <w:i w:val="0"/>
          <w:szCs w:val="24"/>
          <w:lang w:val="hr-HR"/>
        </w:rPr>
        <w:t>kulturu, zdravstvo, socijalnu skrb i opće poslove</w:t>
      </w:r>
      <w:r w:rsidRPr="00A974D0">
        <w:rPr>
          <w:rStyle w:val="Istaknuto"/>
          <w:rFonts w:ascii="Arial" w:hAnsi="Arial" w:cs="Arial"/>
          <w:i w:val="0"/>
          <w:szCs w:val="24"/>
          <w:lang w:val="hr-HR"/>
        </w:rPr>
        <w:t xml:space="preserve"> Grada Bjelovara u pisanom obliku, u roku 8 dana od dana pisane obavijesti o rezultatima Javnog poziva, a odluku o prigovoru donosi Gradonačelnik Grada Bjelovara.</w:t>
      </w:r>
    </w:p>
    <w:p w14:paraId="3DE9584E" w14:textId="77777777" w:rsidR="00A974D0" w:rsidRPr="00A974D0" w:rsidRDefault="00A974D0" w:rsidP="00A974D0">
      <w:pPr>
        <w:pStyle w:val="Bezproreda"/>
        <w:ind w:firstLine="720"/>
        <w:jc w:val="both"/>
        <w:rPr>
          <w:rStyle w:val="Istaknuto"/>
          <w:rFonts w:ascii="Arial" w:hAnsi="Arial" w:cs="Arial"/>
          <w:i w:val="0"/>
          <w:szCs w:val="24"/>
          <w:lang w:val="hr-HR"/>
        </w:rPr>
      </w:pPr>
    </w:p>
    <w:p w14:paraId="3BED76B6"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Rok za donošenje odluke po prigovoru je 8 dana od dana primitka prigovora. </w:t>
      </w:r>
    </w:p>
    <w:p w14:paraId="1FEFFDCF" w14:textId="77777777" w:rsidR="00A974D0" w:rsidRPr="00A974D0" w:rsidRDefault="00A974D0" w:rsidP="00A974D0">
      <w:pPr>
        <w:pStyle w:val="Bezproreda"/>
        <w:jc w:val="both"/>
        <w:rPr>
          <w:rStyle w:val="Istaknuto"/>
          <w:rFonts w:ascii="Arial" w:hAnsi="Arial" w:cs="Arial"/>
          <w:i w:val="0"/>
          <w:szCs w:val="24"/>
          <w:lang w:val="hr-HR"/>
        </w:rPr>
      </w:pPr>
    </w:p>
    <w:p w14:paraId="54E8B1EF" w14:textId="77777777" w:rsidR="00A974D0" w:rsidRPr="00A974D0" w:rsidRDefault="00A974D0" w:rsidP="00A974D0">
      <w:pPr>
        <w:pStyle w:val="Bezproreda"/>
        <w:jc w:val="both"/>
        <w:rPr>
          <w:rStyle w:val="Istaknuto"/>
          <w:rFonts w:ascii="Arial" w:hAnsi="Arial" w:cs="Arial"/>
          <w:i w:val="0"/>
          <w:szCs w:val="24"/>
          <w:lang w:val="hr-HR"/>
        </w:rPr>
      </w:pPr>
    </w:p>
    <w:p w14:paraId="7DFEFF74" w14:textId="77777777" w:rsidR="00A974D0" w:rsidRPr="00231A33" w:rsidRDefault="00A974D0" w:rsidP="00A974D0">
      <w:pPr>
        <w:pStyle w:val="Bezproreda"/>
        <w:jc w:val="both"/>
        <w:rPr>
          <w:rStyle w:val="Istaknuto"/>
          <w:rFonts w:ascii="Arial" w:hAnsi="Arial" w:cs="Arial"/>
          <w:b/>
          <w:i w:val="0"/>
          <w:sz w:val="28"/>
          <w:szCs w:val="28"/>
          <w:lang w:val="hr-HR"/>
        </w:rPr>
      </w:pPr>
      <w:r w:rsidRPr="00231A33">
        <w:rPr>
          <w:rStyle w:val="Istaknuto"/>
          <w:rFonts w:ascii="Arial" w:hAnsi="Arial" w:cs="Arial"/>
          <w:b/>
          <w:i w:val="0"/>
          <w:sz w:val="28"/>
          <w:szCs w:val="28"/>
          <w:lang w:val="hr-HR"/>
        </w:rPr>
        <w:t xml:space="preserve">5. SKLAPANJE UGOVORA O FINANCIRANJU </w:t>
      </w:r>
    </w:p>
    <w:p w14:paraId="3A9AF8FB" w14:textId="77777777" w:rsidR="00A974D0" w:rsidRPr="00A974D0" w:rsidRDefault="00A974D0" w:rsidP="00A974D0">
      <w:pPr>
        <w:pStyle w:val="Bezproreda"/>
        <w:jc w:val="both"/>
        <w:rPr>
          <w:rStyle w:val="Istaknuto"/>
          <w:rFonts w:ascii="Arial" w:hAnsi="Arial" w:cs="Arial"/>
          <w:b/>
          <w:i w:val="0"/>
          <w:szCs w:val="24"/>
          <w:lang w:val="hr-HR"/>
        </w:rPr>
      </w:pPr>
    </w:p>
    <w:p w14:paraId="664E8821" w14:textId="4E404C49" w:rsidR="00A974D0" w:rsidRDefault="00A974D0" w:rsidP="006A0352">
      <w:pPr>
        <w:pStyle w:val="Bezproreda"/>
        <w:ind w:firstLine="708"/>
        <w:jc w:val="both"/>
        <w:rPr>
          <w:rStyle w:val="Istaknuto"/>
          <w:rFonts w:ascii="Arial" w:hAnsi="Arial" w:cs="Arial"/>
          <w:i w:val="0"/>
          <w:szCs w:val="24"/>
          <w:lang w:val="hr-HR"/>
        </w:rPr>
      </w:pPr>
      <w:r w:rsidRPr="00FF4E28">
        <w:rPr>
          <w:rStyle w:val="Istaknuto"/>
          <w:rFonts w:ascii="Arial" w:hAnsi="Arial" w:cs="Arial"/>
          <w:i w:val="0"/>
          <w:szCs w:val="24"/>
          <w:lang w:val="hr-HR"/>
        </w:rPr>
        <w:t xml:space="preserve">Sa svim udrugama kojima su odobrena financijska sredstva Grad Bjelovar će potpisati </w:t>
      </w:r>
      <w:r w:rsidR="00C843C0" w:rsidRPr="00FF4E28">
        <w:rPr>
          <w:rStyle w:val="Istaknuto"/>
          <w:rFonts w:ascii="Arial" w:hAnsi="Arial" w:cs="Arial"/>
          <w:i w:val="0"/>
          <w:szCs w:val="24"/>
          <w:lang w:val="hr-HR"/>
        </w:rPr>
        <w:t>U</w:t>
      </w:r>
      <w:r w:rsidRPr="00FF4E28">
        <w:rPr>
          <w:rStyle w:val="Istaknuto"/>
          <w:rFonts w:ascii="Arial" w:hAnsi="Arial" w:cs="Arial"/>
          <w:i w:val="0"/>
          <w:szCs w:val="24"/>
          <w:lang w:val="hr-HR"/>
        </w:rPr>
        <w:t xml:space="preserve">govor o financiranju programa i projekta najkasnije </w:t>
      </w:r>
      <w:r w:rsidR="00AA5E51" w:rsidRPr="00FF4E28">
        <w:rPr>
          <w:rStyle w:val="Istaknuto"/>
          <w:rFonts w:ascii="Arial" w:hAnsi="Arial" w:cs="Arial"/>
          <w:i w:val="0"/>
          <w:szCs w:val="24"/>
          <w:lang w:val="hr-HR"/>
        </w:rPr>
        <w:t>40</w:t>
      </w:r>
      <w:r w:rsidRPr="00FF4E28">
        <w:rPr>
          <w:rStyle w:val="Istaknuto"/>
          <w:rFonts w:ascii="Arial" w:hAnsi="Arial" w:cs="Arial"/>
          <w:i w:val="0"/>
          <w:szCs w:val="24"/>
          <w:lang w:val="hr-HR"/>
        </w:rPr>
        <w:t xml:space="preserve"> dana od dana donošenja odluke o financiranju</w:t>
      </w:r>
      <w:r w:rsidR="00FF4E28" w:rsidRPr="00FF4E28">
        <w:rPr>
          <w:rStyle w:val="Istaknuto"/>
          <w:rFonts w:ascii="Arial" w:hAnsi="Arial" w:cs="Arial"/>
          <w:i w:val="0"/>
          <w:szCs w:val="24"/>
          <w:lang w:val="hr-HR"/>
        </w:rPr>
        <w:t>.</w:t>
      </w:r>
    </w:p>
    <w:p w14:paraId="13BB68E9" w14:textId="77777777" w:rsidR="000B2100" w:rsidRPr="00FF4E28" w:rsidRDefault="000B2100" w:rsidP="006A0352">
      <w:pPr>
        <w:pStyle w:val="Bezproreda"/>
        <w:ind w:firstLine="708"/>
        <w:jc w:val="both"/>
        <w:rPr>
          <w:rStyle w:val="Istaknuto"/>
          <w:rFonts w:ascii="Arial" w:hAnsi="Arial" w:cs="Arial"/>
          <w:i w:val="0"/>
          <w:szCs w:val="24"/>
          <w:lang w:val="hr-HR"/>
        </w:rPr>
      </w:pPr>
    </w:p>
    <w:p w14:paraId="6DC936BF" w14:textId="77777777" w:rsidR="00A974D0" w:rsidRPr="00A974D0" w:rsidRDefault="00A974D0" w:rsidP="00A974D0">
      <w:pPr>
        <w:pStyle w:val="Bezproreda"/>
        <w:jc w:val="both"/>
        <w:rPr>
          <w:rStyle w:val="Istaknuto"/>
          <w:rFonts w:ascii="Arial" w:hAnsi="Arial" w:cs="Arial"/>
          <w:b/>
          <w:i w:val="0"/>
          <w:szCs w:val="24"/>
          <w:lang w:val="hr-HR"/>
        </w:rPr>
      </w:pPr>
    </w:p>
    <w:p w14:paraId="5B4638A4" w14:textId="77777777" w:rsidR="00A974D0" w:rsidRPr="00231A33" w:rsidRDefault="00A974D0" w:rsidP="00A974D0">
      <w:pPr>
        <w:pStyle w:val="Bezproreda"/>
        <w:jc w:val="both"/>
        <w:rPr>
          <w:rStyle w:val="Istaknuto"/>
          <w:rFonts w:ascii="Arial" w:hAnsi="Arial" w:cs="Arial"/>
          <w:b/>
          <w:i w:val="0"/>
          <w:szCs w:val="24"/>
          <w:lang w:val="hr-HR"/>
        </w:rPr>
      </w:pPr>
      <w:r w:rsidRPr="00231A33">
        <w:rPr>
          <w:rStyle w:val="Istaknuto"/>
          <w:rFonts w:ascii="Arial" w:hAnsi="Arial" w:cs="Arial"/>
          <w:b/>
          <w:i w:val="0"/>
          <w:szCs w:val="24"/>
          <w:lang w:val="hr-HR"/>
        </w:rPr>
        <w:t xml:space="preserve">5.1. </w:t>
      </w:r>
      <w:r w:rsidR="00231A33" w:rsidRPr="00231A33">
        <w:rPr>
          <w:rStyle w:val="Istaknuto"/>
          <w:rFonts w:ascii="Arial" w:hAnsi="Arial" w:cs="Arial"/>
          <w:b/>
          <w:i w:val="0"/>
          <w:szCs w:val="24"/>
          <w:lang w:val="hr-HR"/>
        </w:rPr>
        <w:t>PRAĆENJE PROVEDBE PROGRAMA I PROJEKTA</w:t>
      </w:r>
    </w:p>
    <w:p w14:paraId="2FF7E424" w14:textId="77777777" w:rsidR="00A974D0" w:rsidRPr="00A974D0" w:rsidRDefault="00A974D0" w:rsidP="00A974D0">
      <w:pPr>
        <w:pStyle w:val="Bezproreda"/>
        <w:jc w:val="both"/>
        <w:rPr>
          <w:rStyle w:val="Istaknuto"/>
          <w:rFonts w:ascii="Arial" w:hAnsi="Arial" w:cs="Arial"/>
          <w:b/>
          <w:i w:val="0"/>
          <w:szCs w:val="24"/>
          <w:lang w:val="hr-HR"/>
        </w:rPr>
      </w:pPr>
    </w:p>
    <w:p w14:paraId="53F7F685"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Grad Bjelovar će u suradnji s korisnikom financiranja, s ciljem poštovanja načela transparentnosti trošenja proračunskog novca i mjerenja vrijednosti povrata za uložena sredstva pratiti provedbu financiranja programa i projekta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Grada Bjelovara. </w:t>
      </w:r>
    </w:p>
    <w:p w14:paraId="6AB9240E"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Kroz postupke praćenja razvijat će se partnerski odnos između Grada Bjelovara i udruge kao provoditelja programskih i projektnih aktivnosti, a na temelju praćenja i vrednovanja rezultata pojedinačnih programa ili projek</w:t>
      </w:r>
      <w:r w:rsidR="005A3F27">
        <w:rPr>
          <w:rStyle w:val="Istaknuto"/>
          <w:rFonts w:ascii="Arial" w:hAnsi="Arial" w:cs="Arial"/>
          <w:i w:val="0"/>
          <w:szCs w:val="24"/>
          <w:lang w:val="hr-HR"/>
        </w:rPr>
        <w:t>a</w:t>
      </w:r>
      <w:r w:rsidRPr="00A974D0">
        <w:rPr>
          <w:rStyle w:val="Istaknuto"/>
          <w:rFonts w:ascii="Arial" w:hAnsi="Arial" w:cs="Arial"/>
          <w:i w:val="0"/>
          <w:szCs w:val="24"/>
          <w:lang w:val="hr-HR"/>
        </w:rPr>
        <w:t xml:space="preserve">ta, u cilju utvrđivanja učinkovitosti ulaganja i razina promjena koje </w:t>
      </w:r>
      <w:r w:rsidR="00C140EB">
        <w:rPr>
          <w:rStyle w:val="Istaknuto"/>
          <w:rFonts w:ascii="Arial" w:hAnsi="Arial" w:cs="Arial"/>
          <w:i w:val="0"/>
          <w:szCs w:val="24"/>
          <w:lang w:val="hr-HR"/>
        </w:rPr>
        <w:t xml:space="preserve">su </w:t>
      </w:r>
      <w:r w:rsidRPr="00A974D0">
        <w:rPr>
          <w:rStyle w:val="Istaknuto"/>
          <w:rFonts w:ascii="Arial" w:hAnsi="Arial" w:cs="Arial"/>
          <w:i w:val="0"/>
          <w:szCs w:val="24"/>
          <w:lang w:val="hr-HR"/>
        </w:rPr>
        <w:t>se u lokalnoj zajednici odnosno društvu dogodile zahvaljujući provedbi potpore, Grad Bjelovar će vrednovati rezultate i učinke cjelokupnog javnog poziva i planirati buduće aktivnosti u pojedinom prioritetnom području.</w:t>
      </w:r>
    </w:p>
    <w:p w14:paraId="5BA921D3"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Praćenje će se vršiti na dva načina: odobravanjem opisnih i financijskih izvješća korisnika sredstava te kontrolom „na licu mjesta“ od strane službenika nadležnog upravnog odjela Grada Bjelovara. Izvješća se podnose na za to definiranim obrascima i to: Obrazac opisnog izvještaja programa i projekata i Obrazac financijskog izvještaja provedbe programa i projekata.</w:t>
      </w:r>
    </w:p>
    <w:p w14:paraId="02837558" w14:textId="77777777" w:rsidR="00993D79" w:rsidRPr="00A33C92" w:rsidRDefault="00993D79" w:rsidP="00A41731">
      <w:pPr>
        <w:pStyle w:val="Bezproreda"/>
        <w:jc w:val="center"/>
        <w:rPr>
          <w:rFonts w:ascii="Arial" w:hAnsi="Arial" w:cs="Arial"/>
          <w:b/>
          <w:noProof/>
          <w:sz w:val="18"/>
          <w:szCs w:val="18"/>
          <w:lang w:val="hr-HR"/>
        </w:rPr>
      </w:pPr>
    </w:p>
    <w:p w14:paraId="083974B5" w14:textId="77777777" w:rsidR="00993D79" w:rsidRPr="00A33C92" w:rsidRDefault="00993D79" w:rsidP="00A41731">
      <w:pPr>
        <w:pStyle w:val="Bezproreda"/>
        <w:jc w:val="center"/>
        <w:rPr>
          <w:rFonts w:ascii="Arial" w:hAnsi="Arial" w:cs="Arial"/>
          <w:b/>
          <w:noProof/>
          <w:sz w:val="18"/>
          <w:szCs w:val="18"/>
          <w:lang w:val="hr-HR"/>
        </w:rPr>
      </w:pPr>
    </w:p>
    <w:p w14:paraId="0F09663C" w14:textId="77777777" w:rsidR="008B5AF8" w:rsidRDefault="008B5AF8" w:rsidP="00981899">
      <w:pPr>
        <w:pStyle w:val="Bezproreda"/>
        <w:rPr>
          <w:rFonts w:ascii="Arial" w:hAnsi="Arial" w:cs="Arial"/>
          <w:b/>
          <w:noProof/>
          <w:sz w:val="18"/>
          <w:szCs w:val="18"/>
          <w:lang w:val="hr-HR"/>
        </w:rPr>
      </w:pPr>
    </w:p>
    <w:p w14:paraId="76A3B8E7" w14:textId="334C7CB3" w:rsidR="00993D79" w:rsidRPr="003A70D9" w:rsidRDefault="00993D79" w:rsidP="003A70D9">
      <w:pPr>
        <w:pStyle w:val="Bezproreda"/>
        <w:ind w:left="3540" w:firstLine="708"/>
        <w:rPr>
          <w:rFonts w:ascii="Arial" w:hAnsi="Arial" w:cs="Arial"/>
          <w:bCs/>
          <w:noProof/>
          <w:sz w:val="22"/>
          <w:szCs w:val="22"/>
          <w:lang w:val="hr-HR"/>
        </w:rPr>
      </w:pPr>
    </w:p>
    <w:p w14:paraId="7046F62D" w14:textId="77777777" w:rsidR="00981899" w:rsidRDefault="00981899" w:rsidP="00A41731">
      <w:pPr>
        <w:pStyle w:val="Bezproreda"/>
        <w:jc w:val="center"/>
        <w:rPr>
          <w:rFonts w:ascii="Arial" w:hAnsi="Arial" w:cs="Arial"/>
          <w:b/>
          <w:noProof/>
          <w:szCs w:val="24"/>
          <w:lang w:val="hr-HR"/>
        </w:rPr>
      </w:pPr>
    </w:p>
    <w:p w14:paraId="3CCDE2E4" w14:textId="77777777" w:rsidR="00FF4E28" w:rsidRDefault="00FF4E28" w:rsidP="00A41731">
      <w:pPr>
        <w:pStyle w:val="Bezproreda"/>
        <w:jc w:val="center"/>
        <w:rPr>
          <w:rFonts w:ascii="Arial" w:hAnsi="Arial" w:cs="Arial"/>
          <w:b/>
          <w:noProof/>
          <w:szCs w:val="24"/>
          <w:lang w:val="hr-HR"/>
        </w:rPr>
      </w:pPr>
    </w:p>
    <w:p w14:paraId="01F95D19" w14:textId="5FE05947" w:rsidR="00A41731" w:rsidRPr="00A33C92" w:rsidRDefault="001C43D3" w:rsidP="00A41731">
      <w:pPr>
        <w:pStyle w:val="Bezproreda"/>
        <w:jc w:val="center"/>
        <w:rPr>
          <w:rStyle w:val="Istaknuto"/>
          <w:rFonts w:ascii="Arial" w:hAnsi="Arial" w:cs="Arial"/>
          <w:b/>
          <w:i w:val="0"/>
          <w:iCs w:val="0"/>
          <w:szCs w:val="24"/>
          <w:lang w:val="hr-HR"/>
        </w:rPr>
      </w:pPr>
      <w:r w:rsidRPr="00A33C92">
        <w:rPr>
          <w:rFonts w:ascii="Arial" w:hAnsi="Arial" w:cs="Arial"/>
          <w:b/>
          <w:noProof/>
          <w:szCs w:val="24"/>
          <w:lang w:val="hr-HR"/>
        </w:rPr>
        <w:t>6.</w:t>
      </w:r>
      <w:r w:rsidR="00336BA6" w:rsidRPr="00A33C92">
        <w:rPr>
          <w:rFonts w:ascii="Arial" w:hAnsi="Arial" w:cs="Arial"/>
          <w:b/>
          <w:noProof/>
          <w:szCs w:val="24"/>
          <w:lang w:val="hr-HR"/>
        </w:rPr>
        <w:t xml:space="preserve"> </w:t>
      </w:r>
      <w:r w:rsidR="00231A33" w:rsidRPr="00A33C92">
        <w:rPr>
          <w:rFonts w:ascii="Arial" w:hAnsi="Arial" w:cs="Arial"/>
          <w:b/>
          <w:noProof/>
          <w:szCs w:val="24"/>
          <w:lang w:val="hr-HR"/>
        </w:rPr>
        <w:t>INDIKATIVNI KALENDAR NATJEČAJNOG POSTUPKA</w:t>
      </w:r>
    </w:p>
    <w:tbl>
      <w:tblPr>
        <w:tblpPr w:leftFromText="180" w:rightFromText="180" w:vertAnchor="text" w:horzAnchor="margin" w:tblpY="4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409"/>
      </w:tblGrid>
      <w:tr w:rsidR="00A41731" w:rsidRPr="00A33C92" w14:paraId="34979F60" w14:textId="77777777" w:rsidTr="006559DC">
        <w:tc>
          <w:tcPr>
            <w:tcW w:w="7230" w:type="dxa"/>
            <w:tcBorders>
              <w:top w:val="single" w:sz="4" w:space="0" w:color="auto"/>
              <w:left w:val="single" w:sz="4" w:space="0" w:color="auto"/>
              <w:bottom w:val="nil"/>
              <w:right w:val="single" w:sz="4" w:space="0" w:color="auto"/>
            </w:tcBorders>
            <w:shd w:val="clear" w:color="auto" w:fill="BFBFBF"/>
            <w:hideMark/>
          </w:tcPr>
          <w:p w14:paraId="56754034" w14:textId="77777777" w:rsidR="00A41731" w:rsidRPr="00A33C92" w:rsidRDefault="00A41731">
            <w:pPr>
              <w:rPr>
                <w:rFonts w:ascii="Arial" w:hAnsi="Arial" w:cs="Arial"/>
                <w:lang w:val="hr-HR"/>
              </w:rPr>
            </w:pPr>
            <w:bookmarkStart w:id="23" w:name="_Toc419712063"/>
            <w:r w:rsidRPr="00A33C92">
              <w:rPr>
                <w:rFonts w:ascii="Arial" w:hAnsi="Arial" w:cs="Arial"/>
                <w:b/>
                <w:noProof/>
                <w:sz w:val="18"/>
                <w:szCs w:val="18"/>
                <w:lang w:val="hr-HR"/>
              </w:rPr>
              <w:t>Faze natječajnog postupka</w:t>
            </w:r>
          </w:p>
        </w:tc>
        <w:tc>
          <w:tcPr>
            <w:tcW w:w="2409" w:type="dxa"/>
            <w:tcBorders>
              <w:top w:val="single" w:sz="4" w:space="0" w:color="auto"/>
              <w:left w:val="single" w:sz="4" w:space="0" w:color="auto"/>
              <w:bottom w:val="nil"/>
              <w:right w:val="single" w:sz="4" w:space="0" w:color="auto"/>
            </w:tcBorders>
            <w:shd w:val="clear" w:color="auto" w:fill="BFBFBF"/>
            <w:hideMark/>
          </w:tcPr>
          <w:p w14:paraId="6B2CE69A" w14:textId="77777777" w:rsidR="00A41731" w:rsidRPr="00A33C92" w:rsidRDefault="00A41731">
            <w:pPr>
              <w:jc w:val="center"/>
              <w:rPr>
                <w:rFonts w:ascii="Arial" w:hAnsi="Arial" w:cs="Arial"/>
                <w:b/>
                <w:noProof/>
                <w:sz w:val="18"/>
                <w:szCs w:val="18"/>
                <w:lang w:val="hr-HR"/>
              </w:rPr>
            </w:pPr>
            <w:r w:rsidRPr="00A33C92">
              <w:rPr>
                <w:rFonts w:ascii="Arial" w:hAnsi="Arial" w:cs="Arial"/>
                <w:b/>
                <w:noProof/>
                <w:sz w:val="18"/>
                <w:szCs w:val="18"/>
                <w:lang w:val="hr-HR"/>
              </w:rPr>
              <w:t>Datum</w:t>
            </w:r>
          </w:p>
        </w:tc>
      </w:tr>
      <w:tr w:rsidR="00A33C92" w:rsidRPr="00A33C92" w14:paraId="23A852A0"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37CA026A"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Objava poziva</w:t>
            </w:r>
          </w:p>
        </w:tc>
        <w:tc>
          <w:tcPr>
            <w:tcW w:w="2409" w:type="dxa"/>
            <w:tcBorders>
              <w:top w:val="single" w:sz="4" w:space="0" w:color="auto"/>
              <w:left w:val="single" w:sz="4" w:space="0" w:color="auto"/>
              <w:bottom w:val="single" w:sz="4" w:space="0" w:color="auto"/>
              <w:right w:val="single" w:sz="4" w:space="0" w:color="auto"/>
            </w:tcBorders>
            <w:hideMark/>
          </w:tcPr>
          <w:p w14:paraId="5BCB5C7F" w14:textId="40311571" w:rsidR="00A33C92" w:rsidRPr="00F0271D" w:rsidRDefault="00482816" w:rsidP="004267EC">
            <w:pPr>
              <w:spacing w:before="120" w:after="120"/>
              <w:jc w:val="center"/>
              <w:rPr>
                <w:rFonts w:ascii="Arial" w:hAnsi="Arial" w:cs="Arial"/>
                <w:b/>
                <w:noProof/>
                <w:sz w:val="18"/>
                <w:szCs w:val="18"/>
                <w:lang w:val="hr-HR"/>
              </w:rPr>
            </w:pPr>
            <w:r>
              <w:rPr>
                <w:rFonts w:ascii="Arial" w:hAnsi="Arial" w:cs="Arial"/>
                <w:b/>
                <w:noProof/>
                <w:sz w:val="18"/>
                <w:szCs w:val="18"/>
                <w:lang w:val="hr-HR"/>
              </w:rPr>
              <w:t>30</w:t>
            </w:r>
            <w:r w:rsidR="00A33C92" w:rsidRPr="00F0271D">
              <w:rPr>
                <w:rFonts w:ascii="Arial" w:hAnsi="Arial" w:cs="Arial"/>
                <w:b/>
                <w:noProof/>
                <w:sz w:val="18"/>
                <w:szCs w:val="18"/>
                <w:lang w:val="hr-HR"/>
              </w:rPr>
              <w:t xml:space="preserve">. </w:t>
            </w:r>
            <w:r>
              <w:rPr>
                <w:rFonts w:ascii="Arial" w:hAnsi="Arial" w:cs="Arial"/>
                <w:b/>
                <w:noProof/>
                <w:sz w:val="18"/>
                <w:szCs w:val="18"/>
                <w:lang w:val="hr-HR"/>
              </w:rPr>
              <w:t>rujna</w:t>
            </w:r>
            <w:r w:rsidR="00A33C92" w:rsidRPr="00F0271D">
              <w:rPr>
                <w:rFonts w:ascii="Arial" w:hAnsi="Arial" w:cs="Arial"/>
                <w:b/>
                <w:noProof/>
                <w:sz w:val="18"/>
                <w:szCs w:val="18"/>
                <w:lang w:val="hr-HR"/>
              </w:rPr>
              <w:t xml:space="preserve"> 20</w:t>
            </w:r>
            <w:r w:rsidR="005805CE" w:rsidRPr="00F0271D">
              <w:rPr>
                <w:rFonts w:ascii="Arial" w:hAnsi="Arial" w:cs="Arial"/>
                <w:b/>
                <w:noProof/>
                <w:sz w:val="18"/>
                <w:szCs w:val="18"/>
                <w:lang w:val="hr-HR"/>
              </w:rPr>
              <w:t>2</w:t>
            </w:r>
            <w:r w:rsidR="006C0DCA">
              <w:rPr>
                <w:rFonts w:ascii="Arial" w:hAnsi="Arial" w:cs="Arial"/>
                <w:b/>
                <w:noProof/>
                <w:sz w:val="18"/>
                <w:szCs w:val="18"/>
                <w:lang w:val="hr-HR"/>
              </w:rPr>
              <w:t>2</w:t>
            </w:r>
            <w:r w:rsidR="006E5325" w:rsidRPr="00F0271D">
              <w:rPr>
                <w:rFonts w:ascii="Arial" w:hAnsi="Arial" w:cs="Arial"/>
                <w:b/>
                <w:noProof/>
                <w:sz w:val="18"/>
                <w:szCs w:val="18"/>
                <w:lang w:val="hr-HR"/>
              </w:rPr>
              <w:t>.</w:t>
            </w:r>
          </w:p>
        </w:tc>
      </w:tr>
      <w:tr w:rsidR="00A33C92" w:rsidRPr="00A33C92" w14:paraId="4EEB7E0E"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0B76797A"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slanje prijava</w:t>
            </w:r>
          </w:p>
        </w:tc>
        <w:tc>
          <w:tcPr>
            <w:tcW w:w="2409" w:type="dxa"/>
            <w:tcBorders>
              <w:top w:val="single" w:sz="4" w:space="0" w:color="auto"/>
              <w:left w:val="single" w:sz="4" w:space="0" w:color="auto"/>
              <w:bottom w:val="single" w:sz="4" w:space="0" w:color="auto"/>
              <w:right w:val="single" w:sz="4" w:space="0" w:color="auto"/>
            </w:tcBorders>
            <w:hideMark/>
          </w:tcPr>
          <w:p w14:paraId="5B1EFD62" w14:textId="51F6E4C4" w:rsidR="00A33C92" w:rsidRPr="00F0271D" w:rsidRDefault="00FF4E28" w:rsidP="004267EC">
            <w:pPr>
              <w:spacing w:before="120" w:after="120"/>
              <w:jc w:val="center"/>
              <w:rPr>
                <w:rFonts w:ascii="Arial" w:hAnsi="Arial" w:cs="Arial"/>
                <w:b/>
                <w:noProof/>
                <w:sz w:val="18"/>
                <w:szCs w:val="18"/>
                <w:lang w:val="hr-HR"/>
              </w:rPr>
            </w:pPr>
            <w:r>
              <w:rPr>
                <w:rFonts w:ascii="Arial" w:hAnsi="Arial" w:cs="Arial"/>
                <w:b/>
                <w:noProof/>
                <w:sz w:val="18"/>
                <w:szCs w:val="18"/>
                <w:lang w:val="hr-HR"/>
              </w:rPr>
              <w:t>9</w:t>
            </w:r>
            <w:r w:rsidR="00A33C92" w:rsidRPr="00F0271D">
              <w:rPr>
                <w:rFonts w:ascii="Arial" w:hAnsi="Arial" w:cs="Arial"/>
                <w:b/>
                <w:noProof/>
                <w:sz w:val="18"/>
                <w:szCs w:val="18"/>
                <w:lang w:val="hr-HR"/>
              </w:rPr>
              <w:t xml:space="preserve">. </w:t>
            </w:r>
            <w:r w:rsidR="00482816">
              <w:rPr>
                <w:rFonts w:ascii="Arial" w:hAnsi="Arial" w:cs="Arial"/>
                <w:b/>
                <w:noProof/>
                <w:sz w:val="18"/>
                <w:szCs w:val="18"/>
                <w:lang w:val="hr-HR"/>
              </w:rPr>
              <w:t>studenog</w:t>
            </w:r>
            <w:r w:rsidR="00A33C92" w:rsidRPr="00F0271D">
              <w:rPr>
                <w:rFonts w:ascii="Arial" w:hAnsi="Arial" w:cs="Arial"/>
                <w:b/>
                <w:noProof/>
                <w:sz w:val="18"/>
                <w:szCs w:val="18"/>
                <w:lang w:val="hr-HR"/>
              </w:rPr>
              <w:t xml:space="preserve"> 20</w:t>
            </w:r>
            <w:r w:rsidR="005805CE" w:rsidRPr="00F0271D">
              <w:rPr>
                <w:rFonts w:ascii="Arial" w:hAnsi="Arial" w:cs="Arial"/>
                <w:b/>
                <w:noProof/>
                <w:sz w:val="18"/>
                <w:szCs w:val="18"/>
                <w:lang w:val="hr-HR"/>
              </w:rPr>
              <w:t>2</w:t>
            </w:r>
            <w:r w:rsidR="006C0DCA">
              <w:rPr>
                <w:rFonts w:ascii="Arial" w:hAnsi="Arial" w:cs="Arial"/>
                <w:b/>
                <w:noProof/>
                <w:sz w:val="18"/>
                <w:szCs w:val="18"/>
                <w:lang w:val="hr-HR"/>
              </w:rPr>
              <w:t>2</w:t>
            </w:r>
            <w:r w:rsidR="00E561C5" w:rsidRPr="00F0271D">
              <w:rPr>
                <w:rFonts w:ascii="Arial" w:hAnsi="Arial" w:cs="Arial"/>
                <w:b/>
                <w:noProof/>
                <w:sz w:val="18"/>
                <w:szCs w:val="18"/>
                <w:lang w:val="hr-HR"/>
              </w:rPr>
              <w:t>.</w:t>
            </w:r>
          </w:p>
        </w:tc>
      </w:tr>
      <w:tr w:rsidR="00A33C92" w:rsidRPr="00A33C92" w14:paraId="70864F3C"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tcPr>
          <w:p w14:paraId="3B4FB6AD"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dostavu tražene dokumentacije</w:t>
            </w:r>
          </w:p>
        </w:tc>
        <w:tc>
          <w:tcPr>
            <w:tcW w:w="2409" w:type="dxa"/>
            <w:tcBorders>
              <w:top w:val="single" w:sz="4" w:space="0" w:color="auto"/>
              <w:left w:val="single" w:sz="4" w:space="0" w:color="auto"/>
              <w:bottom w:val="single" w:sz="4" w:space="0" w:color="auto"/>
              <w:right w:val="single" w:sz="4" w:space="0" w:color="auto"/>
            </w:tcBorders>
          </w:tcPr>
          <w:p w14:paraId="7C1FF1A5" w14:textId="17B464B3" w:rsidR="00A33C92" w:rsidRPr="00FF4E28" w:rsidRDefault="00FF4E28" w:rsidP="004267EC">
            <w:pPr>
              <w:spacing w:before="120" w:after="120"/>
              <w:jc w:val="center"/>
              <w:rPr>
                <w:rFonts w:ascii="Arial" w:hAnsi="Arial" w:cs="Arial"/>
                <w:b/>
                <w:noProof/>
                <w:sz w:val="18"/>
                <w:szCs w:val="18"/>
              </w:rPr>
            </w:pPr>
            <w:r>
              <w:rPr>
                <w:rFonts w:ascii="Arial" w:hAnsi="Arial" w:cs="Arial"/>
                <w:b/>
                <w:noProof/>
                <w:sz w:val="18"/>
                <w:szCs w:val="18"/>
              </w:rPr>
              <w:t>3 dana od primlj</w:t>
            </w:r>
            <w:r w:rsidR="000B2100">
              <w:rPr>
                <w:rFonts w:ascii="Arial" w:hAnsi="Arial" w:cs="Arial"/>
                <w:b/>
                <w:noProof/>
                <w:sz w:val="18"/>
                <w:szCs w:val="18"/>
              </w:rPr>
              <w:t>e</w:t>
            </w:r>
            <w:r>
              <w:rPr>
                <w:rFonts w:ascii="Arial" w:hAnsi="Arial" w:cs="Arial"/>
                <w:b/>
                <w:noProof/>
                <w:sz w:val="18"/>
                <w:szCs w:val="18"/>
              </w:rPr>
              <w:t>ne obavijesti</w:t>
            </w:r>
          </w:p>
        </w:tc>
      </w:tr>
      <w:tr w:rsidR="00A33C92" w:rsidRPr="00A33C92" w14:paraId="225BA70F"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6B9A9A38"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slanje pitanja vezanih uz poziv</w:t>
            </w:r>
          </w:p>
        </w:tc>
        <w:tc>
          <w:tcPr>
            <w:tcW w:w="2409" w:type="dxa"/>
            <w:tcBorders>
              <w:top w:val="single" w:sz="4" w:space="0" w:color="auto"/>
              <w:left w:val="single" w:sz="4" w:space="0" w:color="auto"/>
              <w:bottom w:val="single" w:sz="4" w:space="0" w:color="auto"/>
              <w:right w:val="single" w:sz="4" w:space="0" w:color="auto"/>
            </w:tcBorders>
            <w:hideMark/>
          </w:tcPr>
          <w:p w14:paraId="251B4610" w14:textId="55D76C68" w:rsidR="00A33C92" w:rsidRPr="00F0271D" w:rsidRDefault="00FF4E28" w:rsidP="004267EC">
            <w:pPr>
              <w:spacing w:before="120" w:after="120"/>
              <w:jc w:val="center"/>
              <w:rPr>
                <w:rFonts w:ascii="Arial" w:hAnsi="Arial" w:cs="Arial"/>
                <w:b/>
                <w:noProof/>
                <w:sz w:val="18"/>
                <w:szCs w:val="18"/>
                <w:lang w:val="hr-HR"/>
              </w:rPr>
            </w:pPr>
            <w:r>
              <w:rPr>
                <w:rFonts w:ascii="Arial" w:hAnsi="Arial" w:cs="Arial"/>
                <w:b/>
                <w:noProof/>
                <w:sz w:val="18"/>
                <w:szCs w:val="18"/>
                <w:lang w:val="hr-HR"/>
              </w:rPr>
              <w:t>28</w:t>
            </w:r>
            <w:r w:rsidR="00A14984">
              <w:rPr>
                <w:rFonts w:ascii="Arial" w:hAnsi="Arial" w:cs="Arial"/>
                <w:b/>
                <w:noProof/>
                <w:sz w:val="18"/>
                <w:szCs w:val="18"/>
                <w:lang w:val="hr-HR"/>
              </w:rPr>
              <w:t>.</w:t>
            </w:r>
            <w:r w:rsidR="00A33C92" w:rsidRPr="00F0271D">
              <w:rPr>
                <w:rFonts w:ascii="Arial" w:hAnsi="Arial" w:cs="Arial"/>
                <w:b/>
                <w:noProof/>
                <w:sz w:val="18"/>
                <w:szCs w:val="18"/>
                <w:lang w:val="hr-HR"/>
              </w:rPr>
              <w:t xml:space="preserve"> </w:t>
            </w:r>
            <w:r>
              <w:rPr>
                <w:rFonts w:ascii="Arial" w:hAnsi="Arial" w:cs="Arial"/>
                <w:b/>
                <w:noProof/>
                <w:sz w:val="18"/>
                <w:szCs w:val="18"/>
                <w:lang w:val="hr-HR"/>
              </w:rPr>
              <w:t>listopada</w:t>
            </w:r>
            <w:r w:rsidR="00A33C92" w:rsidRPr="00F0271D">
              <w:rPr>
                <w:rFonts w:ascii="Arial" w:hAnsi="Arial" w:cs="Arial"/>
                <w:b/>
                <w:noProof/>
                <w:sz w:val="18"/>
                <w:szCs w:val="18"/>
                <w:lang w:val="hr-HR"/>
              </w:rPr>
              <w:t xml:space="preserve"> 20</w:t>
            </w:r>
            <w:r w:rsidR="00060DC7" w:rsidRPr="00F0271D">
              <w:rPr>
                <w:rFonts w:ascii="Arial" w:hAnsi="Arial" w:cs="Arial"/>
                <w:b/>
                <w:noProof/>
                <w:sz w:val="18"/>
                <w:szCs w:val="18"/>
                <w:lang w:val="hr-HR"/>
              </w:rPr>
              <w:t>2</w:t>
            </w:r>
            <w:r w:rsidR="00602C5E">
              <w:rPr>
                <w:rFonts w:ascii="Arial" w:hAnsi="Arial" w:cs="Arial"/>
                <w:b/>
                <w:noProof/>
                <w:sz w:val="18"/>
                <w:szCs w:val="18"/>
                <w:lang w:val="hr-HR"/>
              </w:rPr>
              <w:t>2</w:t>
            </w:r>
            <w:r w:rsidR="00060DC7" w:rsidRPr="00F0271D">
              <w:rPr>
                <w:rFonts w:ascii="Arial" w:hAnsi="Arial" w:cs="Arial"/>
                <w:b/>
                <w:noProof/>
                <w:sz w:val="18"/>
                <w:szCs w:val="18"/>
                <w:lang w:val="hr-HR"/>
              </w:rPr>
              <w:t>.</w:t>
            </w:r>
          </w:p>
        </w:tc>
      </w:tr>
      <w:tr w:rsidR="00A33C92" w:rsidRPr="00A33C92" w14:paraId="740B8604"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3124BCB9"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upućivanje odgovora na pitanja vezana uz poziv</w:t>
            </w:r>
          </w:p>
        </w:tc>
        <w:tc>
          <w:tcPr>
            <w:tcW w:w="2409" w:type="dxa"/>
            <w:tcBorders>
              <w:top w:val="single" w:sz="4" w:space="0" w:color="auto"/>
              <w:left w:val="single" w:sz="4" w:space="0" w:color="auto"/>
              <w:bottom w:val="single" w:sz="4" w:space="0" w:color="auto"/>
              <w:right w:val="single" w:sz="4" w:space="0" w:color="auto"/>
            </w:tcBorders>
            <w:hideMark/>
          </w:tcPr>
          <w:p w14:paraId="6968C99D" w14:textId="464FA3C2" w:rsidR="00A33C92" w:rsidRPr="00F0271D" w:rsidRDefault="00FF4E28" w:rsidP="004267EC">
            <w:pPr>
              <w:spacing w:before="120" w:after="120"/>
              <w:jc w:val="center"/>
              <w:rPr>
                <w:rFonts w:ascii="Arial" w:hAnsi="Arial" w:cs="Arial"/>
                <w:noProof/>
                <w:sz w:val="18"/>
                <w:szCs w:val="18"/>
                <w:lang w:val="hr-HR"/>
              </w:rPr>
            </w:pPr>
            <w:r>
              <w:rPr>
                <w:rFonts w:ascii="Arial" w:hAnsi="Arial" w:cs="Arial"/>
                <w:b/>
                <w:noProof/>
                <w:sz w:val="18"/>
                <w:szCs w:val="18"/>
                <w:lang w:val="hr-HR"/>
              </w:rPr>
              <w:t xml:space="preserve">3 radna dana </w:t>
            </w:r>
            <w:r w:rsidR="004267EC">
              <w:rPr>
                <w:rFonts w:ascii="Arial" w:hAnsi="Arial" w:cs="Arial"/>
                <w:b/>
                <w:noProof/>
                <w:sz w:val="18"/>
                <w:szCs w:val="18"/>
                <w:lang w:val="hr-HR"/>
              </w:rPr>
              <w:t>od upita</w:t>
            </w:r>
          </w:p>
        </w:tc>
      </w:tr>
      <w:tr w:rsidR="00A33C92" w:rsidRPr="00A33C92" w14:paraId="00827FE9"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79213C90"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provjeru propisanih uvjeta poziva</w:t>
            </w:r>
          </w:p>
        </w:tc>
        <w:tc>
          <w:tcPr>
            <w:tcW w:w="2409" w:type="dxa"/>
            <w:tcBorders>
              <w:top w:val="single" w:sz="4" w:space="0" w:color="auto"/>
              <w:left w:val="single" w:sz="4" w:space="0" w:color="auto"/>
              <w:bottom w:val="single" w:sz="4" w:space="0" w:color="auto"/>
              <w:right w:val="single" w:sz="4" w:space="0" w:color="auto"/>
            </w:tcBorders>
            <w:hideMark/>
          </w:tcPr>
          <w:p w14:paraId="0B1D5CEC" w14:textId="4A0E32D1" w:rsidR="00A33C92" w:rsidRPr="00F0271D" w:rsidRDefault="004267EC" w:rsidP="004267EC">
            <w:pPr>
              <w:spacing w:before="120" w:after="120"/>
              <w:jc w:val="center"/>
              <w:rPr>
                <w:rFonts w:ascii="Arial" w:hAnsi="Arial" w:cs="Arial"/>
                <w:b/>
                <w:noProof/>
                <w:sz w:val="18"/>
                <w:szCs w:val="18"/>
                <w:lang w:val="hr-HR"/>
              </w:rPr>
            </w:pPr>
            <w:r>
              <w:rPr>
                <w:rFonts w:ascii="Arial" w:hAnsi="Arial" w:cs="Arial"/>
                <w:b/>
                <w:noProof/>
                <w:sz w:val="18"/>
                <w:szCs w:val="18"/>
                <w:lang w:val="hr-HR"/>
              </w:rPr>
              <w:t>29. studeni</w:t>
            </w:r>
            <w:r w:rsidR="00602C5E" w:rsidRPr="00602C5E">
              <w:rPr>
                <w:rFonts w:ascii="Arial" w:hAnsi="Arial" w:cs="Arial"/>
                <w:b/>
                <w:noProof/>
                <w:sz w:val="18"/>
                <w:szCs w:val="18"/>
                <w:lang w:val="hr-HR"/>
              </w:rPr>
              <w:t xml:space="preserve"> 2022.</w:t>
            </w:r>
          </w:p>
        </w:tc>
      </w:tr>
      <w:tr w:rsidR="00A33C92" w:rsidRPr="00A33C92" w14:paraId="7CC93074"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2971CDA3"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procjenu prijava koje su zadovoljile propisane uvjete poziva</w:t>
            </w:r>
          </w:p>
        </w:tc>
        <w:tc>
          <w:tcPr>
            <w:tcW w:w="2409" w:type="dxa"/>
            <w:tcBorders>
              <w:top w:val="single" w:sz="4" w:space="0" w:color="auto"/>
              <w:left w:val="single" w:sz="4" w:space="0" w:color="auto"/>
              <w:bottom w:val="single" w:sz="4" w:space="0" w:color="auto"/>
              <w:right w:val="single" w:sz="4" w:space="0" w:color="auto"/>
            </w:tcBorders>
            <w:hideMark/>
          </w:tcPr>
          <w:p w14:paraId="0DEA9E57" w14:textId="78D4C051" w:rsidR="00A33C92" w:rsidRPr="00F0271D" w:rsidRDefault="00EE274E" w:rsidP="004267EC">
            <w:pPr>
              <w:spacing w:before="120" w:after="120"/>
              <w:jc w:val="center"/>
              <w:rPr>
                <w:rFonts w:ascii="Arial" w:hAnsi="Arial" w:cs="Arial"/>
                <w:b/>
                <w:noProof/>
                <w:sz w:val="18"/>
                <w:szCs w:val="18"/>
                <w:lang w:val="hr-HR"/>
              </w:rPr>
            </w:pPr>
            <w:r>
              <w:rPr>
                <w:rFonts w:ascii="Arial" w:hAnsi="Arial" w:cs="Arial"/>
                <w:b/>
                <w:noProof/>
                <w:sz w:val="18"/>
                <w:szCs w:val="18"/>
                <w:lang w:val="hr-HR"/>
              </w:rPr>
              <w:t>prosinac</w:t>
            </w:r>
            <w:r w:rsidR="00602C5E" w:rsidRPr="00602C5E">
              <w:rPr>
                <w:rFonts w:ascii="Arial" w:hAnsi="Arial" w:cs="Arial"/>
                <w:b/>
                <w:noProof/>
                <w:sz w:val="18"/>
                <w:szCs w:val="18"/>
                <w:lang w:val="hr-HR"/>
              </w:rPr>
              <w:t xml:space="preserve"> 2022.</w:t>
            </w:r>
            <w:r>
              <w:rPr>
                <w:rFonts w:ascii="Arial" w:hAnsi="Arial" w:cs="Arial"/>
                <w:b/>
                <w:noProof/>
                <w:sz w:val="18"/>
                <w:szCs w:val="18"/>
                <w:lang w:val="hr-HR"/>
              </w:rPr>
              <w:t>/siječanj 2023.</w:t>
            </w:r>
          </w:p>
        </w:tc>
      </w:tr>
      <w:tr w:rsidR="00A33C92" w:rsidRPr="00A33C92" w14:paraId="5C8C8F02" w14:textId="77777777" w:rsidTr="00981899">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4D54C737"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upit za dostavom dodatne dokumentacije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6B6EF5" w14:textId="3EC4C24B" w:rsidR="00060DC7" w:rsidRPr="004267EC" w:rsidRDefault="004267EC" w:rsidP="004267EC">
            <w:pPr>
              <w:jc w:val="center"/>
              <w:rPr>
                <w:rFonts w:ascii="Arial" w:hAnsi="Arial" w:cs="Arial"/>
                <w:b/>
                <w:sz w:val="18"/>
                <w:szCs w:val="18"/>
              </w:rPr>
            </w:pPr>
            <w:r>
              <w:rPr>
                <w:rFonts w:ascii="Arial" w:hAnsi="Arial" w:cs="Arial"/>
                <w:b/>
                <w:sz w:val="18"/>
                <w:szCs w:val="18"/>
              </w:rPr>
              <w:t xml:space="preserve">3 </w:t>
            </w:r>
            <w:proofErr w:type="spellStart"/>
            <w:r>
              <w:rPr>
                <w:rFonts w:ascii="Arial" w:hAnsi="Arial" w:cs="Arial"/>
                <w:b/>
                <w:sz w:val="18"/>
                <w:szCs w:val="18"/>
              </w:rPr>
              <w:t>radna</w:t>
            </w:r>
            <w:proofErr w:type="spellEnd"/>
            <w:r>
              <w:rPr>
                <w:rFonts w:ascii="Arial" w:hAnsi="Arial" w:cs="Arial"/>
                <w:b/>
                <w:sz w:val="18"/>
                <w:szCs w:val="18"/>
              </w:rPr>
              <w:t xml:space="preserve"> dana od </w:t>
            </w:r>
            <w:proofErr w:type="spellStart"/>
            <w:r>
              <w:rPr>
                <w:rFonts w:ascii="Arial" w:hAnsi="Arial" w:cs="Arial"/>
                <w:b/>
                <w:sz w:val="18"/>
                <w:szCs w:val="18"/>
              </w:rPr>
              <w:t>provjere</w:t>
            </w:r>
            <w:proofErr w:type="spellEnd"/>
            <w:r>
              <w:rPr>
                <w:rFonts w:ascii="Arial" w:hAnsi="Arial" w:cs="Arial"/>
                <w:b/>
                <w:sz w:val="18"/>
                <w:szCs w:val="18"/>
              </w:rPr>
              <w:t xml:space="preserve"> </w:t>
            </w:r>
            <w:proofErr w:type="spellStart"/>
            <w:r>
              <w:rPr>
                <w:rFonts w:ascii="Arial" w:hAnsi="Arial" w:cs="Arial"/>
                <w:b/>
                <w:sz w:val="18"/>
                <w:szCs w:val="18"/>
              </w:rPr>
              <w:t>propisanih</w:t>
            </w:r>
            <w:proofErr w:type="spellEnd"/>
            <w:r>
              <w:rPr>
                <w:rFonts w:ascii="Arial" w:hAnsi="Arial" w:cs="Arial"/>
                <w:b/>
                <w:sz w:val="18"/>
                <w:szCs w:val="18"/>
              </w:rPr>
              <w:t xml:space="preserve"> </w:t>
            </w:r>
            <w:proofErr w:type="spellStart"/>
            <w:r>
              <w:rPr>
                <w:rFonts w:ascii="Arial" w:hAnsi="Arial" w:cs="Arial"/>
                <w:b/>
                <w:sz w:val="18"/>
                <w:szCs w:val="18"/>
              </w:rPr>
              <w:t>uvjeta</w:t>
            </w:r>
            <w:proofErr w:type="spellEnd"/>
          </w:p>
        </w:tc>
      </w:tr>
      <w:tr w:rsidR="00A33C92" w:rsidRPr="00A33C92" w14:paraId="19CAC3EC" w14:textId="77777777" w:rsidTr="003B5CF0">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1757300C"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objavu odluke o dodjeli financijskih sredstava i slanje obavijesti prijaviteljima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DAFA8E" w14:textId="166ACBD2" w:rsidR="00A33C92" w:rsidRPr="00F0271D" w:rsidRDefault="00EE274E" w:rsidP="004267EC">
            <w:pPr>
              <w:jc w:val="center"/>
              <w:rPr>
                <w:rFonts w:ascii="Arial" w:hAnsi="Arial" w:cs="Arial"/>
                <w:b/>
                <w:sz w:val="18"/>
                <w:szCs w:val="18"/>
                <w:lang w:val="hr-HR"/>
              </w:rPr>
            </w:pPr>
            <w:r>
              <w:rPr>
                <w:rFonts w:ascii="Arial" w:hAnsi="Arial" w:cs="Arial"/>
                <w:b/>
                <w:sz w:val="18"/>
                <w:szCs w:val="18"/>
                <w:lang w:val="hr-HR"/>
              </w:rPr>
              <w:t>siječanj</w:t>
            </w:r>
            <w:r w:rsidR="005A1239">
              <w:rPr>
                <w:rFonts w:ascii="Arial" w:hAnsi="Arial" w:cs="Arial"/>
                <w:b/>
                <w:sz w:val="18"/>
                <w:szCs w:val="18"/>
                <w:lang w:val="hr-HR"/>
              </w:rPr>
              <w:t>/</w:t>
            </w:r>
            <w:r>
              <w:rPr>
                <w:rFonts w:ascii="Arial" w:hAnsi="Arial" w:cs="Arial"/>
                <w:b/>
                <w:sz w:val="18"/>
                <w:szCs w:val="18"/>
                <w:lang w:val="hr-HR"/>
              </w:rPr>
              <w:t>veljača</w:t>
            </w:r>
            <w:r w:rsidR="00602C5E" w:rsidRPr="00602C5E">
              <w:rPr>
                <w:rFonts w:ascii="Arial" w:hAnsi="Arial" w:cs="Arial"/>
                <w:b/>
                <w:sz w:val="18"/>
                <w:szCs w:val="18"/>
                <w:lang w:val="hr-HR"/>
              </w:rPr>
              <w:t xml:space="preserve"> 202</w:t>
            </w:r>
            <w:r>
              <w:rPr>
                <w:rFonts w:ascii="Arial" w:hAnsi="Arial" w:cs="Arial"/>
                <w:b/>
                <w:sz w:val="18"/>
                <w:szCs w:val="18"/>
                <w:lang w:val="hr-HR"/>
              </w:rPr>
              <w:t>3</w:t>
            </w:r>
            <w:r w:rsidR="00602C5E" w:rsidRPr="00602C5E">
              <w:rPr>
                <w:rFonts w:ascii="Arial" w:hAnsi="Arial" w:cs="Arial"/>
                <w:b/>
                <w:sz w:val="18"/>
                <w:szCs w:val="18"/>
                <w:lang w:val="hr-HR"/>
              </w:rPr>
              <w:t>.</w:t>
            </w:r>
          </w:p>
        </w:tc>
      </w:tr>
      <w:tr w:rsidR="00A33C92" w:rsidRPr="00A33C92" w14:paraId="7929842C" w14:textId="77777777" w:rsidTr="003B5CF0">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12CB0044"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ugovaranje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D5E7C7" w14:textId="0EB13B00" w:rsidR="00A33C92" w:rsidRPr="00155C69" w:rsidRDefault="00155C69" w:rsidP="004267EC">
            <w:pPr>
              <w:jc w:val="center"/>
              <w:rPr>
                <w:rFonts w:ascii="Arial" w:hAnsi="Arial" w:cs="Arial"/>
                <w:b/>
                <w:sz w:val="18"/>
                <w:szCs w:val="18"/>
                <w:lang w:val="hr-HR"/>
              </w:rPr>
            </w:pPr>
            <w:r>
              <w:rPr>
                <w:rFonts w:ascii="Arial" w:hAnsi="Arial" w:cs="Arial"/>
                <w:b/>
                <w:sz w:val="18"/>
                <w:szCs w:val="18"/>
                <w:lang w:val="hr-HR"/>
              </w:rPr>
              <w:t>V</w:t>
            </w:r>
            <w:r w:rsidR="00EE274E">
              <w:rPr>
                <w:rFonts w:ascii="Arial" w:hAnsi="Arial" w:cs="Arial"/>
                <w:b/>
                <w:sz w:val="18"/>
                <w:szCs w:val="18"/>
                <w:lang w:val="hr-HR"/>
              </w:rPr>
              <w:t>eljača</w:t>
            </w:r>
            <w:r w:rsidR="00602C5E" w:rsidRPr="00602C5E">
              <w:rPr>
                <w:rFonts w:ascii="Arial" w:hAnsi="Arial" w:cs="Arial"/>
                <w:b/>
                <w:sz w:val="18"/>
                <w:szCs w:val="18"/>
                <w:lang w:val="hr-HR"/>
              </w:rPr>
              <w:t xml:space="preserve"> 202</w:t>
            </w:r>
            <w:r w:rsidR="00EE274E">
              <w:rPr>
                <w:rFonts w:ascii="Arial" w:hAnsi="Arial" w:cs="Arial"/>
                <w:b/>
                <w:sz w:val="18"/>
                <w:szCs w:val="18"/>
                <w:lang w:val="hr-HR"/>
              </w:rPr>
              <w:t>3.</w:t>
            </w:r>
          </w:p>
        </w:tc>
      </w:tr>
      <w:bookmarkEnd w:id="23"/>
    </w:tbl>
    <w:p w14:paraId="48C085BE" w14:textId="77777777" w:rsidR="00A41731" w:rsidRPr="00A33C92" w:rsidRDefault="00A41731" w:rsidP="00A41731">
      <w:pPr>
        <w:spacing w:after="240"/>
        <w:jc w:val="both"/>
        <w:rPr>
          <w:rFonts w:ascii="Arial" w:hAnsi="Arial" w:cs="Arial"/>
          <w:noProof/>
          <w:szCs w:val="24"/>
          <w:lang w:val="hr-HR"/>
        </w:rPr>
      </w:pPr>
    </w:p>
    <w:p w14:paraId="1CD7AA4F" w14:textId="5732A052" w:rsidR="00A618F6" w:rsidRDefault="00A41731" w:rsidP="00A41731">
      <w:pPr>
        <w:spacing w:after="240"/>
        <w:jc w:val="both"/>
        <w:rPr>
          <w:rFonts w:ascii="Arial" w:hAnsi="Arial" w:cs="Arial"/>
          <w:noProof/>
          <w:szCs w:val="24"/>
          <w:lang w:val="hr-HR"/>
        </w:rPr>
      </w:pPr>
      <w:r w:rsidRPr="00E13706">
        <w:rPr>
          <w:rFonts w:ascii="Arial" w:hAnsi="Arial" w:cs="Arial"/>
          <w:noProof/>
          <w:szCs w:val="24"/>
          <w:lang w:val="hr-HR"/>
        </w:rPr>
        <w:t xml:space="preserve">Grad Bjelovar ima mogućnost ažuriranja ovog indikativnog kalendara. </w:t>
      </w:r>
    </w:p>
    <w:p w14:paraId="4C3D3F48" w14:textId="64B19C20" w:rsidR="003A70D9" w:rsidRPr="003A70D9" w:rsidRDefault="003A70D9" w:rsidP="003A70D9">
      <w:pPr>
        <w:rPr>
          <w:rFonts w:ascii="Arial" w:hAnsi="Arial" w:cs="Arial"/>
          <w:szCs w:val="24"/>
          <w:lang w:val="hr-HR"/>
        </w:rPr>
      </w:pPr>
    </w:p>
    <w:p w14:paraId="0CBF51D8" w14:textId="22B37342" w:rsidR="003A70D9" w:rsidRPr="003A70D9" w:rsidRDefault="003A70D9" w:rsidP="003A70D9">
      <w:pPr>
        <w:rPr>
          <w:rFonts w:ascii="Arial" w:hAnsi="Arial" w:cs="Arial"/>
          <w:szCs w:val="24"/>
          <w:lang w:val="hr-HR"/>
        </w:rPr>
      </w:pPr>
    </w:p>
    <w:p w14:paraId="59596FC2" w14:textId="57215BF0" w:rsidR="003A70D9" w:rsidRPr="003A70D9" w:rsidRDefault="003A70D9" w:rsidP="003A70D9">
      <w:pPr>
        <w:rPr>
          <w:rFonts w:ascii="Arial" w:hAnsi="Arial" w:cs="Arial"/>
          <w:szCs w:val="24"/>
          <w:lang w:val="hr-HR"/>
        </w:rPr>
      </w:pPr>
    </w:p>
    <w:p w14:paraId="35D0E6B2" w14:textId="2A2F12B5" w:rsidR="003A70D9" w:rsidRPr="003A70D9" w:rsidRDefault="003A70D9" w:rsidP="003A70D9">
      <w:pPr>
        <w:rPr>
          <w:rFonts w:ascii="Arial" w:hAnsi="Arial" w:cs="Arial"/>
          <w:szCs w:val="24"/>
          <w:lang w:val="hr-HR"/>
        </w:rPr>
      </w:pPr>
    </w:p>
    <w:p w14:paraId="6AED6DA3" w14:textId="3193F5C9" w:rsidR="003A70D9" w:rsidRPr="003A70D9" w:rsidRDefault="003A70D9" w:rsidP="003A70D9">
      <w:pPr>
        <w:rPr>
          <w:rFonts w:ascii="Arial" w:hAnsi="Arial" w:cs="Arial"/>
          <w:szCs w:val="24"/>
          <w:lang w:val="hr-HR"/>
        </w:rPr>
      </w:pPr>
    </w:p>
    <w:p w14:paraId="1448E555" w14:textId="4B92A207" w:rsidR="003A70D9" w:rsidRPr="003A70D9" w:rsidRDefault="003A70D9" w:rsidP="003A70D9">
      <w:pPr>
        <w:rPr>
          <w:rFonts w:ascii="Arial" w:hAnsi="Arial" w:cs="Arial"/>
          <w:szCs w:val="24"/>
          <w:lang w:val="hr-HR"/>
        </w:rPr>
      </w:pPr>
    </w:p>
    <w:p w14:paraId="535ED091" w14:textId="77742556" w:rsidR="003A70D9" w:rsidRPr="003A70D9" w:rsidRDefault="003A70D9" w:rsidP="003A70D9">
      <w:pPr>
        <w:rPr>
          <w:rFonts w:ascii="Arial" w:hAnsi="Arial" w:cs="Arial"/>
          <w:szCs w:val="24"/>
          <w:lang w:val="hr-HR"/>
        </w:rPr>
      </w:pPr>
    </w:p>
    <w:p w14:paraId="3DC94C34" w14:textId="6E7D3962" w:rsidR="003A70D9" w:rsidRPr="003A70D9" w:rsidRDefault="003A70D9" w:rsidP="003A70D9">
      <w:pPr>
        <w:rPr>
          <w:rFonts w:ascii="Arial" w:hAnsi="Arial" w:cs="Arial"/>
          <w:szCs w:val="24"/>
          <w:lang w:val="hr-HR"/>
        </w:rPr>
      </w:pPr>
    </w:p>
    <w:p w14:paraId="550F6447" w14:textId="4A86E56A" w:rsidR="003A70D9" w:rsidRPr="003A70D9" w:rsidRDefault="003A70D9" w:rsidP="003A70D9">
      <w:pPr>
        <w:rPr>
          <w:rFonts w:ascii="Arial" w:hAnsi="Arial" w:cs="Arial"/>
          <w:szCs w:val="24"/>
          <w:lang w:val="hr-HR"/>
        </w:rPr>
      </w:pPr>
    </w:p>
    <w:p w14:paraId="341BE362" w14:textId="2CEEF235" w:rsidR="003A70D9" w:rsidRPr="003A70D9" w:rsidRDefault="003A70D9" w:rsidP="003A70D9">
      <w:pPr>
        <w:rPr>
          <w:rFonts w:ascii="Arial" w:hAnsi="Arial" w:cs="Arial"/>
          <w:szCs w:val="24"/>
          <w:lang w:val="hr-HR"/>
        </w:rPr>
      </w:pPr>
    </w:p>
    <w:p w14:paraId="65CE994B" w14:textId="41DBBB5F" w:rsidR="003A70D9" w:rsidRPr="003A70D9" w:rsidRDefault="003A70D9" w:rsidP="003A70D9">
      <w:pPr>
        <w:rPr>
          <w:rFonts w:ascii="Arial" w:hAnsi="Arial" w:cs="Arial"/>
          <w:szCs w:val="24"/>
          <w:lang w:val="hr-HR"/>
        </w:rPr>
      </w:pPr>
    </w:p>
    <w:p w14:paraId="25AFFF49" w14:textId="6BE149D7" w:rsidR="003A70D9" w:rsidRPr="003A70D9" w:rsidRDefault="003A70D9" w:rsidP="003A70D9">
      <w:pPr>
        <w:rPr>
          <w:rFonts w:ascii="Arial" w:hAnsi="Arial" w:cs="Arial"/>
          <w:szCs w:val="24"/>
          <w:lang w:val="hr-HR"/>
        </w:rPr>
      </w:pPr>
    </w:p>
    <w:p w14:paraId="3CDAB165" w14:textId="2CD445EF" w:rsidR="003A70D9" w:rsidRPr="003A70D9" w:rsidRDefault="003A70D9" w:rsidP="003A70D9">
      <w:pPr>
        <w:rPr>
          <w:rFonts w:ascii="Arial" w:hAnsi="Arial" w:cs="Arial"/>
          <w:szCs w:val="24"/>
          <w:lang w:val="hr-HR"/>
        </w:rPr>
      </w:pPr>
    </w:p>
    <w:p w14:paraId="668BBE49" w14:textId="1A0FD5E8" w:rsidR="003A70D9" w:rsidRPr="003A70D9" w:rsidRDefault="003A70D9" w:rsidP="003A70D9">
      <w:pPr>
        <w:rPr>
          <w:rFonts w:ascii="Arial" w:hAnsi="Arial" w:cs="Arial"/>
          <w:szCs w:val="24"/>
          <w:lang w:val="hr-HR"/>
        </w:rPr>
      </w:pPr>
    </w:p>
    <w:p w14:paraId="6C8DE185" w14:textId="1A11AD05" w:rsidR="003A70D9" w:rsidRPr="003A70D9" w:rsidRDefault="003A70D9" w:rsidP="003A70D9">
      <w:pPr>
        <w:rPr>
          <w:rFonts w:ascii="Arial" w:hAnsi="Arial" w:cs="Arial"/>
          <w:szCs w:val="24"/>
          <w:lang w:val="hr-HR"/>
        </w:rPr>
      </w:pPr>
    </w:p>
    <w:p w14:paraId="33275C7A" w14:textId="08138EFD" w:rsidR="003A70D9" w:rsidRPr="003A70D9" w:rsidRDefault="003A70D9" w:rsidP="003A70D9">
      <w:pPr>
        <w:rPr>
          <w:rFonts w:ascii="Arial" w:hAnsi="Arial" w:cs="Arial"/>
          <w:szCs w:val="24"/>
          <w:lang w:val="hr-HR"/>
        </w:rPr>
      </w:pPr>
    </w:p>
    <w:p w14:paraId="71612B24" w14:textId="37C0FCDD" w:rsidR="003A70D9" w:rsidRPr="003A70D9" w:rsidRDefault="003A70D9" w:rsidP="003A70D9">
      <w:pPr>
        <w:rPr>
          <w:rFonts w:ascii="Arial" w:hAnsi="Arial" w:cs="Arial"/>
          <w:szCs w:val="24"/>
          <w:lang w:val="hr-HR"/>
        </w:rPr>
      </w:pPr>
    </w:p>
    <w:p w14:paraId="01B17CA3" w14:textId="11071E3C" w:rsidR="003A70D9" w:rsidRPr="003A70D9" w:rsidRDefault="003A70D9" w:rsidP="003A70D9">
      <w:pPr>
        <w:rPr>
          <w:rFonts w:ascii="Arial" w:hAnsi="Arial" w:cs="Arial"/>
          <w:szCs w:val="24"/>
          <w:lang w:val="hr-HR"/>
        </w:rPr>
      </w:pPr>
    </w:p>
    <w:p w14:paraId="591F8CEF" w14:textId="2A6E92F4" w:rsidR="003A70D9" w:rsidRPr="003A70D9" w:rsidRDefault="003A70D9" w:rsidP="003A70D9">
      <w:pPr>
        <w:rPr>
          <w:rFonts w:ascii="Arial" w:hAnsi="Arial" w:cs="Arial"/>
          <w:szCs w:val="24"/>
          <w:lang w:val="hr-HR"/>
        </w:rPr>
      </w:pPr>
    </w:p>
    <w:p w14:paraId="6F086438" w14:textId="2FF9A06C" w:rsidR="003A70D9" w:rsidRPr="003A70D9" w:rsidRDefault="003A70D9" w:rsidP="003A70D9">
      <w:pPr>
        <w:rPr>
          <w:rFonts w:ascii="Arial" w:hAnsi="Arial" w:cs="Arial"/>
          <w:szCs w:val="24"/>
          <w:lang w:val="hr-HR"/>
        </w:rPr>
      </w:pPr>
    </w:p>
    <w:p w14:paraId="168C0E40" w14:textId="160B7DE0" w:rsidR="003A70D9" w:rsidRPr="003A70D9" w:rsidRDefault="003A70D9" w:rsidP="003A70D9">
      <w:pPr>
        <w:rPr>
          <w:rFonts w:ascii="Arial" w:hAnsi="Arial" w:cs="Arial"/>
          <w:szCs w:val="24"/>
          <w:lang w:val="hr-HR"/>
        </w:rPr>
      </w:pPr>
    </w:p>
    <w:p w14:paraId="51E8BEEF" w14:textId="68F1B861" w:rsidR="003A70D9" w:rsidRPr="003A70D9" w:rsidRDefault="003A70D9" w:rsidP="003A70D9">
      <w:pPr>
        <w:rPr>
          <w:rFonts w:ascii="Arial" w:hAnsi="Arial" w:cs="Arial"/>
          <w:szCs w:val="24"/>
          <w:lang w:val="hr-HR"/>
        </w:rPr>
      </w:pPr>
    </w:p>
    <w:p w14:paraId="1C3B4E1D" w14:textId="2A305F17" w:rsidR="003A70D9" w:rsidRPr="003A70D9" w:rsidRDefault="003A70D9" w:rsidP="003A70D9">
      <w:pPr>
        <w:rPr>
          <w:rFonts w:ascii="Arial" w:hAnsi="Arial" w:cs="Arial"/>
          <w:szCs w:val="24"/>
          <w:lang w:val="hr-HR"/>
        </w:rPr>
      </w:pPr>
    </w:p>
    <w:p w14:paraId="618A45C0" w14:textId="1B2117B5" w:rsidR="003A70D9" w:rsidRPr="003A70D9" w:rsidRDefault="003A70D9" w:rsidP="003A70D9">
      <w:pPr>
        <w:tabs>
          <w:tab w:val="left" w:pos="1860"/>
        </w:tabs>
        <w:rPr>
          <w:rFonts w:ascii="Arial" w:hAnsi="Arial" w:cs="Arial"/>
          <w:szCs w:val="24"/>
          <w:lang w:val="hr-HR"/>
        </w:rPr>
      </w:pPr>
      <w:r>
        <w:rPr>
          <w:rFonts w:ascii="Arial" w:hAnsi="Arial" w:cs="Arial"/>
          <w:szCs w:val="24"/>
          <w:lang w:val="hr-HR"/>
        </w:rPr>
        <w:tab/>
      </w:r>
      <w:r>
        <w:rPr>
          <w:rFonts w:ascii="Arial" w:hAnsi="Arial" w:cs="Arial"/>
          <w:szCs w:val="24"/>
          <w:lang w:val="hr-HR"/>
        </w:rPr>
        <w:tab/>
      </w:r>
      <w:r>
        <w:rPr>
          <w:rFonts w:ascii="Arial" w:hAnsi="Arial" w:cs="Arial"/>
          <w:szCs w:val="24"/>
          <w:lang w:val="hr-HR"/>
        </w:rPr>
        <w:tab/>
      </w:r>
      <w:r>
        <w:rPr>
          <w:rFonts w:ascii="Arial" w:hAnsi="Arial" w:cs="Arial"/>
          <w:szCs w:val="24"/>
          <w:lang w:val="hr-HR"/>
        </w:rPr>
        <w:tab/>
      </w:r>
      <w:r>
        <w:rPr>
          <w:rFonts w:ascii="Arial" w:hAnsi="Arial" w:cs="Arial"/>
          <w:szCs w:val="24"/>
          <w:lang w:val="hr-HR"/>
        </w:rPr>
        <w:tab/>
      </w:r>
    </w:p>
    <w:p w14:paraId="18AD5BD6" w14:textId="77777777" w:rsidR="00A41731" w:rsidRPr="00723C86" w:rsidRDefault="00A41731" w:rsidP="006118C0">
      <w:pPr>
        <w:pStyle w:val="Guidelines1"/>
        <w:rPr>
          <w:rFonts w:ascii="Arial" w:hAnsi="Arial" w:cs="Arial"/>
          <w:noProof/>
          <w:lang w:val="hr-HR"/>
        </w:rPr>
      </w:pPr>
      <w:r w:rsidRPr="00723C86">
        <w:rPr>
          <w:rFonts w:ascii="Arial" w:hAnsi="Arial" w:cs="Arial"/>
          <w:noProof/>
          <w:lang w:val="hr-HR"/>
        </w:rPr>
        <w:lastRenderedPageBreak/>
        <w:t>POPIS NATJEČAJNE DOKUMENTACIJE</w:t>
      </w:r>
    </w:p>
    <w:p w14:paraId="4DA8F0FD" w14:textId="77777777" w:rsidR="00A41731" w:rsidRPr="00A33C92" w:rsidRDefault="00A41731" w:rsidP="00A41731">
      <w:pPr>
        <w:pStyle w:val="Odlomakpopisa"/>
        <w:spacing w:line="264" w:lineRule="auto"/>
        <w:ind w:left="0"/>
        <w:jc w:val="both"/>
        <w:rPr>
          <w:rFonts w:ascii="Arial" w:hAnsi="Arial" w:cs="Arial"/>
          <w:sz w:val="24"/>
          <w:szCs w:val="24"/>
        </w:rPr>
      </w:pPr>
      <w:r w:rsidRPr="00A33C92">
        <w:rPr>
          <w:rFonts w:ascii="Arial" w:hAnsi="Arial" w:cs="Arial"/>
          <w:sz w:val="24"/>
          <w:szCs w:val="24"/>
        </w:rPr>
        <w:t>Obvezna dokumentacija</w:t>
      </w:r>
    </w:p>
    <w:p w14:paraId="6532085A" w14:textId="77777777" w:rsidR="00A41731" w:rsidRPr="00A33C92" w:rsidRDefault="00A41731" w:rsidP="00A41731">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Tekst Javnog poziva</w:t>
      </w:r>
    </w:p>
    <w:p w14:paraId="4B775ADB" w14:textId="2602CC9C" w:rsidR="00A41731" w:rsidRDefault="00A41731" w:rsidP="00A41731">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Upute za prijavitelje</w:t>
      </w:r>
    </w:p>
    <w:p w14:paraId="54703218" w14:textId="5C6EC62F" w:rsidR="00E23F2E" w:rsidRDefault="00E23F2E" w:rsidP="00A41731">
      <w:pPr>
        <w:pStyle w:val="Odlomakpopisa"/>
        <w:numPr>
          <w:ilvl w:val="0"/>
          <w:numId w:val="10"/>
        </w:numPr>
        <w:spacing w:line="264" w:lineRule="auto"/>
        <w:jc w:val="both"/>
        <w:rPr>
          <w:rFonts w:ascii="Arial" w:hAnsi="Arial" w:cs="Arial"/>
          <w:sz w:val="24"/>
          <w:szCs w:val="24"/>
        </w:rPr>
      </w:pPr>
      <w:r w:rsidRPr="00E23F2E">
        <w:rPr>
          <w:rFonts w:ascii="Arial" w:hAnsi="Arial" w:cs="Arial"/>
          <w:sz w:val="24"/>
          <w:szCs w:val="24"/>
        </w:rPr>
        <w:t>Zahtjev za isplatom sredstava</w:t>
      </w:r>
    </w:p>
    <w:p w14:paraId="3CE56E8F" w14:textId="77777777" w:rsidR="00A41731" w:rsidRPr="00A33C92" w:rsidRDefault="00A41731" w:rsidP="00A41731">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Obrasci za izvještavanje:</w:t>
      </w:r>
    </w:p>
    <w:p w14:paraId="48CF261C" w14:textId="77777777" w:rsidR="00A41731" w:rsidRPr="00A33C92" w:rsidRDefault="00A41731" w:rsidP="00A41731">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opisnog izvještaj provedbe programa i projek</w:t>
      </w:r>
      <w:r w:rsidR="006559DC" w:rsidRPr="00A33C92">
        <w:rPr>
          <w:rFonts w:ascii="Arial" w:hAnsi="Arial" w:cs="Arial"/>
          <w:sz w:val="24"/>
          <w:szCs w:val="24"/>
        </w:rPr>
        <w:t>a</w:t>
      </w:r>
      <w:r w:rsidRPr="00A33C92">
        <w:rPr>
          <w:rFonts w:ascii="Arial" w:hAnsi="Arial" w:cs="Arial"/>
          <w:sz w:val="24"/>
          <w:szCs w:val="24"/>
        </w:rPr>
        <w:t>ta</w:t>
      </w:r>
    </w:p>
    <w:p w14:paraId="4DF5E8EC" w14:textId="77777777" w:rsidR="00A41731" w:rsidRPr="00A33C92" w:rsidRDefault="00A41731" w:rsidP="00A41731">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financijskog izvještaja provedbe programa i projek</w:t>
      </w:r>
      <w:r w:rsidR="006559DC" w:rsidRPr="00A33C92">
        <w:rPr>
          <w:rFonts w:ascii="Arial" w:hAnsi="Arial" w:cs="Arial"/>
          <w:sz w:val="24"/>
          <w:szCs w:val="24"/>
        </w:rPr>
        <w:t>a</w:t>
      </w:r>
      <w:r w:rsidRPr="00A33C92">
        <w:rPr>
          <w:rFonts w:ascii="Arial" w:hAnsi="Arial" w:cs="Arial"/>
          <w:sz w:val="24"/>
          <w:szCs w:val="24"/>
        </w:rPr>
        <w:t>ta</w:t>
      </w:r>
    </w:p>
    <w:p w14:paraId="6DF57D06" w14:textId="77777777" w:rsidR="00A41731" w:rsidRPr="00A33C92" w:rsidRDefault="00A41731" w:rsidP="00A41731">
      <w:pPr>
        <w:pStyle w:val="Odlomakpopisa"/>
        <w:spacing w:line="264" w:lineRule="auto"/>
        <w:ind w:left="0"/>
        <w:jc w:val="both"/>
        <w:rPr>
          <w:rFonts w:ascii="Arial" w:hAnsi="Arial" w:cs="Arial"/>
          <w:sz w:val="24"/>
          <w:szCs w:val="24"/>
        </w:rPr>
      </w:pPr>
    </w:p>
    <w:p w14:paraId="7DCA4078" w14:textId="5BF3FA7D" w:rsidR="00A41731" w:rsidRDefault="00A41731" w:rsidP="00A41731">
      <w:pPr>
        <w:pStyle w:val="Odlomakpopisa"/>
        <w:spacing w:line="264" w:lineRule="auto"/>
        <w:ind w:left="0"/>
        <w:rPr>
          <w:rFonts w:ascii="Arial" w:hAnsi="Arial" w:cs="Arial"/>
          <w:b/>
          <w:sz w:val="32"/>
          <w:szCs w:val="32"/>
        </w:rPr>
      </w:pPr>
    </w:p>
    <w:p w14:paraId="39DD6B99" w14:textId="7E758C6B" w:rsidR="003A70D9" w:rsidRPr="003A70D9" w:rsidRDefault="003A70D9" w:rsidP="003A70D9">
      <w:pPr>
        <w:rPr>
          <w:lang w:val="hr-HR" w:eastAsia="hr-HR"/>
        </w:rPr>
      </w:pPr>
    </w:p>
    <w:p w14:paraId="7E98DBC7" w14:textId="49346BAF" w:rsidR="003A70D9" w:rsidRPr="003A70D9" w:rsidRDefault="003A70D9" w:rsidP="003A70D9">
      <w:pPr>
        <w:rPr>
          <w:lang w:val="hr-HR" w:eastAsia="hr-HR"/>
        </w:rPr>
      </w:pPr>
    </w:p>
    <w:p w14:paraId="7B14054B" w14:textId="4A1BFD97" w:rsidR="003A70D9" w:rsidRPr="003A70D9" w:rsidRDefault="003A70D9" w:rsidP="003A70D9">
      <w:pPr>
        <w:rPr>
          <w:lang w:val="hr-HR" w:eastAsia="hr-HR"/>
        </w:rPr>
      </w:pPr>
    </w:p>
    <w:p w14:paraId="2EDC60B3" w14:textId="57767A82" w:rsidR="003A70D9" w:rsidRPr="003A70D9" w:rsidRDefault="003A70D9" w:rsidP="003A70D9">
      <w:pPr>
        <w:rPr>
          <w:lang w:val="hr-HR" w:eastAsia="hr-HR"/>
        </w:rPr>
      </w:pPr>
    </w:p>
    <w:p w14:paraId="7746B201" w14:textId="6E27B5F7" w:rsidR="003A70D9" w:rsidRPr="003A70D9" w:rsidRDefault="003A70D9" w:rsidP="003A70D9">
      <w:pPr>
        <w:rPr>
          <w:lang w:val="hr-HR" w:eastAsia="hr-HR"/>
        </w:rPr>
      </w:pPr>
    </w:p>
    <w:p w14:paraId="047CAA43" w14:textId="3D9C849D" w:rsidR="003A70D9" w:rsidRPr="003A70D9" w:rsidRDefault="003A70D9" w:rsidP="003A70D9">
      <w:pPr>
        <w:rPr>
          <w:lang w:val="hr-HR" w:eastAsia="hr-HR"/>
        </w:rPr>
      </w:pPr>
    </w:p>
    <w:p w14:paraId="38983E52" w14:textId="439BADF9" w:rsidR="003A70D9" w:rsidRPr="003A70D9" w:rsidRDefault="003A70D9" w:rsidP="003A70D9">
      <w:pPr>
        <w:rPr>
          <w:lang w:val="hr-HR" w:eastAsia="hr-HR"/>
        </w:rPr>
      </w:pPr>
    </w:p>
    <w:p w14:paraId="466E0FA9" w14:textId="075B96F2" w:rsidR="003A70D9" w:rsidRPr="003A70D9" w:rsidRDefault="003A70D9" w:rsidP="003A70D9">
      <w:pPr>
        <w:rPr>
          <w:lang w:val="hr-HR" w:eastAsia="hr-HR"/>
        </w:rPr>
      </w:pPr>
    </w:p>
    <w:p w14:paraId="5FBA7F81" w14:textId="10BA5D8B" w:rsidR="003A70D9" w:rsidRPr="003A70D9" w:rsidRDefault="003A70D9" w:rsidP="003A70D9">
      <w:pPr>
        <w:rPr>
          <w:lang w:val="hr-HR" w:eastAsia="hr-HR"/>
        </w:rPr>
      </w:pPr>
    </w:p>
    <w:p w14:paraId="58A363A1" w14:textId="0F31F1EE" w:rsidR="003A70D9" w:rsidRPr="003A70D9" w:rsidRDefault="003A70D9" w:rsidP="003A70D9">
      <w:pPr>
        <w:rPr>
          <w:lang w:val="hr-HR" w:eastAsia="hr-HR"/>
        </w:rPr>
      </w:pPr>
    </w:p>
    <w:p w14:paraId="0A1AF428" w14:textId="47155AF4" w:rsidR="003A70D9" w:rsidRPr="003A70D9" w:rsidRDefault="003A70D9" w:rsidP="003A70D9">
      <w:pPr>
        <w:rPr>
          <w:lang w:val="hr-HR" w:eastAsia="hr-HR"/>
        </w:rPr>
      </w:pPr>
    </w:p>
    <w:p w14:paraId="194F13DE" w14:textId="09B9DB3B" w:rsidR="003A70D9" w:rsidRPr="003A70D9" w:rsidRDefault="003A70D9" w:rsidP="003A70D9">
      <w:pPr>
        <w:rPr>
          <w:lang w:val="hr-HR" w:eastAsia="hr-HR"/>
        </w:rPr>
      </w:pPr>
    </w:p>
    <w:p w14:paraId="3A1C2706" w14:textId="6511DAAF" w:rsidR="003A70D9" w:rsidRPr="003A70D9" w:rsidRDefault="003A70D9" w:rsidP="003A70D9">
      <w:pPr>
        <w:rPr>
          <w:lang w:val="hr-HR" w:eastAsia="hr-HR"/>
        </w:rPr>
      </w:pPr>
    </w:p>
    <w:p w14:paraId="78FF4CAE" w14:textId="752D98A2" w:rsidR="003A70D9" w:rsidRPr="003A70D9" w:rsidRDefault="003A70D9" w:rsidP="003A70D9">
      <w:pPr>
        <w:rPr>
          <w:lang w:val="hr-HR" w:eastAsia="hr-HR"/>
        </w:rPr>
      </w:pPr>
    </w:p>
    <w:p w14:paraId="71456E91" w14:textId="0FAFAA4A" w:rsidR="003A70D9" w:rsidRPr="003A70D9" w:rsidRDefault="003A70D9" w:rsidP="003A70D9">
      <w:pPr>
        <w:rPr>
          <w:lang w:val="hr-HR" w:eastAsia="hr-HR"/>
        </w:rPr>
      </w:pPr>
    </w:p>
    <w:p w14:paraId="612484DD" w14:textId="510A0407" w:rsidR="003A70D9" w:rsidRPr="003A70D9" w:rsidRDefault="003A70D9" w:rsidP="003A70D9">
      <w:pPr>
        <w:rPr>
          <w:lang w:val="hr-HR" w:eastAsia="hr-HR"/>
        </w:rPr>
      </w:pPr>
    </w:p>
    <w:p w14:paraId="0849500C" w14:textId="7F90851E" w:rsidR="003A70D9" w:rsidRPr="003A70D9" w:rsidRDefault="003A70D9" w:rsidP="003A70D9">
      <w:pPr>
        <w:rPr>
          <w:lang w:val="hr-HR" w:eastAsia="hr-HR"/>
        </w:rPr>
      </w:pPr>
    </w:p>
    <w:p w14:paraId="664FC8E8" w14:textId="1DDB539C" w:rsidR="003A70D9" w:rsidRPr="003A70D9" w:rsidRDefault="003A70D9" w:rsidP="003A70D9">
      <w:pPr>
        <w:rPr>
          <w:lang w:val="hr-HR" w:eastAsia="hr-HR"/>
        </w:rPr>
      </w:pPr>
    </w:p>
    <w:p w14:paraId="02234DA9" w14:textId="1F66F289" w:rsidR="003A70D9" w:rsidRPr="003A70D9" w:rsidRDefault="003A70D9" w:rsidP="003A70D9">
      <w:pPr>
        <w:rPr>
          <w:lang w:val="hr-HR" w:eastAsia="hr-HR"/>
        </w:rPr>
      </w:pPr>
    </w:p>
    <w:p w14:paraId="4B7336B5" w14:textId="1E068C6E" w:rsidR="003A70D9" w:rsidRPr="003A70D9" w:rsidRDefault="003A70D9" w:rsidP="003A70D9">
      <w:pPr>
        <w:rPr>
          <w:lang w:val="hr-HR" w:eastAsia="hr-HR"/>
        </w:rPr>
      </w:pPr>
    </w:p>
    <w:p w14:paraId="7C462728" w14:textId="2A592983" w:rsidR="003A70D9" w:rsidRPr="003A70D9" w:rsidRDefault="003A70D9" w:rsidP="003A70D9">
      <w:pPr>
        <w:rPr>
          <w:lang w:val="hr-HR" w:eastAsia="hr-HR"/>
        </w:rPr>
      </w:pPr>
    </w:p>
    <w:p w14:paraId="399A435B" w14:textId="6E16DFCF" w:rsidR="003A70D9" w:rsidRPr="003A70D9" w:rsidRDefault="003A70D9" w:rsidP="003A70D9">
      <w:pPr>
        <w:rPr>
          <w:lang w:val="hr-HR" w:eastAsia="hr-HR"/>
        </w:rPr>
      </w:pPr>
    </w:p>
    <w:p w14:paraId="7E94FBA9" w14:textId="34877F27" w:rsidR="003A70D9" w:rsidRPr="003A70D9" w:rsidRDefault="003A70D9" w:rsidP="003A70D9">
      <w:pPr>
        <w:rPr>
          <w:lang w:val="hr-HR" w:eastAsia="hr-HR"/>
        </w:rPr>
      </w:pPr>
    </w:p>
    <w:p w14:paraId="4D25BF47" w14:textId="3C27E4E7" w:rsidR="003A70D9" w:rsidRPr="003A70D9" w:rsidRDefault="003A70D9" w:rsidP="003A70D9">
      <w:pPr>
        <w:rPr>
          <w:lang w:val="hr-HR" w:eastAsia="hr-HR"/>
        </w:rPr>
      </w:pPr>
    </w:p>
    <w:p w14:paraId="61855126" w14:textId="528719D6" w:rsidR="003A70D9" w:rsidRPr="003A70D9" w:rsidRDefault="003A70D9" w:rsidP="003A70D9">
      <w:pPr>
        <w:rPr>
          <w:lang w:val="hr-HR" w:eastAsia="hr-HR"/>
        </w:rPr>
      </w:pPr>
    </w:p>
    <w:p w14:paraId="23F70A53" w14:textId="5753D4FD" w:rsidR="003A70D9" w:rsidRPr="003A70D9" w:rsidRDefault="003A70D9" w:rsidP="003A70D9">
      <w:pPr>
        <w:rPr>
          <w:lang w:val="hr-HR" w:eastAsia="hr-HR"/>
        </w:rPr>
      </w:pPr>
    </w:p>
    <w:p w14:paraId="461EC8A6" w14:textId="260460DF" w:rsidR="003A70D9" w:rsidRPr="003A70D9" w:rsidRDefault="003A70D9" w:rsidP="003A70D9">
      <w:pPr>
        <w:rPr>
          <w:lang w:val="hr-HR" w:eastAsia="hr-HR"/>
        </w:rPr>
      </w:pPr>
    </w:p>
    <w:p w14:paraId="11051951" w14:textId="0BA8E4C9" w:rsidR="003A70D9" w:rsidRPr="003A70D9" w:rsidRDefault="003A70D9" w:rsidP="003A70D9">
      <w:pPr>
        <w:rPr>
          <w:lang w:val="hr-HR" w:eastAsia="hr-HR"/>
        </w:rPr>
      </w:pPr>
    </w:p>
    <w:p w14:paraId="695DBAE0" w14:textId="4BD704A2" w:rsidR="003A70D9" w:rsidRPr="003A70D9" w:rsidRDefault="003A70D9" w:rsidP="003A70D9">
      <w:pPr>
        <w:rPr>
          <w:lang w:val="hr-HR" w:eastAsia="hr-HR"/>
        </w:rPr>
      </w:pPr>
    </w:p>
    <w:p w14:paraId="12D98BDA" w14:textId="3ED6EB3C" w:rsidR="003A70D9" w:rsidRPr="003A70D9" w:rsidRDefault="003A70D9" w:rsidP="003A70D9">
      <w:pPr>
        <w:rPr>
          <w:lang w:val="hr-HR" w:eastAsia="hr-HR"/>
        </w:rPr>
      </w:pPr>
    </w:p>
    <w:p w14:paraId="560B29BF" w14:textId="054D7322" w:rsidR="003A70D9" w:rsidRDefault="003A70D9" w:rsidP="003A70D9">
      <w:pPr>
        <w:rPr>
          <w:rFonts w:ascii="Arial" w:hAnsi="Arial" w:cs="Arial"/>
          <w:b/>
          <w:sz w:val="32"/>
          <w:szCs w:val="32"/>
          <w:lang w:val="hr-HR" w:eastAsia="hr-HR"/>
        </w:rPr>
      </w:pPr>
    </w:p>
    <w:p w14:paraId="0746A4AA" w14:textId="3C27C1E9" w:rsidR="003A70D9" w:rsidRPr="003A70D9" w:rsidRDefault="003A70D9" w:rsidP="003A70D9">
      <w:pPr>
        <w:rPr>
          <w:lang w:val="hr-HR" w:eastAsia="hr-HR"/>
        </w:rPr>
      </w:pPr>
    </w:p>
    <w:p w14:paraId="5C46CB4E" w14:textId="22F24A00" w:rsidR="003A70D9" w:rsidRPr="003A70D9" w:rsidRDefault="003A70D9" w:rsidP="003A70D9">
      <w:pPr>
        <w:rPr>
          <w:lang w:val="hr-HR" w:eastAsia="hr-HR"/>
        </w:rPr>
      </w:pPr>
    </w:p>
    <w:p w14:paraId="440DB399" w14:textId="5CAFC700" w:rsidR="003A70D9" w:rsidRDefault="003A70D9" w:rsidP="003A70D9">
      <w:pPr>
        <w:rPr>
          <w:rFonts w:ascii="Arial" w:hAnsi="Arial" w:cs="Arial"/>
          <w:b/>
          <w:sz w:val="32"/>
          <w:szCs w:val="32"/>
          <w:lang w:val="hr-HR" w:eastAsia="hr-HR"/>
        </w:rPr>
      </w:pPr>
    </w:p>
    <w:p w14:paraId="5E7243B5" w14:textId="47EC070D" w:rsidR="003A70D9" w:rsidRPr="003A70D9" w:rsidRDefault="003A70D9" w:rsidP="003A70D9">
      <w:pPr>
        <w:jc w:val="center"/>
        <w:rPr>
          <w:rFonts w:ascii="Arial" w:hAnsi="Arial" w:cs="Arial"/>
          <w:sz w:val="22"/>
          <w:szCs w:val="22"/>
          <w:lang w:val="hr-HR" w:eastAsia="hr-HR"/>
        </w:rPr>
      </w:pPr>
    </w:p>
    <w:sectPr w:rsidR="003A70D9" w:rsidRPr="003A70D9" w:rsidSect="006D488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29CD8" w14:textId="77777777" w:rsidR="00C57E58" w:rsidRDefault="00C57E58" w:rsidP="006D488D">
      <w:r>
        <w:separator/>
      </w:r>
    </w:p>
  </w:endnote>
  <w:endnote w:type="continuationSeparator" w:id="0">
    <w:p w14:paraId="0065F7B8" w14:textId="77777777" w:rsidR="00C57E58" w:rsidRDefault="00C57E58" w:rsidP="006D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5711" w14:textId="77777777" w:rsidR="006D488D" w:rsidRDefault="006D488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978923"/>
      <w:docPartObj>
        <w:docPartGallery w:val="Page Numbers (Bottom of Page)"/>
        <w:docPartUnique/>
      </w:docPartObj>
    </w:sdtPr>
    <w:sdtContent>
      <w:p w14:paraId="448E4817" w14:textId="75F6BE7D" w:rsidR="006D488D" w:rsidRDefault="006D488D">
        <w:pPr>
          <w:pStyle w:val="Podnoje"/>
          <w:jc w:val="center"/>
        </w:pPr>
        <w:r>
          <w:fldChar w:fldCharType="begin"/>
        </w:r>
        <w:r>
          <w:instrText>PAGE   \* MERGEFORMAT</w:instrText>
        </w:r>
        <w:r>
          <w:fldChar w:fldCharType="separate"/>
        </w:r>
        <w:r>
          <w:rPr>
            <w:lang w:val="hr-HR"/>
          </w:rPr>
          <w:t>2</w:t>
        </w:r>
        <w:r>
          <w:fldChar w:fldCharType="end"/>
        </w:r>
      </w:p>
    </w:sdtContent>
  </w:sdt>
  <w:p w14:paraId="6E210B2E" w14:textId="77777777" w:rsidR="006D488D" w:rsidRDefault="006D488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66A3" w14:textId="77777777" w:rsidR="006D488D" w:rsidRDefault="006D488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98A0" w14:textId="77777777" w:rsidR="00C57E58" w:rsidRDefault="00C57E58" w:rsidP="006D488D">
      <w:r>
        <w:separator/>
      </w:r>
    </w:p>
  </w:footnote>
  <w:footnote w:type="continuationSeparator" w:id="0">
    <w:p w14:paraId="28E4B76F" w14:textId="77777777" w:rsidR="00C57E58" w:rsidRDefault="00C57E58" w:rsidP="006D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6C97" w14:textId="77777777" w:rsidR="006D488D" w:rsidRDefault="006D488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7117" w14:textId="77777777" w:rsidR="006D488D" w:rsidRDefault="006D488D">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DCFC" w14:textId="77777777" w:rsidR="006D488D" w:rsidRDefault="006D488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98E0D70"/>
    <w:multiLevelType w:val="hybridMultilevel"/>
    <w:tmpl w:val="412E1760"/>
    <w:lvl w:ilvl="0" w:tplc="205A81F6">
      <w:start w:val="1"/>
      <w:numFmt w:val="decimal"/>
      <w:lvlText w:val="%1."/>
      <w:lvlJc w:val="left"/>
      <w:pPr>
        <w:ind w:left="786"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17E156D"/>
    <w:multiLevelType w:val="hybridMultilevel"/>
    <w:tmpl w:val="1FDA511E"/>
    <w:lvl w:ilvl="0" w:tplc="D33E75C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1F90178"/>
    <w:multiLevelType w:val="hybridMultilevel"/>
    <w:tmpl w:val="AA505A9C"/>
    <w:lvl w:ilvl="0" w:tplc="8DF6868E">
      <w:start w:val="1"/>
      <w:numFmt w:val="decimal"/>
      <w:lvlText w:val="%1."/>
      <w:lvlJc w:val="left"/>
      <w:pPr>
        <w:ind w:left="644" w:hanging="360"/>
      </w:pPr>
      <w:rPr>
        <w:rFonts w:ascii="Arial" w:eastAsia="Times New Roman" w:hAnsi="Arial" w:cs="Arial"/>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5" w15:restartNumberingAfterBreak="0">
    <w:nsid w:val="25670880"/>
    <w:multiLevelType w:val="hybridMultilevel"/>
    <w:tmpl w:val="69B47D50"/>
    <w:lvl w:ilvl="0" w:tplc="7ECA7022">
      <w:start w:val="28"/>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EE11F7"/>
    <w:multiLevelType w:val="hybridMultilevel"/>
    <w:tmpl w:val="C638E8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9" w15:restartNumberingAfterBreak="0">
    <w:nsid w:val="35BC2496"/>
    <w:multiLevelType w:val="hybridMultilevel"/>
    <w:tmpl w:val="E5D6D416"/>
    <w:lvl w:ilvl="0" w:tplc="F47A921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47F041C"/>
    <w:multiLevelType w:val="hybridMultilevel"/>
    <w:tmpl w:val="A38CAF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4" w15:restartNumberingAfterBreak="0">
    <w:nsid w:val="4A5B3C2D"/>
    <w:multiLevelType w:val="hybridMultilevel"/>
    <w:tmpl w:val="6A84C096"/>
    <w:lvl w:ilvl="0" w:tplc="3D66CC4E">
      <w:start w:val="28"/>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EFB1E50"/>
    <w:multiLevelType w:val="hybridMultilevel"/>
    <w:tmpl w:val="33E2E0E4"/>
    <w:lvl w:ilvl="0" w:tplc="D33E75C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7"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9"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20"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16cid:durableId="1220744238">
    <w:abstractNumId w:val="11"/>
  </w:num>
  <w:num w:numId="2" w16cid:durableId="31613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991656">
    <w:abstractNumId w:val="16"/>
    <w:lvlOverride w:ilvl="0">
      <w:startOverride w:val="1"/>
    </w:lvlOverride>
    <w:lvlOverride w:ilvl="1"/>
    <w:lvlOverride w:ilvl="2"/>
    <w:lvlOverride w:ilvl="3"/>
    <w:lvlOverride w:ilvl="4"/>
    <w:lvlOverride w:ilvl="5"/>
    <w:lvlOverride w:ilvl="6"/>
    <w:lvlOverride w:ilvl="7"/>
    <w:lvlOverride w:ilvl="8"/>
  </w:num>
  <w:num w:numId="4" w16cid:durableId="818423398">
    <w:abstractNumId w:val="18"/>
    <w:lvlOverride w:ilvl="0">
      <w:startOverride w:val="1"/>
    </w:lvlOverride>
    <w:lvlOverride w:ilvl="1"/>
    <w:lvlOverride w:ilvl="2"/>
    <w:lvlOverride w:ilvl="3"/>
    <w:lvlOverride w:ilvl="4"/>
    <w:lvlOverride w:ilvl="5"/>
    <w:lvlOverride w:ilvl="6"/>
    <w:lvlOverride w:ilvl="7"/>
    <w:lvlOverride w:ilvl="8"/>
  </w:num>
  <w:num w:numId="5" w16cid:durableId="974724614">
    <w:abstractNumId w:val="20"/>
  </w:num>
  <w:num w:numId="6" w16cid:durableId="125466269">
    <w:abstractNumId w:val="13"/>
  </w:num>
  <w:num w:numId="7" w16cid:durableId="1355424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8420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4982736">
    <w:abstractNumId w:val="1"/>
  </w:num>
  <w:num w:numId="10" w16cid:durableId="565071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1720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03214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5936121">
    <w:abstractNumId w:val="0"/>
  </w:num>
  <w:num w:numId="14" w16cid:durableId="1567376857">
    <w:abstractNumId w:val="17"/>
  </w:num>
  <w:num w:numId="15" w16cid:durableId="1203982575">
    <w:abstractNumId w:val="6"/>
  </w:num>
  <w:num w:numId="16" w16cid:durableId="1713730242">
    <w:abstractNumId w:val="9"/>
  </w:num>
  <w:num w:numId="17" w16cid:durableId="1721006261">
    <w:abstractNumId w:val="7"/>
  </w:num>
  <w:num w:numId="18" w16cid:durableId="1217275546">
    <w:abstractNumId w:val="3"/>
  </w:num>
  <w:num w:numId="19" w16cid:durableId="1458328349">
    <w:abstractNumId w:val="15"/>
  </w:num>
  <w:num w:numId="20" w16cid:durableId="1029993996">
    <w:abstractNumId w:val="12"/>
  </w:num>
  <w:num w:numId="21" w16cid:durableId="795220357">
    <w:abstractNumId w:val="5"/>
  </w:num>
  <w:num w:numId="22" w16cid:durableId="847987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31"/>
    <w:rsid w:val="0000547E"/>
    <w:rsid w:val="00014BB8"/>
    <w:rsid w:val="00015C83"/>
    <w:rsid w:val="000226AE"/>
    <w:rsid w:val="00037318"/>
    <w:rsid w:val="0004673F"/>
    <w:rsid w:val="00060DC7"/>
    <w:rsid w:val="00065E00"/>
    <w:rsid w:val="00070478"/>
    <w:rsid w:val="00070ACA"/>
    <w:rsid w:val="00072F82"/>
    <w:rsid w:val="00074E92"/>
    <w:rsid w:val="000A1B99"/>
    <w:rsid w:val="000B2100"/>
    <w:rsid w:val="000C6DC2"/>
    <w:rsid w:val="00102299"/>
    <w:rsid w:val="00107940"/>
    <w:rsid w:val="001233A9"/>
    <w:rsid w:val="00154C96"/>
    <w:rsid w:val="00155C69"/>
    <w:rsid w:val="00160B8D"/>
    <w:rsid w:val="0016360C"/>
    <w:rsid w:val="00173B63"/>
    <w:rsid w:val="00181861"/>
    <w:rsid w:val="001841CE"/>
    <w:rsid w:val="00195DEE"/>
    <w:rsid w:val="001C43D3"/>
    <w:rsid w:val="001C560D"/>
    <w:rsid w:val="001D20D5"/>
    <w:rsid w:val="001E1DA8"/>
    <w:rsid w:val="001F1464"/>
    <w:rsid w:val="001F3126"/>
    <w:rsid w:val="002032EA"/>
    <w:rsid w:val="0021171A"/>
    <w:rsid w:val="00221133"/>
    <w:rsid w:val="00225D40"/>
    <w:rsid w:val="00231A33"/>
    <w:rsid w:val="00235138"/>
    <w:rsid w:val="00241202"/>
    <w:rsid w:val="00241332"/>
    <w:rsid w:val="00245CC9"/>
    <w:rsid w:val="002778ED"/>
    <w:rsid w:val="002923ED"/>
    <w:rsid w:val="002B60C5"/>
    <w:rsid w:val="002E29CF"/>
    <w:rsid w:val="003049A7"/>
    <w:rsid w:val="0030773B"/>
    <w:rsid w:val="0033330A"/>
    <w:rsid w:val="00336BA6"/>
    <w:rsid w:val="003503B8"/>
    <w:rsid w:val="0036214F"/>
    <w:rsid w:val="00371569"/>
    <w:rsid w:val="0037548A"/>
    <w:rsid w:val="0038333E"/>
    <w:rsid w:val="003A0D1B"/>
    <w:rsid w:val="003A4A76"/>
    <w:rsid w:val="003A55EE"/>
    <w:rsid w:val="003A5691"/>
    <w:rsid w:val="003A70D9"/>
    <w:rsid w:val="003B5CF0"/>
    <w:rsid w:val="003E1E89"/>
    <w:rsid w:val="004132C9"/>
    <w:rsid w:val="004267EC"/>
    <w:rsid w:val="00440178"/>
    <w:rsid w:val="00450A81"/>
    <w:rsid w:val="00450E13"/>
    <w:rsid w:val="0047634C"/>
    <w:rsid w:val="0048088F"/>
    <w:rsid w:val="00482816"/>
    <w:rsid w:val="0048517C"/>
    <w:rsid w:val="004871B1"/>
    <w:rsid w:val="0048796F"/>
    <w:rsid w:val="004927EB"/>
    <w:rsid w:val="004962AC"/>
    <w:rsid w:val="004B1F25"/>
    <w:rsid w:val="004B62EC"/>
    <w:rsid w:val="004F5019"/>
    <w:rsid w:val="00505341"/>
    <w:rsid w:val="00506B3A"/>
    <w:rsid w:val="00507E63"/>
    <w:rsid w:val="005139AA"/>
    <w:rsid w:val="00517181"/>
    <w:rsid w:val="00524C3E"/>
    <w:rsid w:val="00545276"/>
    <w:rsid w:val="0056077A"/>
    <w:rsid w:val="0057636F"/>
    <w:rsid w:val="005805CE"/>
    <w:rsid w:val="00580A0B"/>
    <w:rsid w:val="00581B83"/>
    <w:rsid w:val="005921BA"/>
    <w:rsid w:val="00592497"/>
    <w:rsid w:val="005932EB"/>
    <w:rsid w:val="00594064"/>
    <w:rsid w:val="005964E4"/>
    <w:rsid w:val="005A1239"/>
    <w:rsid w:val="005A3F27"/>
    <w:rsid w:val="005A79CA"/>
    <w:rsid w:val="005B409A"/>
    <w:rsid w:val="005B737D"/>
    <w:rsid w:val="005C774B"/>
    <w:rsid w:val="005C7960"/>
    <w:rsid w:val="005D7CEF"/>
    <w:rsid w:val="00602C5E"/>
    <w:rsid w:val="006118C0"/>
    <w:rsid w:val="00620C7D"/>
    <w:rsid w:val="00635338"/>
    <w:rsid w:val="00635EA6"/>
    <w:rsid w:val="00644D1B"/>
    <w:rsid w:val="006559DC"/>
    <w:rsid w:val="00660892"/>
    <w:rsid w:val="006623DB"/>
    <w:rsid w:val="00665D4C"/>
    <w:rsid w:val="0067204A"/>
    <w:rsid w:val="006834A9"/>
    <w:rsid w:val="00690A1D"/>
    <w:rsid w:val="00690DAD"/>
    <w:rsid w:val="00693ADC"/>
    <w:rsid w:val="00694331"/>
    <w:rsid w:val="00696E5D"/>
    <w:rsid w:val="006A0352"/>
    <w:rsid w:val="006C0DCA"/>
    <w:rsid w:val="006D488D"/>
    <w:rsid w:val="006E2860"/>
    <w:rsid w:val="006E4C0C"/>
    <w:rsid w:val="006E5325"/>
    <w:rsid w:val="006F71CA"/>
    <w:rsid w:val="00714BA9"/>
    <w:rsid w:val="007153FE"/>
    <w:rsid w:val="00723C86"/>
    <w:rsid w:val="00732AD7"/>
    <w:rsid w:val="00736219"/>
    <w:rsid w:val="00741D13"/>
    <w:rsid w:val="00751F62"/>
    <w:rsid w:val="0075441A"/>
    <w:rsid w:val="00754C19"/>
    <w:rsid w:val="0077022D"/>
    <w:rsid w:val="00770913"/>
    <w:rsid w:val="00775387"/>
    <w:rsid w:val="007763D0"/>
    <w:rsid w:val="0078558C"/>
    <w:rsid w:val="007859C5"/>
    <w:rsid w:val="007A686B"/>
    <w:rsid w:val="007B522D"/>
    <w:rsid w:val="007D3A2C"/>
    <w:rsid w:val="007D5E00"/>
    <w:rsid w:val="007E3CBB"/>
    <w:rsid w:val="00801F02"/>
    <w:rsid w:val="00835B29"/>
    <w:rsid w:val="00850FD8"/>
    <w:rsid w:val="0085198E"/>
    <w:rsid w:val="0085632B"/>
    <w:rsid w:val="00871016"/>
    <w:rsid w:val="00881C45"/>
    <w:rsid w:val="00884920"/>
    <w:rsid w:val="00893BB8"/>
    <w:rsid w:val="008A5564"/>
    <w:rsid w:val="008A6721"/>
    <w:rsid w:val="008B5AF8"/>
    <w:rsid w:val="008B7FB5"/>
    <w:rsid w:val="008C175C"/>
    <w:rsid w:val="008D0A57"/>
    <w:rsid w:val="008E1B0B"/>
    <w:rsid w:val="008F03E7"/>
    <w:rsid w:val="0090106B"/>
    <w:rsid w:val="00910EF5"/>
    <w:rsid w:val="0091274D"/>
    <w:rsid w:val="00914B02"/>
    <w:rsid w:val="00916884"/>
    <w:rsid w:val="009266A4"/>
    <w:rsid w:val="00941409"/>
    <w:rsid w:val="00942AB7"/>
    <w:rsid w:val="0094754A"/>
    <w:rsid w:val="00947CF6"/>
    <w:rsid w:val="0096731F"/>
    <w:rsid w:val="0097118E"/>
    <w:rsid w:val="00972B8D"/>
    <w:rsid w:val="00977A78"/>
    <w:rsid w:val="00981899"/>
    <w:rsid w:val="00982981"/>
    <w:rsid w:val="00987CF2"/>
    <w:rsid w:val="009904DA"/>
    <w:rsid w:val="00993D79"/>
    <w:rsid w:val="0099453D"/>
    <w:rsid w:val="0099498E"/>
    <w:rsid w:val="009B08BD"/>
    <w:rsid w:val="009B0CE8"/>
    <w:rsid w:val="009B53D2"/>
    <w:rsid w:val="009C43DB"/>
    <w:rsid w:val="009C61E9"/>
    <w:rsid w:val="009D18AB"/>
    <w:rsid w:val="009F68CE"/>
    <w:rsid w:val="00A0292A"/>
    <w:rsid w:val="00A14984"/>
    <w:rsid w:val="00A245BE"/>
    <w:rsid w:val="00A2617F"/>
    <w:rsid w:val="00A33C92"/>
    <w:rsid w:val="00A34561"/>
    <w:rsid w:val="00A41731"/>
    <w:rsid w:val="00A42935"/>
    <w:rsid w:val="00A506AB"/>
    <w:rsid w:val="00A51B1D"/>
    <w:rsid w:val="00A618F6"/>
    <w:rsid w:val="00A70DE0"/>
    <w:rsid w:val="00A746C6"/>
    <w:rsid w:val="00A77139"/>
    <w:rsid w:val="00A844F7"/>
    <w:rsid w:val="00A855EF"/>
    <w:rsid w:val="00A86E1D"/>
    <w:rsid w:val="00A911F1"/>
    <w:rsid w:val="00A974D0"/>
    <w:rsid w:val="00AA29EB"/>
    <w:rsid w:val="00AA5E51"/>
    <w:rsid w:val="00AC607D"/>
    <w:rsid w:val="00AC7B1B"/>
    <w:rsid w:val="00AD5403"/>
    <w:rsid w:val="00AE05BB"/>
    <w:rsid w:val="00AE3775"/>
    <w:rsid w:val="00AE3E28"/>
    <w:rsid w:val="00AF22A6"/>
    <w:rsid w:val="00B0315E"/>
    <w:rsid w:val="00B2103C"/>
    <w:rsid w:val="00B36CB0"/>
    <w:rsid w:val="00B55A6B"/>
    <w:rsid w:val="00B71B94"/>
    <w:rsid w:val="00B74650"/>
    <w:rsid w:val="00B77EBD"/>
    <w:rsid w:val="00BA4C28"/>
    <w:rsid w:val="00BB2382"/>
    <w:rsid w:val="00BC2559"/>
    <w:rsid w:val="00BD01F5"/>
    <w:rsid w:val="00BE0A76"/>
    <w:rsid w:val="00BE65F4"/>
    <w:rsid w:val="00BF2F13"/>
    <w:rsid w:val="00BF7B02"/>
    <w:rsid w:val="00C0170C"/>
    <w:rsid w:val="00C07FD5"/>
    <w:rsid w:val="00C140EB"/>
    <w:rsid w:val="00C22E0D"/>
    <w:rsid w:val="00C30694"/>
    <w:rsid w:val="00C406E4"/>
    <w:rsid w:val="00C57E58"/>
    <w:rsid w:val="00C67F83"/>
    <w:rsid w:val="00C70103"/>
    <w:rsid w:val="00C843C0"/>
    <w:rsid w:val="00CA535F"/>
    <w:rsid w:val="00CB069D"/>
    <w:rsid w:val="00CB5063"/>
    <w:rsid w:val="00CF7A67"/>
    <w:rsid w:val="00D11261"/>
    <w:rsid w:val="00D120A7"/>
    <w:rsid w:val="00D13471"/>
    <w:rsid w:val="00D21611"/>
    <w:rsid w:val="00D279F9"/>
    <w:rsid w:val="00D30B43"/>
    <w:rsid w:val="00D44F81"/>
    <w:rsid w:val="00D5237F"/>
    <w:rsid w:val="00D53A50"/>
    <w:rsid w:val="00D61E52"/>
    <w:rsid w:val="00D66EBB"/>
    <w:rsid w:val="00D728CA"/>
    <w:rsid w:val="00D80D29"/>
    <w:rsid w:val="00D97117"/>
    <w:rsid w:val="00DB18F6"/>
    <w:rsid w:val="00DB3835"/>
    <w:rsid w:val="00DC0F5C"/>
    <w:rsid w:val="00DC6E25"/>
    <w:rsid w:val="00DD47ED"/>
    <w:rsid w:val="00DE168D"/>
    <w:rsid w:val="00DF0B17"/>
    <w:rsid w:val="00DF10F1"/>
    <w:rsid w:val="00DF5EBC"/>
    <w:rsid w:val="00E055CD"/>
    <w:rsid w:val="00E05F6E"/>
    <w:rsid w:val="00E076D9"/>
    <w:rsid w:val="00E13706"/>
    <w:rsid w:val="00E13846"/>
    <w:rsid w:val="00E15767"/>
    <w:rsid w:val="00E23F2E"/>
    <w:rsid w:val="00E3000D"/>
    <w:rsid w:val="00E30BA9"/>
    <w:rsid w:val="00E34CBA"/>
    <w:rsid w:val="00E40FCB"/>
    <w:rsid w:val="00E561C5"/>
    <w:rsid w:val="00E565E0"/>
    <w:rsid w:val="00E60AC7"/>
    <w:rsid w:val="00E651F0"/>
    <w:rsid w:val="00E669DF"/>
    <w:rsid w:val="00E84770"/>
    <w:rsid w:val="00E9279C"/>
    <w:rsid w:val="00E92A19"/>
    <w:rsid w:val="00E9560C"/>
    <w:rsid w:val="00EB6EE6"/>
    <w:rsid w:val="00EB7BEF"/>
    <w:rsid w:val="00EC1D71"/>
    <w:rsid w:val="00EC1F58"/>
    <w:rsid w:val="00EC624A"/>
    <w:rsid w:val="00EE274E"/>
    <w:rsid w:val="00EE7ACF"/>
    <w:rsid w:val="00F0271D"/>
    <w:rsid w:val="00F227DF"/>
    <w:rsid w:val="00F25CBC"/>
    <w:rsid w:val="00F34730"/>
    <w:rsid w:val="00F41ED8"/>
    <w:rsid w:val="00F51C47"/>
    <w:rsid w:val="00F55ED2"/>
    <w:rsid w:val="00F60287"/>
    <w:rsid w:val="00F62986"/>
    <w:rsid w:val="00F6686A"/>
    <w:rsid w:val="00F7240B"/>
    <w:rsid w:val="00F73D4F"/>
    <w:rsid w:val="00FB41FA"/>
    <w:rsid w:val="00FB6D12"/>
    <w:rsid w:val="00FD6AE6"/>
    <w:rsid w:val="00FF40B9"/>
    <w:rsid w:val="00FF4E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8B2A"/>
  <w15:docId w15:val="{819D91C4-D3CD-4B1A-BE29-795A4FFC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31"/>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A41731"/>
    <w:pPr>
      <w:keepNext/>
      <w:spacing w:before="240" w:after="60"/>
      <w:outlineLvl w:val="0"/>
    </w:pPr>
    <w:rPr>
      <w:rFonts w:ascii="Arial" w:hAnsi="Arial"/>
      <w:b/>
      <w:kern w:val="28"/>
      <w:sz w:val="28"/>
    </w:rPr>
  </w:style>
  <w:style w:type="paragraph" w:styleId="Naslov2">
    <w:name w:val="heading 2"/>
    <w:basedOn w:val="Normal"/>
    <w:next w:val="Normal"/>
    <w:link w:val="Naslov2Char"/>
    <w:unhideWhenUsed/>
    <w:qFormat/>
    <w:rsid w:val="00A41731"/>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A41731"/>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41731"/>
    <w:rPr>
      <w:rFonts w:ascii="Arial" w:eastAsia="Times New Roman" w:hAnsi="Arial" w:cs="Times New Roman"/>
      <w:b/>
      <w:kern w:val="28"/>
      <w:sz w:val="28"/>
      <w:szCs w:val="20"/>
      <w:lang w:val="en-GB"/>
    </w:rPr>
  </w:style>
  <w:style w:type="character" w:customStyle="1" w:styleId="Naslov2Char">
    <w:name w:val="Naslov 2 Char"/>
    <w:basedOn w:val="Zadanifontodlomka"/>
    <w:link w:val="Naslov2"/>
    <w:rsid w:val="00A41731"/>
    <w:rPr>
      <w:rFonts w:eastAsia="Times New Roman" w:cs="Times New Roman"/>
      <w:b/>
      <w:szCs w:val="20"/>
      <w:lang w:val="en-GB"/>
    </w:rPr>
  </w:style>
  <w:style w:type="character" w:customStyle="1" w:styleId="Naslov3Char">
    <w:name w:val="Naslov 3 Char"/>
    <w:basedOn w:val="Zadanifontodlomka"/>
    <w:link w:val="Naslov3"/>
    <w:semiHidden/>
    <w:rsid w:val="00A41731"/>
    <w:rPr>
      <w:rFonts w:eastAsia="Times New Roman" w:cs="Times New Roman"/>
      <w:b/>
      <w:szCs w:val="20"/>
      <w:lang w:val="en-GB"/>
    </w:rPr>
  </w:style>
  <w:style w:type="character" w:styleId="Hiperveza">
    <w:name w:val="Hyperlink"/>
    <w:unhideWhenUsed/>
    <w:rsid w:val="00A41731"/>
    <w:rPr>
      <w:color w:val="0000FF"/>
      <w:u w:val="single"/>
    </w:rPr>
  </w:style>
  <w:style w:type="paragraph" w:styleId="Sadraj1">
    <w:name w:val="toc 1"/>
    <w:basedOn w:val="Normal"/>
    <w:next w:val="Normal"/>
    <w:autoRedefine/>
    <w:uiPriority w:val="39"/>
    <w:unhideWhenUsed/>
    <w:rsid w:val="006118C0"/>
    <w:pPr>
      <w:tabs>
        <w:tab w:val="left" w:pos="284"/>
        <w:tab w:val="right" w:pos="9628"/>
      </w:tabs>
      <w:spacing w:after="240"/>
      <w:ind w:left="284" w:right="-567" w:hanging="284"/>
    </w:pPr>
    <w:rPr>
      <w:rFonts w:ascii="Times New Roman Bold" w:hAnsi="Times New Roman Bold"/>
      <w:b/>
      <w:caps/>
      <w:sz w:val="22"/>
    </w:rPr>
  </w:style>
  <w:style w:type="paragraph" w:styleId="Sadraj2">
    <w:name w:val="toc 2"/>
    <w:basedOn w:val="Normal"/>
    <w:next w:val="Normal"/>
    <w:autoRedefine/>
    <w:uiPriority w:val="39"/>
    <w:unhideWhenUsed/>
    <w:rsid w:val="006118C0"/>
    <w:pPr>
      <w:tabs>
        <w:tab w:val="left" w:pos="567"/>
        <w:tab w:val="right" w:leader="dot" w:pos="9628"/>
      </w:tabs>
      <w:ind w:left="426" w:right="-567" w:hanging="425"/>
    </w:pPr>
    <w:rPr>
      <w:b/>
      <w:noProof/>
      <w:sz w:val="22"/>
      <w:lang w:val="hr-HR"/>
    </w:rPr>
  </w:style>
  <w:style w:type="paragraph" w:styleId="Sadraj3">
    <w:name w:val="toc 3"/>
    <w:basedOn w:val="Normal"/>
    <w:next w:val="Normal"/>
    <w:autoRedefine/>
    <w:uiPriority w:val="39"/>
    <w:unhideWhenUsed/>
    <w:rsid w:val="006118C0"/>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A41731"/>
    <w:pPr>
      <w:spacing w:after="240"/>
      <w:jc w:val="center"/>
    </w:pPr>
    <w:rPr>
      <w:b/>
      <w:sz w:val="40"/>
    </w:rPr>
  </w:style>
  <w:style w:type="paragraph" w:styleId="Naslov">
    <w:name w:val="Title"/>
    <w:basedOn w:val="Normal"/>
    <w:next w:val="SubTitle1"/>
    <w:link w:val="NaslovChar"/>
    <w:qFormat/>
    <w:rsid w:val="00A41731"/>
    <w:pPr>
      <w:spacing w:after="480"/>
      <w:jc w:val="center"/>
    </w:pPr>
    <w:rPr>
      <w:b/>
      <w:sz w:val="48"/>
    </w:rPr>
  </w:style>
  <w:style w:type="character" w:customStyle="1" w:styleId="NaslovChar">
    <w:name w:val="Naslov Char"/>
    <w:basedOn w:val="Zadanifontodlomka"/>
    <w:link w:val="Naslov"/>
    <w:rsid w:val="00A41731"/>
    <w:rPr>
      <w:rFonts w:eastAsia="Times New Roman" w:cs="Times New Roman"/>
      <w:b/>
      <w:sz w:val="48"/>
      <w:szCs w:val="20"/>
      <w:lang w:val="en-GB"/>
    </w:rPr>
  </w:style>
  <w:style w:type="paragraph" w:styleId="Bezproreda">
    <w:name w:val="No Spacing"/>
    <w:uiPriority w:val="1"/>
    <w:qFormat/>
    <w:rsid w:val="00A41731"/>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A41731"/>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A41731"/>
    <w:pPr>
      <w:spacing w:after="240"/>
      <w:jc w:val="center"/>
    </w:pPr>
    <w:rPr>
      <w:b/>
      <w:sz w:val="32"/>
    </w:rPr>
  </w:style>
  <w:style w:type="paragraph" w:customStyle="1" w:styleId="Guidelines1">
    <w:name w:val="Guidelines 1"/>
    <w:basedOn w:val="Sadraj1"/>
    <w:rsid w:val="00A41731"/>
    <w:pPr>
      <w:pageBreakBefore/>
      <w:spacing w:after="480"/>
      <w:ind w:left="488" w:hanging="488"/>
    </w:pPr>
  </w:style>
  <w:style w:type="character" w:customStyle="1" w:styleId="Guidelines2Char">
    <w:name w:val="Guidelines 2 Char"/>
    <w:link w:val="Guidelines2"/>
    <w:locked/>
    <w:rsid w:val="00A41731"/>
    <w:rPr>
      <w:b/>
      <w:smallCaps/>
      <w:lang w:val="en-GB"/>
    </w:rPr>
  </w:style>
  <w:style w:type="paragraph" w:customStyle="1" w:styleId="Guidelines2">
    <w:name w:val="Guidelines 2"/>
    <w:basedOn w:val="Normal"/>
    <w:link w:val="Guidelines2Char"/>
    <w:rsid w:val="00A41731"/>
    <w:pPr>
      <w:spacing w:before="240" w:after="240"/>
      <w:jc w:val="both"/>
    </w:pPr>
    <w:rPr>
      <w:rFonts w:eastAsiaTheme="minorHAnsi" w:cstheme="minorBidi"/>
      <w:b/>
      <w:smallCaps/>
      <w:szCs w:val="22"/>
    </w:rPr>
  </w:style>
  <w:style w:type="paragraph" w:customStyle="1" w:styleId="Text1">
    <w:name w:val="Text 1"/>
    <w:basedOn w:val="Normal"/>
    <w:rsid w:val="00A41731"/>
    <w:pPr>
      <w:spacing w:after="240"/>
      <w:ind w:left="482"/>
      <w:jc w:val="both"/>
    </w:pPr>
  </w:style>
  <w:style w:type="character" w:customStyle="1" w:styleId="Naslov10">
    <w:name w:val="Naslov1"/>
    <w:rsid w:val="00A41731"/>
  </w:style>
  <w:style w:type="character" w:styleId="Naglaeno">
    <w:name w:val="Strong"/>
    <w:basedOn w:val="Zadanifontodlomka"/>
    <w:qFormat/>
    <w:rsid w:val="00A41731"/>
    <w:rPr>
      <w:b/>
      <w:bCs/>
    </w:rPr>
  </w:style>
  <w:style w:type="character" w:styleId="Istaknuto">
    <w:name w:val="Emphasis"/>
    <w:basedOn w:val="Zadanifontodlomka"/>
    <w:qFormat/>
    <w:rsid w:val="00A41731"/>
    <w:rPr>
      <w:i/>
      <w:iCs/>
    </w:rPr>
  </w:style>
  <w:style w:type="paragraph" w:styleId="Tekstbalonia">
    <w:name w:val="Balloon Text"/>
    <w:basedOn w:val="Normal"/>
    <w:link w:val="TekstbaloniaChar"/>
    <w:uiPriority w:val="99"/>
    <w:semiHidden/>
    <w:unhideWhenUsed/>
    <w:rsid w:val="0077022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022D"/>
    <w:rPr>
      <w:rFonts w:ascii="Segoe UI" w:eastAsia="Times New Roman" w:hAnsi="Segoe UI" w:cs="Segoe UI"/>
      <w:sz w:val="18"/>
      <w:szCs w:val="18"/>
      <w:lang w:val="en-GB"/>
    </w:rPr>
  </w:style>
  <w:style w:type="character" w:styleId="Referencakomentara">
    <w:name w:val="annotation reference"/>
    <w:basedOn w:val="Zadanifontodlomka"/>
    <w:uiPriority w:val="99"/>
    <w:semiHidden/>
    <w:unhideWhenUsed/>
    <w:rsid w:val="00893BB8"/>
    <w:rPr>
      <w:sz w:val="16"/>
      <w:szCs w:val="16"/>
    </w:rPr>
  </w:style>
  <w:style w:type="paragraph" w:styleId="Tekstkomentara">
    <w:name w:val="annotation text"/>
    <w:basedOn w:val="Normal"/>
    <w:link w:val="TekstkomentaraChar"/>
    <w:uiPriority w:val="99"/>
    <w:semiHidden/>
    <w:unhideWhenUsed/>
    <w:rsid w:val="00893BB8"/>
    <w:rPr>
      <w:sz w:val="20"/>
    </w:rPr>
  </w:style>
  <w:style w:type="character" w:customStyle="1" w:styleId="TekstkomentaraChar">
    <w:name w:val="Tekst komentara Char"/>
    <w:basedOn w:val="Zadanifontodlomka"/>
    <w:link w:val="Tekstkomentara"/>
    <w:uiPriority w:val="99"/>
    <w:semiHidden/>
    <w:rsid w:val="00893BB8"/>
    <w:rPr>
      <w:rFonts w:eastAsia="Times New Roman" w:cs="Times New Roman"/>
      <w:sz w:val="20"/>
      <w:szCs w:val="20"/>
      <w:lang w:val="en-GB"/>
    </w:rPr>
  </w:style>
  <w:style w:type="paragraph" w:styleId="Predmetkomentara">
    <w:name w:val="annotation subject"/>
    <w:basedOn w:val="Tekstkomentara"/>
    <w:next w:val="Tekstkomentara"/>
    <w:link w:val="PredmetkomentaraChar"/>
    <w:uiPriority w:val="99"/>
    <w:semiHidden/>
    <w:unhideWhenUsed/>
    <w:rsid w:val="00893BB8"/>
    <w:rPr>
      <w:b/>
      <w:bCs/>
    </w:rPr>
  </w:style>
  <w:style w:type="character" w:customStyle="1" w:styleId="PredmetkomentaraChar">
    <w:name w:val="Predmet komentara Char"/>
    <w:basedOn w:val="TekstkomentaraChar"/>
    <w:link w:val="Predmetkomentara"/>
    <w:uiPriority w:val="99"/>
    <w:semiHidden/>
    <w:rsid w:val="00893BB8"/>
    <w:rPr>
      <w:rFonts w:eastAsia="Times New Roman" w:cs="Times New Roman"/>
      <w:b/>
      <w:bCs/>
      <w:sz w:val="20"/>
      <w:szCs w:val="20"/>
      <w:lang w:val="en-GB"/>
    </w:rPr>
  </w:style>
  <w:style w:type="character" w:styleId="Nerijeenospominjanje">
    <w:name w:val="Unresolved Mention"/>
    <w:basedOn w:val="Zadanifontodlomka"/>
    <w:uiPriority w:val="99"/>
    <w:semiHidden/>
    <w:unhideWhenUsed/>
    <w:rsid w:val="00E23F2E"/>
    <w:rPr>
      <w:color w:val="605E5C"/>
      <w:shd w:val="clear" w:color="auto" w:fill="E1DFDD"/>
    </w:rPr>
  </w:style>
  <w:style w:type="paragraph" w:styleId="Zaglavlje">
    <w:name w:val="header"/>
    <w:basedOn w:val="Normal"/>
    <w:link w:val="ZaglavljeChar"/>
    <w:uiPriority w:val="99"/>
    <w:unhideWhenUsed/>
    <w:rsid w:val="006D488D"/>
    <w:pPr>
      <w:tabs>
        <w:tab w:val="center" w:pos="4536"/>
        <w:tab w:val="right" w:pos="9072"/>
      </w:tabs>
    </w:pPr>
  </w:style>
  <w:style w:type="character" w:customStyle="1" w:styleId="ZaglavljeChar">
    <w:name w:val="Zaglavlje Char"/>
    <w:basedOn w:val="Zadanifontodlomka"/>
    <w:link w:val="Zaglavlje"/>
    <w:uiPriority w:val="99"/>
    <w:rsid w:val="006D488D"/>
    <w:rPr>
      <w:rFonts w:eastAsia="Times New Roman" w:cs="Times New Roman"/>
      <w:szCs w:val="20"/>
      <w:lang w:val="en-GB"/>
    </w:rPr>
  </w:style>
  <w:style w:type="paragraph" w:styleId="Podnoje">
    <w:name w:val="footer"/>
    <w:basedOn w:val="Normal"/>
    <w:link w:val="PodnojeChar"/>
    <w:uiPriority w:val="99"/>
    <w:unhideWhenUsed/>
    <w:rsid w:val="006D488D"/>
    <w:pPr>
      <w:tabs>
        <w:tab w:val="center" w:pos="4536"/>
        <w:tab w:val="right" w:pos="9072"/>
      </w:tabs>
    </w:pPr>
  </w:style>
  <w:style w:type="character" w:customStyle="1" w:styleId="PodnojeChar">
    <w:name w:val="Podnožje Char"/>
    <w:basedOn w:val="Zadanifontodlomka"/>
    <w:link w:val="Podnoje"/>
    <w:uiPriority w:val="99"/>
    <w:rsid w:val="006D488D"/>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3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hopek@bjelovar.hr" TargetMode="External"/><Relationship Id="rId4" Type="http://schemas.openxmlformats.org/officeDocument/2006/relationships/settings" Target="settings.xml"/><Relationship Id="rId9" Type="http://schemas.openxmlformats.org/officeDocument/2006/relationships/hyperlink" Target="https://eobrasci.bjelovar.hr/App/"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1A437-C4D5-4949-B4F6-E6DF19F1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3750</Words>
  <Characters>21379</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Majurec</dc:creator>
  <cp:keywords/>
  <dc:description/>
  <cp:lastModifiedBy>Mara Brlečić</cp:lastModifiedBy>
  <cp:revision>9</cp:revision>
  <cp:lastPrinted>2018-12-18T10:50:00Z</cp:lastPrinted>
  <dcterms:created xsi:type="dcterms:W3CDTF">2022-09-26T09:00:00Z</dcterms:created>
  <dcterms:modified xsi:type="dcterms:W3CDTF">2022-09-27T12:58:00Z</dcterms:modified>
</cp:coreProperties>
</file>