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9B01" w14:textId="53AFF5C4" w:rsidR="006750CE" w:rsidRDefault="006750CE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</w:p>
    <w:p w14:paraId="65A54F2C" w14:textId="77777777" w:rsidR="006750CE" w:rsidRDefault="006750CE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</w:p>
    <w:p w14:paraId="05091508" w14:textId="25FD441E" w:rsidR="002E1132" w:rsidRDefault="006750CE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</w:t>
      </w:r>
      <w:r w:rsidR="00394178">
        <w:rPr>
          <w:rFonts w:ascii="Arial" w:hAnsi="Arial" w:cs="Arial"/>
          <w:sz w:val="22"/>
          <w:szCs w:val="22"/>
          <w:lang w:val="hr-HR"/>
        </w:rPr>
        <w:t xml:space="preserve">  </w:t>
      </w:r>
    </w:p>
    <w:p w14:paraId="5569CFB1" w14:textId="77777777" w:rsidR="002E1132" w:rsidRDefault="002E1132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</w:p>
    <w:p w14:paraId="7EF72F8D" w14:textId="530ABBC2" w:rsidR="00B667D8" w:rsidRPr="00B667D8" w:rsidRDefault="00845F32" w:rsidP="00B667D8">
      <w:pPr>
        <w:tabs>
          <w:tab w:val="left" w:pos="1418"/>
        </w:tabs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</w:t>
      </w:r>
      <w:r w:rsidR="006750CE">
        <w:rPr>
          <w:rFonts w:ascii="Arial" w:hAnsi="Arial" w:cs="Arial"/>
          <w:sz w:val="22"/>
          <w:szCs w:val="22"/>
          <w:lang w:val="hr-HR"/>
        </w:rPr>
        <w:t xml:space="preserve">  </w:t>
      </w:r>
      <w:r w:rsidR="00B667D8" w:rsidRPr="00B667D8">
        <w:rPr>
          <w:rFonts w:ascii="Arial" w:hAnsi="Arial" w:cs="Arial"/>
          <w:sz w:val="22"/>
          <w:szCs w:val="22"/>
          <w:lang w:val="hr-HR"/>
        </w:rPr>
        <w:object w:dxaOrig="6984" w:dyaOrig="8496" w14:anchorId="62E74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pt;height:42.9pt" o:ole="" fillcolor="window">
            <v:imagedata r:id="rId5" o:title=""/>
          </v:shape>
          <o:OLEObject Type="Embed" ProgID="Word.Picture.8" ShapeID="_x0000_i1025" DrawAspect="Content" ObjectID="_1760940737" r:id="rId6"/>
        </w:object>
      </w:r>
    </w:p>
    <w:p w14:paraId="6BE81EC5" w14:textId="77777777" w:rsidR="00B667D8" w:rsidRPr="00B667D8" w:rsidRDefault="00B667D8" w:rsidP="00B667D8">
      <w:pPr>
        <w:tabs>
          <w:tab w:val="center" w:pos="2269"/>
        </w:tabs>
        <w:outlineLvl w:val="0"/>
        <w:rPr>
          <w:rFonts w:ascii="Arial" w:hAnsi="Arial" w:cs="Arial"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 xml:space="preserve">                REPUBLIKA HRVATSKA</w:t>
      </w:r>
    </w:p>
    <w:p w14:paraId="42F150CB" w14:textId="77777777" w:rsidR="00B667D8" w:rsidRPr="00B667D8" w:rsidRDefault="00B667D8" w:rsidP="00B667D8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>BJELOVARSKO-BILOGORSKA ŽUPANIJA</w:t>
      </w:r>
    </w:p>
    <w:p w14:paraId="3EB564DF" w14:textId="12F4E1FF" w:rsidR="00B667D8" w:rsidRPr="00B667D8" w:rsidRDefault="00B667D8" w:rsidP="00B667D8">
      <w:pPr>
        <w:tabs>
          <w:tab w:val="center" w:pos="2269"/>
        </w:tabs>
        <w:outlineLvl w:val="0"/>
        <w:rPr>
          <w:rFonts w:ascii="Arial" w:hAnsi="Arial" w:cs="Arial"/>
          <w:b/>
          <w:spacing w:val="80"/>
          <w:sz w:val="22"/>
          <w:szCs w:val="22"/>
          <w:lang w:val="hr-HR"/>
        </w:rPr>
      </w:pPr>
      <w:r w:rsidRPr="00B667D8">
        <w:rPr>
          <w:rFonts w:ascii="Arial" w:hAnsi="Arial" w:cs="Arial"/>
          <w:spacing w:val="80"/>
          <w:sz w:val="22"/>
          <w:szCs w:val="22"/>
          <w:lang w:val="hr-HR"/>
        </w:rPr>
        <w:t xml:space="preserve">       </w:t>
      </w:r>
      <w:r w:rsidRPr="00B667D8">
        <w:rPr>
          <w:rFonts w:ascii="Arial" w:hAnsi="Arial" w:cs="Arial"/>
          <w:b/>
          <w:spacing w:val="80"/>
          <w:sz w:val="22"/>
          <w:szCs w:val="22"/>
          <w:lang w:val="hr-HR"/>
        </w:rPr>
        <w:t>GRAD BJELOVAR</w:t>
      </w:r>
      <w:r w:rsidR="0012019D">
        <w:rPr>
          <w:rFonts w:ascii="Arial" w:hAnsi="Arial" w:cs="Arial"/>
          <w:b/>
          <w:spacing w:val="80"/>
          <w:sz w:val="22"/>
          <w:szCs w:val="22"/>
          <w:lang w:val="hr-HR"/>
        </w:rPr>
        <w:tab/>
      </w:r>
      <w:r w:rsidR="0012019D">
        <w:rPr>
          <w:rFonts w:ascii="Arial" w:hAnsi="Arial" w:cs="Arial"/>
          <w:b/>
          <w:spacing w:val="80"/>
          <w:sz w:val="22"/>
          <w:szCs w:val="22"/>
          <w:lang w:val="hr-HR"/>
        </w:rPr>
        <w:tab/>
      </w:r>
    </w:p>
    <w:p w14:paraId="4FEB92C8" w14:textId="004BFA6D" w:rsidR="00B667D8" w:rsidRPr="0012019D" w:rsidRDefault="00B667D8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 xml:space="preserve">      </w:t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  <w:t xml:space="preserve">   GRADSKO VIJEĆE</w:t>
      </w:r>
      <w:r w:rsidRPr="00B667D8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</w:r>
      <w:r w:rsidR="0012019D">
        <w:rPr>
          <w:rFonts w:ascii="Arial" w:hAnsi="Arial" w:cs="Arial"/>
          <w:sz w:val="22"/>
          <w:szCs w:val="22"/>
          <w:lang w:val="hr-HR"/>
        </w:rPr>
        <w:tab/>
        <w:t xml:space="preserve">                 </w:t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   </w:t>
      </w:r>
    </w:p>
    <w:p w14:paraId="1B8A6C55" w14:textId="77777777" w:rsidR="0012019D" w:rsidRDefault="00B667D8" w:rsidP="00B667D8">
      <w:pPr>
        <w:tabs>
          <w:tab w:val="center" w:pos="2269"/>
        </w:tabs>
        <w:outlineLvl w:val="0"/>
        <w:rPr>
          <w:rFonts w:ascii="Arial" w:hAnsi="Arial" w:cs="Arial"/>
          <w:sz w:val="22"/>
          <w:szCs w:val="22"/>
          <w:lang w:val="hr-HR"/>
        </w:rPr>
      </w:pP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b/>
          <w:sz w:val="22"/>
          <w:szCs w:val="22"/>
          <w:lang w:val="hr-HR"/>
        </w:rPr>
        <w:tab/>
      </w:r>
      <w:r w:rsidRPr="00B667D8">
        <w:rPr>
          <w:rFonts w:ascii="Arial" w:hAnsi="Arial" w:cs="Arial"/>
          <w:sz w:val="22"/>
          <w:szCs w:val="22"/>
          <w:lang w:val="hr-HR"/>
        </w:rPr>
        <w:tab/>
      </w:r>
      <w:r w:rsidRPr="00B667D8">
        <w:rPr>
          <w:rFonts w:ascii="Arial" w:hAnsi="Arial" w:cs="Arial"/>
          <w:sz w:val="22"/>
          <w:szCs w:val="22"/>
          <w:lang w:val="hr-HR"/>
        </w:rPr>
        <w:tab/>
      </w:r>
      <w:r w:rsidRPr="00B667D8">
        <w:rPr>
          <w:rFonts w:ascii="Arial" w:hAnsi="Arial" w:cs="Arial"/>
          <w:sz w:val="22"/>
          <w:szCs w:val="22"/>
          <w:lang w:val="hr-HR"/>
        </w:rPr>
        <w:tab/>
      </w:r>
    </w:p>
    <w:p w14:paraId="1F0CB49D" w14:textId="77777777" w:rsidR="0012019D" w:rsidRDefault="0012019D" w:rsidP="00B667D8">
      <w:pPr>
        <w:tabs>
          <w:tab w:val="center" w:pos="2269"/>
        </w:tabs>
        <w:outlineLvl w:val="0"/>
        <w:rPr>
          <w:rFonts w:ascii="Arial" w:hAnsi="Arial" w:cs="Arial"/>
          <w:sz w:val="22"/>
          <w:szCs w:val="22"/>
          <w:lang w:val="hr-HR"/>
        </w:rPr>
      </w:pPr>
    </w:p>
    <w:p w14:paraId="061E9C42" w14:textId="77777777" w:rsidR="0012019D" w:rsidRDefault="0012019D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           </w:t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 xml:space="preserve">NACRT </w:t>
      </w:r>
      <w:r w:rsidR="00B667D8"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</w:p>
    <w:p w14:paraId="1A7E0D75" w14:textId="77777777" w:rsidR="0012019D" w:rsidRDefault="0012019D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</w:p>
    <w:p w14:paraId="1B6ADF58" w14:textId="5F5D5476" w:rsidR="00B667D8" w:rsidRPr="0012019D" w:rsidRDefault="00B667D8" w:rsidP="00B667D8">
      <w:pPr>
        <w:tabs>
          <w:tab w:val="center" w:pos="2269"/>
        </w:tabs>
        <w:outlineLvl w:val="0"/>
        <w:rPr>
          <w:rFonts w:ascii="Arial" w:hAnsi="Arial" w:cs="Arial"/>
          <w:b/>
          <w:bCs/>
          <w:sz w:val="22"/>
          <w:szCs w:val="22"/>
          <w:lang w:val="hr-HR"/>
        </w:rPr>
      </w:pP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</w:t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12019D"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     </w:t>
      </w:r>
    </w:p>
    <w:p w14:paraId="1DBA2770" w14:textId="4AF86F63" w:rsidR="00B667D8" w:rsidRDefault="00B667D8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667D8">
        <w:rPr>
          <w:rFonts w:ascii="Arial" w:hAnsi="Arial" w:cs="Arial"/>
          <w:sz w:val="22"/>
          <w:szCs w:val="22"/>
          <w:lang w:val="hr-HR"/>
        </w:rPr>
        <w:t xml:space="preserve">Na temelju članka 72.  stavka 1. </w:t>
      </w:r>
      <w:r w:rsidRPr="00CC5178">
        <w:rPr>
          <w:rFonts w:ascii="Arial" w:hAnsi="Arial" w:cs="Arial"/>
          <w:sz w:val="22"/>
          <w:szCs w:val="22"/>
          <w:lang w:val="hr-HR"/>
        </w:rPr>
        <w:t>Zakona o komunalnom gospodarstvu ("Narodne novine",  broj 68/18</w:t>
      </w:r>
      <w:r w:rsidRPr="000B6102">
        <w:rPr>
          <w:rFonts w:ascii="Arial" w:hAnsi="Arial" w:cs="Arial"/>
          <w:sz w:val="22"/>
          <w:szCs w:val="22"/>
          <w:lang w:val="hr-HR"/>
        </w:rPr>
        <w:t xml:space="preserve">, </w:t>
      </w:r>
      <w:r w:rsidRPr="00CC5178">
        <w:rPr>
          <w:rFonts w:ascii="Arial" w:hAnsi="Arial" w:cs="Arial"/>
          <w:sz w:val="22"/>
          <w:szCs w:val="22"/>
          <w:lang w:val="hr-HR"/>
        </w:rPr>
        <w:t>110/18</w:t>
      </w:r>
      <w:r w:rsidRPr="000B6102">
        <w:rPr>
          <w:rFonts w:ascii="Arial" w:hAnsi="Arial" w:cs="Arial"/>
          <w:sz w:val="22"/>
          <w:szCs w:val="22"/>
          <w:lang w:val="hr-HR"/>
        </w:rPr>
        <w:t xml:space="preserve"> i 32/20) </w:t>
      </w:r>
      <w:proofErr w:type="spellStart"/>
      <w:r w:rsidRPr="000B6102">
        <w:rPr>
          <w:rFonts w:ascii="Arial" w:hAnsi="Arial" w:cs="Arial"/>
          <w:sz w:val="22"/>
          <w:szCs w:val="22"/>
        </w:rPr>
        <w:t>i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B6102">
        <w:rPr>
          <w:rFonts w:ascii="Arial" w:hAnsi="Arial" w:cs="Arial"/>
          <w:sz w:val="22"/>
          <w:szCs w:val="22"/>
        </w:rPr>
        <w:t>članka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32. </w:t>
      </w:r>
      <w:proofErr w:type="spellStart"/>
      <w:r w:rsidRPr="000B6102">
        <w:rPr>
          <w:rFonts w:ascii="Arial" w:hAnsi="Arial" w:cs="Arial"/>
          <w:sz w:val="22"/>
          <w:szCs w:val="22"/>
        </w:rPr>
        <w:t>stavka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0B6102">
        <w:rPr>
          <w:rFonts w:ascii="Arial" w:hAnsi="Arial" w:cs="Arial"/>
          <w:sz w:val="22"/>
          <w:szCs w:val="22"/>
        </w:rPr>
        <w:t>točke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2. </w:t>
      </w:r>
      <w:proofErr w:type="spellStart"/>
      <w:r w:rsidRPr="000B6102">
        <w:rPr>
          <w:rFonts w:ascii="Arial" w:hAnsi="Arial" w:cs="Arial"/>
          <w:sz w:val="22"/>
          <w:szCs w:val="22"/>
        </w:rPr>
        <w:t>Statuta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Grada </w:t>
      </w:r>
      <w:proofErr w:type="spellStart"/>
      <w:r w:rsidRPr="000B6102">
        <w:rPr>
          <w:rFonts w:ascii="Arial" w:hAnsi="Arial" w:cs="Arial"/>
          <w:sz w:val="22"/>
          <w:szCs w:val="22"/>
        </w:rPr>
        <w:t>Bjelovara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0B6102">
        <w:rPr>
          <w:rFonts w:ascii="Arial" w:hAnsi="Arial" w:cs="Arial"/>
          <w:sz w:val="22"/>
          <w:szCs w:val="22"/>
        </w:rPr>
        <w:t>Službeni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6102">
        <w:rPr>
          <w:rFonts w:ascii="Arial" w:hAnsi="Arial" w:cs="Arial"/>
          <w:sz w:val="22"/>
          <w:szCs w:val="22"/>
        </w:rPr>
        <w:t>glasnik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Grada </w:t>
      </w:r>
      <w:proofErr w:type="spellStart"/>
      <w:r w:rsidRPr="000B6102">
        <w:rPr>
          <w:rFonts w:ascii="Arial" w:hAnsi="Arial" w:cs="Arial"/>
          <w:sz w:val="22"/>
          <w:szCs w:val="22"/>
        </w:rPr>
        <w:t>Bjelovara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0B6102">
        <w:rPr>
          <w:rFonts w:ascii="Arial" w:hAnsi="Arial" w:cs="Arial"/>
          <w:sz w:val="22"/>
          <w:szCs w:val="22"/>
        </w:rPr>
        <w:t>broj</w:t>
      </w:r>
      <w:proofErr w:type="spellEnd"/>
      <w:r w:rsidRPr="000B6102">
        <w:rPr>
          <w:rFonts w:ascii="Arial" w:hAnsi="Arial" w:cs="Arial"/>
          <w:sz w:val="22"/>
          <w:szCs w:val="22"/>
        </w:rPr>
        <w:t xml:space="preserve"> 2/21) </w:t>
      </w:r>
      <w:r w:rsidRPr="00CC5178">
        <w:rPr>
          <w:rFonts w:ascii="Arial" w:hAnsi="Arial" w:cs="Arial"/>
          <w:sz w:val="22"/>
          <w:szCs w:val="22"/>
          <w:lang w:val="hr-HR"/>
        </w:rPr>
        <w:t xml:space="preserve">Gradsko vijeće Grada Bjelovara na __sjednici održanoj </w:t>
      </w:r>
      <w:proofErr w:type="gramStart"/>
      <w:r w:rsidRPr="00CC5178">
        <w:rPr>
          <w:rFonts w:ascii="Arial" w:hAnsi="Arial" w:cs="Arial"/>
          <w:sz w:val="22"/>
          <w:szCs w:val="22"/>
          <w:lang w:val="hr-HR"/>
        </w:rPr>
        <w:t>dana  _</w:t>
      </w:r>
      <w:proofErr w:type="gramEnd"/>
      <w:r w:rsidRPr="00CC5178">
        <w:rPr>
          <w:rFonts w:ascii="Arial" w:hAnsi="Arial" w:cs="Arial"/>
          <w:sz w:val="22"/>
          <w:szCs w:val="22"/>
          <w:lang w:val="hr-HR"/>
        </w:rPr>
        <w:t>__. 202</w:t>
      </w:r>
      <w:r w:rsidR="004A128E">
        <w:rPr>
          <w:rFonts w:ascii="Arial" w:hAnsi="Arial" w:cs="Arial"/>
          <w:sz w:val="22"/>
          <w:szCs w:val="22"/>
          <w:lang w:val="hr-HR"/>
        </w:rPr>
        <w:t>3</w:t>
      </w:r>
      <w:r w:rsidRPr="00CC5178">
        <w:rPr>
          <w:rFonts w:ascii="Arial" w:hAnsi="Arial" w:cs="Arial"/>
          <w:sz w:val="22"/>
          <w:szCs w:val="22"/>
          <w:lang w:val="hr-HR"/>
        </w:rPr>
        <w:t xml:space="preserve">. godine donijelo je   </w:t>
      </w:r>
    </w:p>
    <w:p w14:paraId="04F94AE6" w14:textId="77777777" w:rsidR="0012019D" w:rsidRDefault="0012019D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2D5D31EF" w14:textId="1FE9FEBE" w:rsidR="00C502F4" w:rsidRPr="00B20C7F" w:rsidRDefault="00B667D8" w:rsidP="00C502F4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PROGRA</w:t>
      </w:r>
      <w:r w:rsidR="00C502F4">
        <w:rPr>
          <w:rFonts w:ascii="Arial" w:hAnsi="Arial" w:cs="Arial"/>
          <w:b/>
          <w:sz w:val="22"/>
          <w:szCs w:val="22"/>
          <w:lang w:val="hr-HR"/>
        </w:rPr>
        <w:t>M</w:t>
      </w:r>
    </w:p>
    <w:p w14:paraId="6B51654E" w14:textId="77777777" w:rsidR="00C502F4" w:rsidRPr="00B20C7F" w:rsidRDefault="00C502F4" w:rsidP="00C502F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održavanja komunalne infrastrukture za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 20</w:t>
      </w:r>
      <w:r>
        <w:rPr>
          <w:rFonts w:ascii="Arial" w:hAnsi="Arial" w:cs="Arial"/>
          <w:b/>
          <w:sz w:val="22"/>
          <w:szCs w:val="22"/>
          <w:lang w:val="hr-HR"/>
        </w:rPr>
        <w:t>24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. </w:t>
      </w:r>
      <w:r>
        <w:rPr>
          <w:rFonts w:ascii="Arial" w:hAnsi="Arial" w:cs="Arial"/>
          <w:b/>
          <w:sz w:val="22"/>
          <w:szCs w:val="22"/>
          <w:lang w:val="hr-HR"/>
        </w:rPr>
        <w:t xml:space="preserve">godinu </w:t>
      </w:r>
    </w:p>
    <w:p w14:paraId="2CA8461E" w14:textId="77777777" w:rsidR="00C502F4" w:rsidRDefault="00C502F4" w:rsidP="00C502F4">
      <w:pPr>
        <w:rPr>
          <w:rFonts w:ascii="Arial" w:hAnsi="Arial" w:cs="Arial"/>
          <w:b/>
          <w:sz w:val="22"/>
          <w:szCs w:val="22"/>
          <w:lang w:val="hr-HR"/>
        </w:rPr>
      </w:pPr>
    </w:p>
    <w:p w14:paraId="4E96AC36" w14:textId="77777777" w:rsidR="00C502F4" w:rsidRPr="00B20C7F" w:rsidRDefault="00C502F4" w:rsidP="00C502F4">
      <w:pPr>
        <w:rPr>
          <w:rFonts w:ascii="Arial" w:hAnsi="Arial" w:cs="Arial"/>
          <w:b/>
          <w:sz w:val="22"/>
          <w:szCs w:val="22"/>
          <w:lang w:val="hr-HR"/>
        </w:rPr>
      </w:pPr>
    </w:p>
    <w:p w14:paraId="23C4CB08" w14:textId="77777777" w:rsidR="0012019D" w:rsidRPr="00B20C7F" w:rsidRDefault="0012019D" w:rsidP="00B667D8">
      <w:pPr>
        <w:rPr>
          <w:rFonts w:ascii="Arial" w:hAnsi="Arial" w:cs="Arial"/>
          <w:b/>
          <w:sz w:val="22"/>
          <w:szCs w:val="22"/>
          <w:lang w:val="hr-HR"/>
        </w:rPr>
      </w:pPr>
    </w:p>
    <w:p w14:paraId="164560FB" w14:textId="77777777" w:rsidR="00A16044" w:rsidRPr="00B20C7F" w:rsidRDefault="00A16044" w:rsidP="00A16044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Članak 1.</w:t>
      </w:r>
    </w:p>
    <w:p w14:paraId="7EA63381" w14:textId="77777777" w:rsidR="00A16044" w:rsidRPr="00B20C7F" w:rsidRDefault="00A16044" w:rsidP="00A16044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Ovim Programom u skladu s predvidivim i raspoloživim sredstvima utvrđuje se:  </w:t>
      </w:r>
    </w:p>
    <w:p w14:paraId="4912D027" w14:textId="77777777" w:rsidR="00A16044" w:rsidRPr="00B20C7F" w:rsidRDefault="00A16044" w:rsidP="00A16044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opis i opseg poslova održavanja komunalne infrastrukture  s procjenom pojedinih </w:t>
      </w:r>
    </w:p>
    <w:p w14:paraId="71C83E68" w14:textId="77777777" w:rsidR="00A16044" w:rsidRPr="00B20C7F" w:rsidRDefault="00A16044" w:rsidP="00A16044">
      <w:p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troškova  po djelatnostima i</w:t>
      </w:r>
    </w:p>
    <w:p w14:paraId="2A0F1E9C" w14:textId="77777777" w:rsidR="00A16044" w:rsidRPr="00B20C7F" w:rsidRDefault="00A16044" w:rsidP="00A16044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>iskaz financijskih sredstava potrebnih za ostvarivanje programa s naznakom</w:t>
      </w:r>
    </w:p>
    <w:p w14:paraId="2115FFD8" w14:textId="77777777" w:rsidR="00A16044" w:rsidRPr="00B20C7F" w:rsidRDefault="00A16044" w:rsidP="00A16044">
      <w:pPr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 izvora financiranja.</w:t>
      </w:r>
    </w:p>
    <w:p w14:paraId="6404CBA5" w14:textId="77777777" w:rsidR="00A16044" w:rsidRPr="00B20C7F" w:rsidRDefault="00A16044" w:rsidP="00A16044">
      <w:pPr>
        <w:rPr>
          <w:rFonts w:ascii="Arial" w:hAnsi="Arial" w:cs="Arial"/>
          <w:sz w:val="22"/>
          <w:szCs w:val="22"/>
          <w:lang w:val="hr-HR"/>
        </w:rPr>
      </w:pPr>
    </w:p>
    <w:p w14:paraId="27057267" w14:textId="77777777" w:rsidR="00A16044" w:rsidRPr="00B20C7F" w:rsidRDefault="00A16044" w:rsidP="00A1604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Članak 2.</w:t>
      </w:r>
    </w:p>
    <w:p w14:paraId="17029DC1" w14:textId="77777777" w:rsidR="00A16044" w:rsidRPr="00B20C7F" w:rsidRDefault="00A16044" w:rsidP="00A1604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Ovaj P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rogram obuhvaća: </w:t>
      </w:r>
    </w:p>
    <w:p w14:paraId="5A6AC1C3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1. održavanje nerazvrstanih cesta </w:t>
      </w:r>
      <w:r w:rsidRPr="00B20C7F">
        <w:rPr>
          <w:rFonts w:ascii="Arial" w:hAnsi="Arial" w:cs="Arial"/>
          <w:sz w:val="22"/>
          <w:szCs w:val="22"/>
          <w:lang w:val="hr-HR"/>
        </w:rPr>
        <w:t>(skup mjera i radnji koje se obavljaju tijekom cijele godine na nerazvrstanim cestama, uključujući i svu opremu, uređaje i instalacije sa svrhom održavanja prohodnosti i tehničke ispravnosti cesta i prometne sigurnosti na njima - redovito održavanje, kao i mjestimičnog poboljšanja elemenata ceste, osiguravanja sigurnosti i trajnosti ceste i cestovnih objekata i povećanja sigurnosti prometa - izvanredno održavanje, a u skladu s propisima kojima je uređeno održavanje cesta.</w:t>
      </w:r>
    </w:p>
    <w:p w14:paraId="4C984F13" w14:textId="77777777" w:rsidR="00A16044" w:rsidRPr="00B20C7F" w:rsidRDefault="00A16044" w:rsidP="00A1604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>2.</w:t>
      </w:r>
      <w:r w:rsidRPr="00B20C7F">
        <w:rPr>
          <w:rFonts w:ascii="Arial" w:hAnsi="Arial" w:cs="Arial"/>
          <w:b/>
          <w:color w:val="FF0000"/>
          <w:sz w:val="22"/>
          <w:szCs w:val="22"/>
          <w:lang w:val="hr-HR"/>
        </w:rPr>
        <w:t xml:space="preserve"> </w:t>
      </w: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održavanje javnih površina na kojima nije dopušten promet motornih vozila  </w:t>
      </w:r>
      <w:r w:rsidRPr="00B20C7F">
        <w:rPr>
          <w:rFonts w:ascii="Arial" w:hAnsi="Arial" w:cs="Arial"/>
          <w:sz w:val="22"/>
          <w:szCs w:val="22"/>
          <w:lang w:val="hr-HR"/>
        </w:rPr>
        <w:t>(održavanje i popravci predmetnih  površina kojima se osigurava njihova funkcionalna ispravnos</w:t>
      </w:r>
      <w:r>
        <w:rPr>
          <w:rFonts w:ascii="Arial" w:hAnsi="Arial" w:cs="Arial"/>
          <w:sz w:val="22"/>
          <w:szCs w:val="22"/>
          <w:lang w:val="hr-HR"/>
        </w:rPr>
        <w:t>t</w:t>
      </w:r>
      <w:r w:rsidRPr="00B20C7F">
        <w:rPr>
          <w:rFonts w:ascii="Arial" w:hAnsi="Arial" w:cs="Arial"/>
          <w:sz w:val="22"/>
          <w:szCs w:val="22"/>
          <w:lang w:val="hr-HR"/>
        </w:rPr>
        <w:t>).</w:t>
      </w:r>
    </w:p>
    <w:p w14:paraId="0A1E61B3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3. održavanje građevina javne odvodnje oborinskih voda </w:t>
      </w:r>
      <w:r w:rsidRPr="00B20C7F">
        <w:rPr>
          <w:rFonts w:ascii="Arial" w:hAnsi="Arial" w:cs="Arial"/>
          <w:sz w:val="22"/>
          <w:szCs w:val="22"/>
          <w:lang w:val="hr-HR"/>
        </w:rPr>
        <w:t>(upravljanje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 prema posebnim propisima o vodama, služe zajedničkom prihvatu, odvodnji i ispuštanju oborinskih i drugih otpadnih voda).</w:t>
      </w:r>
    </w:p>
    <w:p w14:paraId="4A96C2AE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4. održavanje javnih zelenih površina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(košnja,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B20C7F">
        <w:rPr>
          <w:rFonts w:ascii="Arial" w:hAnsi="Arial" w:cs="Arial"/>
          <w:sz w:val="22"/>
          <w:szCs w:val="22"/>
          <w:lang w:val="hr-HR"/>
        </w:rPr>
        <w:t>fitosanitarna</w:t>
      </w:r>
      <w:proofErr w:type="spellEnd"/>
      <w:r w:rsidRPr="00B20C7F">
        <w:rPr>
          <w:rFonts w:ascii="Arial" w:hAnsi="Arial" w:cs="Arial"/>
          <w:sz w:val="22"/>
          <w:szCs w:val="22"/>
          <w:lang w:val="hr-HR"/>
        </w:rPr>
        <w:t xml:space="preserve"> zaštita bilja i biljnog materijala za potrebe održavanja i drugi poslovi potrebni za održavanje tih površina).</w:t>
      </w:r>
    </w:p>
    <w:p w14:paraId="14B75EF6" w14:textId="77777777" w:rsidR="00A16044" w:rsidRPr="00B20C7F" w:rsidRDefault="00A16044" w:rsidP="00A16044">
      <w:pPr>
        <w:ind w:firstLine="708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5. održavanje građevina, uređaja i predmeta javne namjene </w:t>
      </w:r>
      <w:r w:rsidRPr="00B20C7F">
        <w:rPr>
          <w:rFonts w:ascii="Arial" w:hAnsi="Arial" w:cs="Arial"/>
          <w:sz w:val="22"/>
          <w:szCs w:val="22"/>
          <w:lang w:val="hr-HR"/>
        </w:rPr>
        <w:t>(održavanje, popravci i čišćenje tih građevina, uređaja i predmet</w:t>
      </w:r>
      <w:r>
        <w:rPr>
          <w:rFonts w:ascii="Arial" w:hAnsi="Arial" w:cs="Arial"/>
          <w:sz w:val="22"/>
          <w:szCs w:val="22"/>
          <w:lang w:val="hr-HR"/>
        </w:rPr>
        <w:t>a</w:t>
      </w:r>
      <w:r w:rsidRPr="00B20C7F">
        <w:rPr>
          <w:rFonts w:ascii="Arial" w:hAnsi="Arial" w:cs="Arial"/>
          <w:sz w:val="22"/>
          <w:szCs w:val="22"/>
          <w:lang w:val="hr-HR"/>
        </w:rPr>
        <w:t>).</w:t>
      </w:r>
    </w:p>
    <w:p w14:paraId="59C2BD5C" w14:textId="4FADAB87" w:rsidR="00A16044" w:rsidRDefault="00A16044" w:rsidP="00A16044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6. održavanje groblja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(održavanje prostora i zgrada za obavljanje ispraćaja i ukopa pokojnika te uređivanje putova, zelenih i drugih površina unutar groblja).</w:t>
      </w:r>
    </w:p>
    <w:p w14:paraId="549A27AB" w14:textId="38F0ABDB" w:rsidR="0012019D" w:rsidRDefault="0012019D" w:rsidP="00A16044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</w:p>
    <w:p w14:paraId="03FDB725" w14:textId="3767BDF7" w:rsidR="0012019D" w:rsidRDefault="0012019D" w:rsidP="00A16044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</w:p>
    <w:p w14:paraId="21EF7710" w14:textId="77777777" w:rsidR="0012019D" w:rsidRPr="00B20C7F" w:rsidRDefault="0012019D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1EE762E4" w14:textId="77777777" w:rsidR="00A16044" w:rsidRPr="00B20C7F" w:rsidRDefault="00A16044" w:rsidP="00A16044">
      <w:pPr>
        <w:ind w:firstLine="708"/>
        <w:jc w:val="both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7. održavanje čistoće javnih površina </w:t>
      </w:r>
      <w:r w:rsidRPr="00B20C7F">
        <w:rPr>
          <w:rFonts w:ascii="Arial" w:hAnsi="Arial" w:cs="Arial"/>
          <w:sz w:val="22"/>
          <w:szCs w:val="22"/>
          <w:lang w:val="hr-HR"/>
        </w:rPr>
        <w:t>(čišćenje površina javne namjene, osim javnih cesta, koje obuhvaća ručno i strojno čišćenje</w:t>
      </w:r>
      <w:r>
        <w:rPr>
          <w:rFonts w:ascii="Arial" w:hAnsi="Arial" w:cs="Arial"/>
          <w:sz w:val="22"/>
          <w:szCs w:val="22"/>
          <w:lang w:val="hr-HR"/>
        </w:rPr>
        <w:t xml:space="preserve">, te 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pranje javnih površina od otpada, snijega i leda, kao i postavljanje i čišćenje košarica za otpatke i uklanjanje otpada koje je nepoznata osoba odbacila na javnu površinu ili zemljište u vlasništvu Grada Bjelovara</w:t>
      </w:r>
      <w:r>
        <w:rPr>
          <w:rFonts w:ascii="Arial" w:hAnsi="Arial" w:cs="Arial"/>
          <w:sz w:val="22"/>
          <w:szCs w:val="22"/>
          <w:lang w:val="hr-HR"/>
        </w:rPr>
        <w:t>).</w:t>
      </w:r>
    </w:p>
    <w:p w14:paraId="0F8EFFA6" w14:textId="540D512D" w:rsidR="00B667D8" w:rsidRPr="0012019D" w:rsidRDefault="00A16044" w:rsidP="0012019D">
      <w:pPr>
        <w:ind w:firstLine="708"/>
        <w:jc w:val="both"/>
        <w:outlineLvl w:val="0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8. održavanje javne rasvjete </w:t>
      </w:r>
      <w:r w:rsidRPr="00B20C7F">
        <w:rPr>
          <w:rFonts w:ascii="Arial" w:hAnsi="Arial" w:cs="Arial"/>
          <w:sz w:val="22"/>
          <w:szCs w:val="22"/>
          <w:lang w:val="hr-HR"/>
        </w:rPr>
        <w:t>(upravljanje i održavanje instalacija javne rasvjete, uključujući podmirivan</w:t>
      </w:r>
      <w:r>
        <w:rPr>
          <w:rFonts w:ascii="Arial" w:hAnsi="Arial" w:cs="Arial"/>
          <w:sz w:val="22"/>
          <w:szCs w:val="22"/>
          <w:lang w:val="hr-HR"/>
        </w:rPr>
        <w:t>je troškova električne energije</w:t>
      </w:r>
      <w:r w:rsidRPr="00B20C7F">
        <w:rPr>
          <w:rFonts w:ascii="Arial" w:hAnsi="Arial" w:cs="Arial"/>
          <w:sz w:val="22"/>
          <w:szCs w:val="22"/>
          <w:lang w:val="hr-HR"/>
        </w:rPr>
        <w:t xml:space="preserve"> za rasvjetljavanje površina javne namjene</w:t>
      </w:r>
      <w:r>
        <w:rPr>
          <w:rFonts w:ascii="Arial" w:hAnsi="Arial" w:cs="Arial"/>
          <w:sz w:val="22"/>
          <w:szCs w:val="22"/>
          <w:lang w:val="hr-HR"/>
        </w:rPr>
        <w:t xml:space="preserve">  i svečana prigodna rasvjeta).</w:t>
      </w:r>
    </w:p>
    <w:p w14:paraId="752D22F3" w14:textId="7AB75B7A" w:rsidR="00B667D8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73D6023" w14:textId="77777777" w:rsidR="0012019D" w:rsidRDefault="0012019D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FA2AAC7" w14:textId="77777777" w:rsidR="00B667D8" w:rsidRPr="00B20C7F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B20C7F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14:paraId="7E7E80B6" w14:textId="1CBEC3AF" w:rsidR="00B667D8" w:rsidRPr="00AA7CD1" w:rsidRDefault="00B667D8" w:rsidP="00B667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AA7CD1">
        <w:rPr>
          <w:rFonts w:ascii="Arial" w:hAnsi="Arial" w:cs="Arial"/>
          <w:sz w:val="22"/>
          <w:szCs w:val="22"/>
          <w:lang w:val="hr-HR"/>
        </w:rPr>
        <w:t xml:space="preserve">Procjena troškova održavanja komunalne infrastrukture iznosi: </w:t>
      </w:r>
    </w:p>
    <w:p w14:paraId="561CBFF3" w14:textId="77777777" w:rsidR="00B667D8" w:rsidRPr="00AA7CD1" w:rsidRDefault="00B667D8" w:rsidP="00B667D8">
      <w:pPr>
        <w:ind w:firstLine="709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175"/>
        <w:gridCol w:w="2581"/>
        <w:gridCol w:w="2456"/>
      </w:tblGrid>
      <w:tr w:rsidR="00B667D8" w:rsidRPr="0012019D" w14:paraId="0947BF04" w14:textId="77777777" w:rsidTr="00835C41">
        <w:tc>
          <w:tcPr>
            <w:tcW w:w="860" w:type="dxa"/>
            <w:shd w:val="clear" w:color="auto" w:fill="auto"/>
          </w:tcPr>
          <w:p w14:paraId="27FCB49B" w14:textId="77777777" w:rsidR="00B667D8" w:rsidRPr="0012019D" w:rsidRDefault="00B667D8" w:rsidP="00835C4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523" w:type="dxa"/>
            <w:shd w:val="clear" w:color="auto" w:fill="auto"/>
          </w:tcPr>
          <w:p w14:paraId="24A9644B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Poslovi održavanja  </w:t>
            </w:r>
          </w:p>
        </w:tc>
        <w:tc>
          <w:tcPr>
            <w:tcW w:w="2246" w:type="dxa"/>
            <w:shd w:val="clear" w:color="auto" w:fill="auto"/>
          </w:tcPr>
          <w:p w14:paraId="11795DC0" w14:textId="54798874" w:rsidR="00B667D8" w:rsidRPr="0012019D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Procjena troškova (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78088C">
              <w:rPr>
                <w:rFonts w:ascii="Arial" w:hAnsi="Arial" w:cs="Arial"/>
                <w:b/>
                <w:sz w:val="22"/>
                <w:szCs w:val="22"/>
                <w:lang w:val="hr-HR"/>
              </w:rPr>
              <w:t>ur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) </w:t>
            </w:r>
          </w:p>
          <w:p w14:paraId="780E53AE" w14:textId="77777777" w:rsidR="00B667D8" w:rsidRPr="0012019D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</w:tcPr>
          <w:p w14:paraId="58AD3E9C" w14:textId="293FB1AE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Izvori financiranja (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78088C">
              <w:rPr>
                <w:rFonts w:ascii="Arial" w:hAnsi="Arial" w:cs="Arial"/>
                <w:b/>
                <w:sz w:val="22"/>
                <w:szCs w:val="22"/>
                <w:lang w:val="hr-HR"/>
              </w:rPr>
              <w:t>ur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2AAF41F3" w14:textId="77777777" w:rsidTr="00835C41">
        <w:trPr>
          <w:trHeight w:val="493"/>
        </w:trPr>
        <w:tc>
          <w:tcPr>
            <w:tcW w:w="860" w:type="dxa"/>
            <w:shd w:val="clear" w:color="auto" w:fill="auto"/>
          </w:tcPr>
          <w:p w14:paraId="2077B5DA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3523" w:type="dxa"/>
            <w:shd w:val="clear" w:color="auto" w:fill="auto"/>
          </w:tcPr>
          <w:p w14:paraId="2B8824EB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nerazvrstanih cesta                       </w:t>
            </w:r>
          </w:p>
        </w:tc>
        <w:tc>
          <w:tcPr>
            <w:tcW w:w="2246" w:type="dxa"/>
            <w:shd w:val="clear" w:color="auto" w:fill="auto"/>
          </w:tcPr>
          <w:p w14:paraId="20FD121B" w14:textId="4BC9520B" w:rsidR="00B667D8" w:rsidRPr="00190D34" w:rsidRDefault="00B667D8" w:rsidP="00835C41">
            <w:pPr>
              <w:ind w:left="1080"/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50</w:t>
            </w:r>
            <w:r w:rsidR="00385D67" w:rsidRPr="00190D34"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.000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</w:p>
          <w:p w14:paraId="27AC5B45" w14:textId="77777777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</w:tcPr>
          <w:p w14:paraId="1A104ABF" w14:textId="6708E6DC" w:rsidR="00F0131F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9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8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3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) </w:t>
            </w:r>
          </w:p>
          <w:p w14:paraId="1A362828" w14:textId="355E5944" w:rsidR="00B667D8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naknada od javnih cesta </w:t>
            </w:r>
            <w:r w:rsidR="008963D0" w:rsidRPr="0012019D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517.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8963D0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67B2E2D0" w14:textId="77777777" w:rsidTr="00835C41">
        <w:tc>
          <w:tcPr>
            <w:tcW w:w="860" w:type="dxa"/>
            <w:shd w:val="clear" w:color="auto" w:fill="auto"/>
          </w:tcPr>
          <w:p w14:paraId="2081E2B1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3523" w:type="dxa"/>
            <w:shd w:val="clear" w:color="auto" w:fill="auto"/>
          </w:tcPr>
          <w:p w14:paraId="31E26ADB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održavanje javnih površina na kojima nije dopušten</w:t>
            </w:r>
          </w:p>
          <w:p w14:paraId="562A2322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promet motornim vozilima                </w:t>
            </w:r>
          </w:p>
        </w:tc>
        <w:tc>
          <w:tcPr>
            <w:tcW w:w="2246" w:type="dxa"/>
            <w:shd w:val="clear" w:color="auto" w:fill="auto"/>
          </w:tcPr>
          <w:p w14:paraId="2992A572" w14:textId="74280FC1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15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</w:p>
        </w:tc>
        <w:tc>
          <w:tcPr>
            <w:tcW w:w="2657" w:type="dxa"/>
          </w:tcPr>
          <w:p w14:paraId="79E1D4F0" w14:textId="149B82C0" w:rsidR="00B667D8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543F3EA3" w14:textId="77777777" w:rsidTr="00835C41">
        <w:tc>
          <w:tcPr>
            <w:tcW w:w="860" w:type="dxa"/>
            <w:shd w:val="clear" w:color="auto" w:fill="auto"/>
          </w:tcPr>
          <w:p w14:paraId="54B4277E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3523" w:type="dxa"/>
            <w:shd w:val="clear" w:color="auto" w:fill="auto"/>
          </w:tcPr>
          <w:p w14:paraId="1E5BF620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građevina javne odvodnje oborinskih voda                                                         </w:t>
            </w:r>
          </w:p>
        </w:tc>
        <w:tc>
          <w:tcPr>
            <w:tcW w:w="2246" w:type="dxa"/>
            <w:shd w:val="clear" w:color="auto" w:fill="auto"/>
          </w:tcPr>
          <w:p w14:paraId="48FDEBF0" w14:textId="4474E1AF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40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50512683" w14:textId="70C88D2F" w:rsidR="00B667D8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731E154F" w14:textId="77777777" w:rsidTr="00835C41">
        <w:tc>
          <w:tcPr>
            <w:tcW w:w="860" w:type="dxa"/>
            <w:shd w:val="clear" w:color="auto" w:fill="auto"/>
          </w:tcPr>
          <w:p w14:paraId="1952E542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4. </w:t>
            </w:r>
          </w:p>
        </w:tc>
        <w:tc>
          <w:tcPr>
            <w:tcW w:w="3523" w:type="dxa"/>
            <w:shd w:val="clear" w:color="auto" w:fill="auto"/>
          </w:tcPr>
          <w:p w14:paraId="1C31D9FD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javnih zelenih površina                   </w:t>
            </w:r>
          </w:p>
        </w:tc>
        <w:tc>
          <w:tcPr>
            <w:tcW w:w="2246" w:type="dxa"/>
            <w:shd w:val="clear" w:color="auto" w:fill="auto"/>
          </w:tcPr>
          <w:p w14:paraId="3F847D8D" w14:textId="74E58901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837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236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33ECAA04" w14:textId="2A3E0ABF" w:rsidR="00F0131F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637.236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  <w:p w14:paraId="58D15E5E" w14:textId="0BC5E415" w:rsidR="00B667D8" w:rsidRPr="0012019D" w:rsidRDefault="00F0131F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porez na korištenje javnih površina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200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.0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2F061259" w14:textId="77777777" w:rsidTr="00835C41">
        <w:tc>
          <w:tcPr>
            <w:tcW w:w="860" w:type="dxa"/>
            <w:shd w:val="clear" w:color="auto" w:fill="auto"/>
          </w:tcPr>
          <w:p w14:paraId="64247DBE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3523" w:type="dxa"/>
            <w:shd w:val="clear" w:color="auto" w:fill="auto"/>
          </w:tcPr>
          <w:p w14:paraId="66F8E093" w14:textId="227DE06E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građevina, uređaja i predmeta javne namjene                                        </w:t>
            </w:r>
          </w:p>
        </w:tc>
        <w:tc>
          <w:tcPr>
            <w:tcW w:w="2246" w:type="dxa"/>
            <w:shd w:val="clear" w:color="auto" w:fill="auto"/>
          </w:tcPr>
          <w:p w14:paraId="74CC5F96" w14:textId="233C4410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51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408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138BA917" w14:textId="1402C3B1" w:rsidR="00F0131F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oncesijske naknade za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dimnjačarske poslove (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600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) </w:t>
            </w:r>
          </w:p>
          <w:p w14:paraId="5F7BE4D1" w14:textId="32F3CCD2" w:rsidR="00B667D8" w:rsidRPr="0012019D" w:rsidRDefault="00B667D8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F0131F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komunalna naknada (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44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2A6DCE">
              <w:rPr>
                <w:rFonts w:ascii="Arial" w:hAnsi="Arial" w:cs="Arial"/>
                <w:sz w:val="22"/>
                <w:szCs w:val="22"/>
                <w:lang w:val="hr-HR"/>
              </w:rPr>
              <w:t>808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0C067E42" w14:textId="77777777" w:rsidTr="00835C41">
        <w:tc>
          <w:tcPr>
            <w:tcW w:w="860" w:type="dxa"/>
            <w:shd w:val="clear" w:color="auto" w:fill="auto"/>
          </w:tcPr>
          <w:p w14:paraId="16FAB3CE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3523" w:type="dxa"/>
            <w:shd w:val="clear" w:color="auto" w:fill="auto"/>
          </w:tcPr>
          <w:p w14:paraId="2AD0A6A7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groblja                                                 </w:t>
            </w:r>
          </w:p>
        </w:tc>
        <w:tc>
          <w:tcPr>
            <w:tcW w:w="2246" w:type="dxa"/>
            <w:shd w:val="clear" w:color="auto" w:fill="auto"/>
          </w:tcPr>
          <w:p w14:paraId="21960CB7" w14:textId="0A50317B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15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C17366" w:rsidRP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657" w:type="dxa"/>
          </w:tcPr>
          <w:p w14:paraId="14729D3A" w14:textId="3DBD7DD8" w:rsidR="00B667D8" w:rsidRPr="0012019D" w:rsidRDefault="0012019D" w:rsidP="0012019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704962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49FE77C0" w14:textId="77777777" w:rsidTr="00835C41">
        <w:tc>
          <w:tcPr>
            <w:tcW w:w="860" w:type="dxa"/>
            <w:shd w:val="clear" w:color="auto" w:fill="auto"/>
          </w:tcPr>
          <w:p w14:paraId="702668B0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3523" w:type="dxa"/>
            <w:shd w:val="clear" w:color="auto" w:fill="auto"/>
          </w:tcPr>
          <w:p w14:paraId="0C8B296B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održavanje čistoće javnih površina</w:t>
            </w:r>
          </w:p>
        </w:tc>
        <w:tc>
          <w:tcPr>
            <w:tcW w:w="2246" w:type="dxa"/>
            <w:shd w:val="clear" w:color="auto" w:fill="auto"/>
          </w:tcPr>
          <w:p w14:paraId="51C09C8D" w14:textId="44313E14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212.356,00</w:t>
            </w:r>
          </w:p>
        </w:tc>
        <w:tc>
          <w:tcPr>
            <w:tcW w:w="2657" w:type="dxa"/>
          </w:tcPr>
          <w:p w14:paraId="78AB4BAF" w14:textId="57535439" w:rsidR="00F0131F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</w:t>
            </w:r>
            <w:r w:rsidR="0012019D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 xml:space="preserve">od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komunalno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g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i pr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metno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g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redarstva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20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  <w:p w14:paraId="462E1A65" w14:textId="295F5E2E" w:rsidR="00F0131F" w:rsidRPr="0012019D" w:rsidRDefault="00F0131F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 xml:space="preserve">od 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na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jam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plinske mreže (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37.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400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  <w:p w14:paraId="6542AD47" w14:textId="7EE14C5D" w:rsidR="00B667D8" w:rsidRPr="0012019D" w:rsidRDefault="00B667D8" w:rsidP="00F0131F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F0131F"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- 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komunaln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naknad</w:t>
            </w:r>
            <w:r w:rsidR="004A128E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(</w:t>
            </w:r>
            <w:r w:rsidR="00190D34">
              <w:rPr>
                <w:rFonts w:ascii="Arial" w:hAnsi="Arial" w:cs="Arial"/>
                <w:sz w:val="22"/>
                <w:szCs w:val="22"/>
                <w:lang w:val="hr-HR"/>
              </w:rPr>
              <w:t>154.956</w:t>
            </w:r>
            <w:r w:rsidR="0078088C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5270CE" w:rsidRPr="0012019D" w14:paraId="2A1CA5A1" w14:textId="77777777" w:rsidTr="00835C41">
        <w:trPr>
          <w:trHeight w:val="399"/>
        </w:trPr>
        <w:tc>
          <w:tcPr>
            <w:tcW w:w="860" w:type="dxa"/>
            <w:shd w:val="clear" w:color="auto" w:fill="auto"/>
          </w:tcPr>
          <w:p w14:paraId="4244DD5D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3523" w:type="dxa"/>
            <w:shd w:val="clear" w:color="auto" w:fill="auto"/>
          </w:tcPr>
          <w:p w14:paraId="66ECFFBD" w14:textId="77777777" w:rsidR="00B667D8" w:rsidRPr="0012019D" w:rsidRDefault="00B667D8" w:rsidP="00835C4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održavanje javne rasvjete </w:t>
            </w:r>
          </w:p>
        </w:tc>
        <w:tc>
          <w:tcPr>
            <w:tcW w:w="2246" w:type="dxa"/>
            <w:shd w:val="clear" w:color="auto" w:fill="auto"/>
          </w:tcPr>
          <w:p w14:paraId="2D1BF663" w14:textId="741B87DA" w:rsidR="00B667D8" w:rsidRPr="00190D34" w:rsidRDefault="00B667D8" w:rsidP="00835C41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</w:t>
            </w:r>
            <w:r w:rsidR="00385D67" w:rsidRPr="00190D34">
              <w:rPr>
                <w:rFonts w:ascii="Arial" w:hAnsi="Arial" w:cs="Arial"/>
                <w:sz w:val="22"/>
                <w:szCs w:val="22"/>
                <w:lang w:val="hr-HR"/>
              </w:rPr>
              <w:t>360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  <w:r w:rsidR="00385D67" w:rsidRPr="00190D34">
              <w:rPr>
                <w:rFonts w:ascii="Arial" w:hAnsi="Arial" w:cs="Arial"/>
                <w:sz w:val="22"/>
                <w:szCs w:val="22"/>
                <w:lang w:val="hr-HR"/>
              </w:rPr>
              <w:t>000</w:t>
            </w:r>
            <w:r w:rsidR="0078088C" w:rsidRPr="00190D34">
              <w:rPr>
                <w:rFonts w:ascii="Arial" w:hAnsi="Arial" w:cs="Arial"/>
                <w:sz w:val="22"/>
                <w:szCs w:val="22"/>
                <w:lang w:val="hr-HR"/>
              </w:rPr>
              <w:t>,00</w:t>
            </w:r>
          </w:p>
        </w:tc>
        <w:tc>
          <w:tcPr>
            <w:tcW w:w="2657" w:type="dxa"/>
          </w:tcPr>
          <w:p w14:paraId="24C8100E" w14:textId="2B73E8D8" w:rsidR="00B667D8" w:rsidRPr="0012019D" w:rsidRDefault="0012019D" w:rsidP="0012019D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- k</w:t>
            </w:r>
            <w:r w:rsidR="00B667D8" w:rsidRPr="0012019D">
              <w:rPr>
                <w:rFonts w:ascii="Arial" w:hAnsi="Arial" w:cs="Arial"/>
                <w:sz w:val="22"/>
                <w:szCs w:val="22"/>
                <w:lang w:val="hr-HR"/>
              </w:rPr>
              <w:t>omunalna naknada</w:t>
            </w:r>
          </w:p>
        </w:tc>
      </w:tr>
      <w:tr w:rsidR="005270CE" w:rsidRPr="0012019D" w14:paraId="4B722500" w14:textId="77777777" w:rsidTr="00835C41">
        <w:tc>
          <w:tcPr>
            <w:tcW w:w="860" w:type="dxa"/>
            <w:shd w:val="clear" w:color="auto" w:fill="auto"/>
          </w:tcPr>
          <w:p w14:paraId="280AE256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3523" w:type="dxa"/>
            <w:shd w:val="clear" w:color="auto" w:fill="auto"/>
          </w:tcPr>
          <w:p w14:paraId="4499D6B5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246" w:type="dxa"/>
            <w:shd w:val="clear" w:color="auto" w:fill="auto"/>
          </w:tcPr>
          <w:p w14:paraId="5CCEB2F2" w14:textId="75ABF13D" w:rsidR="00B667D8" w:rsidRPr="00190D34" w:rsidRDefault="00B667D8" w:rsidP="00B667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</w:t>
            </w:r>
            <w:r w:rsidR="00AA7CD1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</w:t>
            </w:r>
            <w:r w:rsidR="00B62E82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</w:t>
            </w:r>
            <w:r w:rsidR="00AA7CD1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    </w:t>
            </w:r>
            <w:r w:rsidR="00385D67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3.0</w:t>
            </w:r>
            <w:r w:rsidR="008C5C2A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CD0650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385D67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CD0650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000</w:t>
            </w:r>
            <w:r w:rsidR="00385D67"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>,00</w:t>
            </w:r>
            <w:r w:rsidRPr="00190D3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  <w:p w14:paraId="00B3DBEA" w14:textId="77777777" w:rsidR="00B667D8" w:rsidRPr="00190D34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657" w:type="dxa"/>
          </w:tcPr>
          <w:p w14:paraId="0F084600" w14:textId="77777777" w:rsidR="00B667D8" w:rsidRPr="0012019D" w:rsidRDefault="00B667D8" w:rsidP="00835C41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</w:tr>
    </w:tbl>
    <w:p w14:paraId="75023C6A" w14:textId="77777777" w:rsidR="00B667D8" w:rsidRPr="005270CE" w:rsidRDefault="00B667D8" w:rsidP="00B667D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CFDE203" w14:textId="00D31AF3" w:rsidR="004072C4" w:rsidRPr="005270CE" w:rsidRDefault="004072C4" w:rsidP="00704962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bookmarkStart w:id="0" w:name="_Hlk24007989"/>
      <w:r w:rsidRPr="005270CE">
        <w:rPr>
          <w:rFonts w:ascii="Arial" w:hAnsi="Arial" w:cs="Arial"/>
          <w:sz w:val="22"/>
          <w:szCs w:val="22"/>
          <w:lang w:val="hr-HR"/>
        </w:rPr>
        <w:t xml:space="preserve">Sastavni dio ovog Programa  </w:t>
      </w:r>
      <w:r w:rsidR="00704962">
        <w:rPr>
          <w:rFonts w:ascii="Arial" w:hAnsi="Arial" w:cs="Arial"/>
          <w:sz w:val="22"/>
          <w:szCs w:val="22"/>
          <w:lang w:val="hr-HR"/>
        </w:rPr>
        <w:t>je</w:t>
      </w:r>
      <w:r w:rsidRPr="005270CE">
        <w:rPr>
          <w:rFonts w:ascii="Arial" w:hAnsi="Arial" w:cs="Arial"/>
          <w:sz w:val="22"/>
          <w:szCs w:val="22"/>
          <w:lang w:val="hr-HR"/>
        </w:rPr>
        <w:t xml:space="preserve">  tabelarni prikaz  pod nazivom ''Program </w:t>
      </w:r>
    </w:p>
    <w:p w14:paraId="02D43FF8" w14:textId="09B02031" w:rsidR="004072C4" w:rsidRDefault="00B56002" w:rsidP="00704962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</w:t>
      </w:r>
      <w:r w:rsidR="004072C4" w:rsidRPr="005270CE">
        <w:rPr>
          <w:rFonts w:ascii="Arial" w:hAnsi="Arial" w:cs="Arial"/>
          <w:sz w:val="22"/>
          <w:szCs w:val="22"/>
          <w:lang w:val="hr-HR"/>
        </w:rPr>
        <w:t>državanja</w:t>
      </w:r>
      <w:r w:rsidR="004562E8">
        <w:rPr>
          <w:rFonts w:ascii="Arial" w:hAnsi="Arial" w:cs="Arial"/>
          <w:sz w:val="22"/>
          <w:szCs w:val="22"/>
          <w:lang w:val="hr-HR"/>
        </w:rPr>
        <w:t xml:space="preserve"> </w:t>
      </w:r>
      <w:r w:rsidR="004072C4" w:rsidRPr="005270CE">
        <w:rPr>
          <w:rFonts w:ascii="Arial" w:hAnsi="Arial" w:cs="Arial"/>
          <w:sz w:val="22"/>
          <w:szCs w:val="22"/>
          <w:lang w:val="hr-HR"/>
        </w:rPr>
        <w:t>komunalne  infrastrukture za 202</w:t>
      </w:r>
      <w:r w:rsidR="00190A1E">
        <w:rPr>
          <w:rFonts w:ascii="Arial" w:hAnsi="Arial" w:cs="Arial"/>
          <w:sz w:val="22"/>
          <w:szCs w:val="22"/>
          <w:lang w:val="hr-HR"/>
        </w:rPr>
        <w:t>4</w:t>
      </w:r>
      <w:r w:rsidR="004072C4" w:rsidRPr="005270CE">
        <w:rPr>
          <w:rFonts w:ascii="Arial" w:hAnsi="Arial" w:cs="Arial"/>
          <w:sz w:val="22"/>
          <w:szCs w:val="22"/>
          <w:lang w:val="hr-HR"/>
        </w:rPr>
        <w:t xml:space="preserve">. godinu''  </w:t>
      </w:r>
      <w:r w:rsidR="004072C4">
        <w:rPr>
          <w:rFonts w:ascii="Arial" w:hAnsi="Arial" w:cs="Arial"/>
          <w:sz w:val="22"/>
          <w:szCs w:val="22"/>
          <w:lang w:val="hr-HR"/>
        </w:rPr>
        <w:t>koji sadrži opis  stavki održavanja komunalne infrastrukture i planirani trošak, te  prilozi koji sadrže detaljniji opis održavanja komunalne infrastrukture.</w:t>
      </w:r>
    </w:p>
    <w:bookmarkEnd w:id="0"/>
    <w:p w14:paraId="23A6CD62" w14:textId="01128169" w:rsidR="004072C4" w:rsidRPr="004072C4" w:rsidRDefault="004072C4" w:rsidP="004072C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4072C4">
        <w:rPr>
          <w:rFonts w:ascii="Arial" w:hAnsi="Arial" w:cs="Arial"/>
          <w:sz w:val="22"/>
          <w:szCs w:val="22"/>
          <w:lang w:val="hr-HR"/>
        </w:rPr>
        <w:t xml:space="preserve">Tabelarni prikaz i prilozi iz prethodnog stavka ovog članka  nisu predmet objave u </w:t>
      </w:r>
    </w:p>
    <w:p w14:paraId="5121FC99" w14:textId="77777777" w:rsidR="004072C4" w:rsidRDefault="004072C4" w:rsidP="004072C4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"Službenom glasniku Grada Bjelovara".</w:t>
      </w:r>
    </w:p>
    <w:p w14:paraId="71D494B5" w14:textId="389E12A1" w:rsidR="00B667D8" w:rsidRDefault="00B667D8" w:rsidP="00B667D8">
      <w:pPr>
        <w:rPr>
          <w:rFonts w:ascii="Arial" w:hAnsi="Arial" w:cs="Arial"/>
          <w:sz w:val="22"/>
          <w:szCs w:val="22"/>
          <w:lang w:val="hr-HR"/>
        </w:rPr>
      </w:pPr>
    </w:p>
    <w:p w14:paraId="233D8441" w14:textId="0A077C52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5C390CEF" w14:textId="13B2210B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33AA4BE8" w14:textId="272EE3DE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4CE8744B" w14:textId="0CC24760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1438F775" w14:textId="687A0537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2C26F449" w14:textId="6D765E2C" w:rsidR="0012019D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7107AD07" w14:textId="77777777" w:rsidR="0012019D" w:rsidRPr="00AA7CD1" w:rsidRDefault="0012019D" w:rsidP="00B667D8">
      <w:pPr>
        <w:rPr>
          <w:rFonts w:ascii="Arial" w:hAnsi="Arial" w:cs="Arial"/>
          <w:sz w:val="22"/>
          <w:szCs w:val="22"/>
          <w:lang w:val="hr-HR"/>
        </w:rPr>
      </w:pPr>
    </w:p>
    <w:p w14:paraId="0359DAAB" w14:textId="77777777" w:rsidR="00B667D8" w:rsidRPr="00B20C7F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4</w:t>
      </w:r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9268FCA" w14:textId="77777777" w:rsidR="00B667D8" w:rsidRPr="00B20C7F" w:rsidRDefault="00B667D8" w:rsidP="00B667D8">
      <w:pPr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               Sredstva za ostvarivanje Programa planiraju se iz slijedećih izvora: </w:t>
      </w:r>
    </w:p>
    <w:p w14:paraId="4766FEAA" w14:textId="77777777" w:rsidR="00B667D8" w:rsidRPr="0012019D" w:rsidRDefault="00B667D8" w:rsidP="00B667D8">
      <w:pPr>
        <w:ind w:firstLine="709"/>
        <w:jc w:val="both"/>
        <w:rPr>
          <w:rFonts w:ascii="Arial" w:hAnsi="Arial" w:cs="Arial"/>
          <w:color w:val="C0000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302"/>
        <w:gridCol w:w="2821"/>
      </w:tblGrid>
      <w:tr w:rsidR="00B667D8" w:rsidRPr="0012019D" w14:paraId="5D738AEC" w14:textId="77777777" w:rsidTr="00C17366">
        <w:tc>
          <w:tcPr>
            <w:tcW w:w="937" w:type="dxa"/>
            <w:shd w:val="clear" w:color="auto" w:fill="auto"/>
          </w:tcPr>
          <w:p w14:paraId="5544A822" w14:textId="77777777" w:rsidR="00B667D8" w:rsidRPr="0012019D" w:rsidRDefault="00B667D8" w:rsidP="00835C41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5302" w:type="dxa"/>
            <w:shd w:val="clear" w:color="auto" w:fill="auto"/>
          </w:tcPr>
          <w:p w14:paraId="45F2FB2A" w14:textId="77777777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Izvori prihoda </w:t>
            </w:r>
          </w:p>
        </w:tc>
        <w:tc>
          <w:tcPr>
            <w:tcW w:w="2821" w:type="dxa"/>
            <w:shd w:val="clear" w:color="auto" w:fill="auto"/>
          </w:tcPr>
          <w:p w14:paraId="159A59CB" w14:textId="3580485F" w:rsidR="00B667D8" w:rsidRPr="0012019D" w:rsidRDefault="00B667D8" w:rsidP="00835C41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Procjena prihoda (</w:t>
            </w:r>
            <w:r w:rsidR="00704962">
              <w:rPr>
                <w:rFonts w:ascii="Arial" w:hAnsi="Arial" w:cs="Arial"/>
                <w:b/>
                <w:sz w:val="22"/>
                <w:szCs w:val="22"/>
                <w:lang w:val="hr-HR"/>
              </w:rPr>
              <w:t>e</w:t>
            </w:r>
            <w:r w:rsidR="0078088C">
              <w:rPr>
                <w:rFonts w:ascii="Arial" w:hAnsi="Arial" w:cs="Arial"/>
                <w:b/>
                <w:sz w:val="22"/>
                <w:szCs w:val="22"/>
                <w:lang w:val="hr-HR"/>
              </w:rPr>
              <w:t>ura</w:t>
            </w: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)</w:t>
            </w:r>
          </w:p>
        </w:tc>
      </w:tr>
      <w:tr w:rsidR="00C17366" w:rsidRPr="0012019D" w14:paraId="535F9A6D" w14:textId="77777777" w:rsidTr="00C17366">
        <w:trPr>
          <w:trHeight w:val="230"/>
        </w:trPr>
        <w:tc>
          <w:tcPr>
            <w:tcW w:w="937" w:type="dxa"/>
            <w:shd w:val="clear" w:color="auto" w:fill="auto"/>
          </w:tcPr>
          <w:p w14:paraId="34A57932" w14:textId="2E797EC2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5302" w:type="dxa"/>
            <w:shd w:val="clear" w:color="auto" w:fill="auto"/>
          </w:tcPr>
          <w:p w14:paraId="4B273780" w14:textId="62C2EABC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omunaln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naknad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2821" w:type="dxa"/>
            <w:shd w:val="clear" w:color="auto" w:fill="auto"/>
          </w:tcPr>
          <w:p w14:paraId="3358090A" w14:textId="3D590D32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2.2</w:t>
            </w:r>
            <w:r w:rsidR="008C5C2A"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0.000,00</w:t>
            </w:r>
          </w:p>
        </w:tc>
      </w:tr>
      <w:tr w:rsidR="00C17366" w:rsidRPr="0012019D" w14:paraId="27D9F08F" w14:textId="77777777" w:rsidTr="00C17366">
        <w:tc>
          <w:tcPr>
            <w:tcW w:w="937" w:type="dxa"/>
            <w:shd w:val="clear" w:color="auto" w:fill="auto"/>
          </w:tcPr>
          <w:p w14:paraId="15B4209E" w14:textId="04B8C29F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5302" w:type="dxa"/>
            <w:shd w:val="clear" w:color="auto" w:fill="auto"/>
          </w:tcPr>
          <w:p w14:paraId="3A53F8C8" w14:textId="3D8FB441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orez za korištenje javnih površina</w:t>
            </w:r>
          </w:p>
        </w:tc>
        <w:tc>
          <w:tcPr>
            <w:tcW w:w="2821" w:type="dxa"/>
            <w:shd w:val="clear" w:color="auto" w:fill="auto"/>
          </w:tcPr>
          <w:p w14:paraId="427BF104" w14:textId="076F7791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200.000,00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265EED50" w14:textId="77777777" w:rsidTr="00C17366">
        <w:tc>
          <w:tcPr>
            <w:tcW w:w="937" w:type="dxa"/>
            <w:shd w:val="clear" w:color="auto" w:fill="auto"/>
          </w:tcPr>
          <w:p w14:paraId="6EEE6A13" w14:textId="7B3A0681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5302" w:type="dxa"/>
            <w:shd w:val="clear" w:color="auto" w:fill="auto"/>
          </w:tcPr>
          <w:p w14:paraId="4B6849B9" w14:textId="5160AC68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N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aj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am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plinske mreže </w:t>
            </w:r>
          </w:p>
        </w:tc>
        <w:tc>
          <w:tcPr>
            <w:tcW w:w="2821" w:type="dxa"/>
            <w:shd w:val="clear" w:color="auto" w:fill="auto"/>
          </w:tcPr>
          <w:p w14:paraId="7AE10A8E" w14:textId="43AB11E2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37.400,00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70419D5C" w14:textId="77777777" w:rsidTr="00C17366">
        <w:tc>
          <w:tcPr>
            <w:tcW w:w="937" w:type="dxa"/>
            <w:shd w:val="clear" w:color="auto" w:fill="auto"/>
          </w:tcPr>
          <w:p w14:paraId="22C2D621" w14:textId="071C789F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5302" w:type="dxa"/>
            <w:shd w:val="clear" w:color="auto" w:fill="auto"/>
          </w:tcPr>
          <w:p w14:paraId="279D6F14" w14:textId="2159F603" w:rsidR="00C17366" w:rsidRPr="001D5047" w:rsidRDefault="001D5047" w:rsidP="00C17366">
            <w:pPr>
              <w:rPr>
                <w:rFonts w:ascii="Arial" w:hAnsi="Arial" w:cs="Arial"/>
                <w:color w:val="FF0000"/>
                <w:sz w:val="22"/>
                <w:szCs w:val="22"/>
                <w:lang w:val="hr-HR"/>
              </w:rPr>
            </w:pPr>
            <w:r w:rsidRPr="00B62E82">
              <w:rPr>
                <w:rFonts w:ascii="Arial" w:hAnsi="Arial" w:cs="Arial"/>
                <w:sz w:val="22"/>
                <w:szCs w:val="22"/>
                <w:lang w:val="hr-HR"/>
              </w:rPr>
              <w:t>Naknada od j</w:t>
            </w:r>
            <w:r w:rsidR="00C17366" w:rsidRPr="00B62E82">
              <w:rPr>
                <w:rFonts w:ascii="Arial" w:hAnsi="Arial" w:cs="Arial"/>
                <w:sz w:val="22"/>
                <w:szCs w:val="22"/>
                <w:lang w:val="hr-HR"/>
              </w:rPr>
              <w:t>avn</w:t>
            </w:r>
            <w:r w:rsidRPr="00B62E82">
              <w:rPr>
                <w:rFonts w:ascii="Arial" w:hAnsi="Arial" w:cs="Arial"/>
                <w:sz w:val="22"/>
                <w:szCs w:val="22"/>
                <w:lang w:val="hr-HR"/>
              </w:rPr>
              <w:t>ih</w:t>
            </w:r>
            <w:r w:rsidR="00C17366" w:rsidRPr="00B62E82">
              <w:rPr>
                <w:rFonts w:ascii="Arial" w:hAnsi="Arial" w:cs="Arial"/>
                <w:sz w:val="22"/>
                <w:szCs w:val="22"/>
                <w:lang w:val="hr-HR"/>
              </w:rPr>
              <w:t xml:space="preserve"> cest</w:t>
            </w:r>
            <w:r w:rsidRPr="00B62E82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C17366" w:rsidRPr="00B62E82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</w:t>
            </w:r>
          </w:p>
        </w:tc>
        <w:tc>
          <w:tcPr>
            <w:tcW w:w="2821" w:type="dxa"/>
            <w:shd w:val="clear" w:color="auto" w:fill="auto"/>
          </w:tcPr>
          <w:p w14:paraId="5DBB29DB" w14:textId="2CC55273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517.000,00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5FAC30B2" w14:textId="77777777" w:rsidTr="00C17366">
        <w:tc>
          <w:tcPr>
            <w:tcW w:w="937" w:type="dxa"/>
            <w:shd w:val="clear" w:color="auto" w:fill="auto"/>
          </w:tcPr>
          <w:p w14:paraId="203EB45B" w14:textId="69FBB7DE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5302" w:type="dxa"/>
            <w:shd w:val="clear" w:color="auto" w:fill="auto"/>
          </w:tcPr>
          <w:p w14:paraId="2099CA1F" w14:textId="6CF4B555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munalno i prometno redarstv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</w:p>
        </w:tc>
        <w:tc>
          <w:tcPr>
            <w:tcW w:w="2821" w:type="dxa"/>
            <w:shd w:val="clear" w:color="auto" w:fill="auto"/>
          </w:tcPr>
          <w:p w14:paraId="46EBD08B" w14:textId="05324947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20.000,00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58718F9F" w14:textId="77777777" w:rsidTr="00C17366">
        <w:trPr>
          <w:trHeight w:val="476"/>
        </w:trPr>
        <w:tc>
          <w:tcPr>
            <w:tcW w:w="937" w:type="dxa"/>
            <w:shd w:val="clear" w:color="auto" w:fill="auto"/>
          </w:tcPr>
          <w:p w14:paraId="6BD51273" w14:textId="1529C83E" w:rsidR="00C17366" w:rsidRPr="0012019D" w:rsidRDefault="00C17366" w:rsidP="00C17366">
            <w:pPr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5302" w:type="dxa"/>
            <w:shd w:val="clear" w:color="auto" w:fill="auto"/>
          </w:tcPr>
          <w:p w14:paraId="6831B44B" w14:textId="66D4C168" w:rsidR="00C17366" w:rsidRPr="0012019D" w:rsidRDefault="00C17366" w:rsidP="00C17366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>oncesijsk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naknad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e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za obavljanje dimnjačarskih  poslova </w:t>
            </w:r>
          </w:p>
        </w:tc>
        <w:tc>
          <w:tcPr>
            <w:tcW w:w="2821" w:type="dxa"/>
            <w:shd w:val="clear" w:color="auto" w:fill="auto"/>
          </w:tcPr>
          <w:p w14:paraId="55DE9E73" w14:textId="0060C90D" w:rsidR="00C17366" w:rsidRPr="0012019D" w:rsidRDefault="00C17366" w:rsidP="00C17366">
            <w:pPr>
              <w:jc w:val="righ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6.600,00</w:t>
            </w:r>
            <w:r w:rsidRPr="0012019D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C17366" w:rsidRPr="0012019D" w14:paraId="7A376C35" w14:textId="77777777" w:rsidTr="00C17366">
        <w:tc>
          <w:tcPr>
            <w:tcW w:w="937" w:type="dxa"/>
            <w:shd w:val="clear" w:color="auto" w:fill="auto"/>
          </w:tcPr>
          <w:p w14:paraId="179FAB8B" w14:textId="77777777" w:rsidR="00C17366" w:rsidRPr="0012019D" w:rsidRDefault="00C17366" w:rsidP="00C17366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5302" w:type="dxa"/>
            <w:shd w:val="clear" w:color="auto" w:fill="auto"/>
          </w:tcPr>
          <w:p w14:paraId="6384B2BC" w14:textId="544DCB1D" w:rsidR="00C17366" w:rsidRPr="0012019D" w:rsidRDefault="00C17366" w:rsidP="00C17366">
            <w:pPr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12019D">
              <w:rPr>
                <w:rFonts w:ascii="Arial" w:hAnsi="Arial" w:cs="Arial"/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2821" w:type="dxa"/>
            <w:shd w:val="clear" w:color="auto" w:fill="auto"/>
          </w:tcPr>
          <w:p w14:paraId="74C9BBD2" w14:textId="7075D268" w:rsidR="00C17366" w:rsidRPr="0012019D" w:rsidRDefault="008C5C2A" w:rsidP="00C1736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 w:rsidR="00C17366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031</w:t>
            </w:r>
            <w:r w:rsidR="00C17366">
              <w:rPr>
                <w:rFonts w:ascii="Arial" w:hAnsi="Arial" w:cs="Arial"/>
                <w:b/>
                <w:sz w:val="22"/>
                <w:szCs w:val="22"/>
                <w:lang w:val="hr-HR"/>
              </w:rPr>
              <w:t>.000,00 eura</w:t>
            </w:r>
          </w:p>
        </w:tc>
      </w:tr>
    </w:tbl>
    <w:p w14:paraId="3B3F3673" w14:textId="77777777" w:rsidR="00B667D8" w:rsidRPr="0012019D" w:rsidRDefault="00B667D8" w:rsidP="00B667D8">
      <w:pPr>
        <w:rPr>
          <w:sz w:val="22"/>
          <w:szCs w:val="22"/>
        </w:rPr>
      </w:pPr>
    </w:p>
    <w:p w14:paraId="252AC751" w14:textId="77777777" w:rsidR="00B667D8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1931EBF8" w14:textId="5C257C9F" w:rsidR="00B667D8" w:rsidRPr="00B20C7F" w:rsidRDefault="00B667D8" w:rsidP="00B667D8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5</w:t>
      </w:r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37839D5A" w14:textId="6B7AD087" w:rsidR="00B667D8" w:rsidRPr="004A128E" w:rsidRDefault="00B667D8" w:rsidP="00B667D8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AA7CD1">
        <w:rPr>
          <w:rFonts w:ascii="Arial" w:hAnsi="Arial" w:cs="Arial"/>
          <w:bCs/>
          <w:sz w:val="22"/>
          <w:szCs w:val="22"/>
        </w:rPr>
        <w:t>Izvješće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A7CD1">
        <w:rPr>
          <w:rFonts w:ascii="Arial" w:hAnsi="Arial" w:cs="Arial"/>
          <w:sz w:val="22"/>
          <w:szCs w:val="22"/>
        </w:rPr>
        <w:t>izvršenju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ovog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Programa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Gradonačelnik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podnosi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Gradskom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vijeću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CD1">
        <w:rPr>
          <w:rFonts w:ascii="Arial" w:hAnsi="Arial" w:cs="Arial"/>
          <w:sz w:val="22"/>
          <w:szCs w:val="22"/>
        </w:rPr>
        <w:t>istodobno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A7CD1">
        <w:rPr>
          <w:rFonts w:ascii="Arial" w:hAnsi="Arial" w:cs="Arial"/>
          <w:sz w:val="22"/>
          <w:szCs w:val="22"/>
        </w:rPr>
        <w:t>Izvješćem</w:t>
      </w:r>
      <w:proofErr w:type="spellEnd"/>
      <w:r w:rsidRPr="00AA7CD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4A128E">
        <w:rPr>
          <w:rFonts w:ascii="Arial" w:hAnsi="Arial" w:cs="Arial"/>
          <w:sz w:val="22"/>
          <w:szCs w:val="22"/>
        </w:rPr>
        <w:t>izvršenju</w:t>
      </w:r>
      <w:proofErr w:type="spellEnd"/>
      <w:r w:rsidRPr="004A12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128E">
        <w:rPr>
          <w:rFonts w:ascii="Arial" w:hAnsi="Arial" w:cs="Arial"/>
          <w:sz w:val="22"/>
          <w:szCs w:val="22"/>
        </w:rPr>
        <w:t>proračuna</w:t>
      </w:r>
      <w:proofErr w:type="spellEnd"/>
      <w:r w:rsidRPr="004A128E">
        <w:rPr>
          <w:rFonts w:ascii="Arial" w:hAnsi="Arial" w:cs="Arial"/>
          <w:sz w:val="22"/>
          <w:szCs w:val="22"/>
        </w:rPr>
        <w:t xml:space="preserve"> za 202</w:t>
      </w:r>
      <w:r w:rsidR="00190A1E">
        <w:rPr>
          <w:rFonts w:ascii="Arial" w:hAnsi="Arial" w:cs="Arial"/>
          <w:sz w:val="22"/>
          <w:szCs w:val="22"/>
        </w:rPr>
        <w:t>4</w:t>
      </w:r>
      <w:r w:rsidR="00AA7CD1" w:rsidRPr="004A128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54BB9" w:rsidRPr="004A128E">
        <w:rPr>
          <w:rFonts w:ascii="Arial" w:hAnsi="Arial" w:cs="Arial"/>
          <w:sz w:val="22"/>
          <w:szCs w:val="22"/>
        </w:rPr>
        <w:t>g</w:t>
      </w:r>
      <w:r w:rsidR="00AA7CD1" w:rsidRPr="004A128E">
        <w:rPr>
          <w:rFonts w:ascii="Arial" w:hAnsi="Arial" w:cs="Arial"/>
          <w:sz w:val="22"/>
          <w:szCs w:val="22"/>
        </w:rPr>
        <w:t>odinu</w:t>
      </w:r>
      <w:proofErr w:type="spellEnd"/>
      <w:r w:rsidR="00AA7CD1" w:rsidRPr="004A128E">
        <w:rPr>
          <w:rFonts w:ascii="Arial" w:hAnsi="Arial" w:cs="Arial"/>
          <w:sz w:val="22"/>
          <w:szCs w:val="22"/>
        </w:rPr>
        <w:t>.</w:t>
      </w:r>
    </w:p>
    <w:p w14:paraId="0CDF1616" w14:textId="77777777" w:rsidR="0012019D" w:rsidRPr="004A128E" w:rsidRDefault="0012019D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4F386228" w14:textId="77777777" w:rsidR="00B667D8" w:rsidRPr="00AA7CD1" w:rsidRDefault="00B667D8" w:rsidP="00B667D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11A77EA" w14:textId="77777777" w:rsidR="00B667D8" w:rsidRPr="00B20C7F" w:rsidRDefault="00B667D8" w:rsidP="00B667D8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Članak 6</w:t>
      </w:r>
      <w:r w:rsidRPr="00B20C7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2F772E9D" w14:textId="746B9564" w:rsidR="00B667D8" w:rsidRPr="00B20C7F" w:rsidRDefault="00B667D8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20C7F">
        <w:rPr>
          <w:rFonts w:ascii="Arial" w:hAnsi="Arial" w:cs="Arial"/>
          <w:sz w:val="22"/>
          <w:szCs w:val="22"/>
          <w:lang w:val="hr-HR"/>
        </w:rPr>
        <w:t xml:space="preserve">Ovaj Program  objavit će se u "Službenom glasniku Grada Bjelovara", a primjenjuje </w:t>
      </w:r>
      <w:r w:rsidRPr="00F87C3F">
        <w:rPr>
          <w:rFonts w:ascii="Arial" w:hAnsi="Arial" w:cs="Arial"/>
          <w:sz w:val="22"/>
          <w:szCs w:val="22"/>
          <w:lang w:val="hr-HR"/>
        </w:rPr>
        <w:t>se od 01.01.202</w:t>
      </w:r>
      <w:r w:rsidR="004A128E">
        <w:rPr>
          <w:rFonts w:ascii="Arial" w:hAnsi="Arial" w:cs="Arial"/>
          <w:sz w:val="22"/>
          <w:szCs w:val="22"/>
          <w:lang w:val="hr-HR"/>
        </w:rPr>
        <w:t>4</w:t>
      </w:r>
      <w:r w:rsidRPr="00F87C3F">
        <w:rPr>
          <w:rFonts w:ascii="Arial" w:hAnsi="Arial" w:cs="Arial"/>
          <w:sz w:val="22"/>
          <w:szCs w:val="22"/>
          <w:lang w:val="hr-HR"/>
        </w:rPr>
        <w:t>. godine.</w:t>
      </w:r>
    </w:p>
    <w:p w14:paraId="0A441860" w14:textId="77777777" w:rsidR="00B667D8" w:rsidRPr="00B20C7F" w:rsidRDefault="00B667D8" w:rsidP="00B667D8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14:paraId="7167DE75" w14:textId="77777777" w:rsidR="00B667D8" w:rsidRPr="001D5047" w:rsidRDefault="00B667D8" w:rsidP="00B667D8">
      <w:pPr>
        <w:ind w:firstLine="708"/>
        <w:jc w:val="both"/>
        <w:rPr>
          <w:rFonts w:ascii="Arial" w:hAnsi="Arial" w:cs="Arial"/>
          <w:color w:val="FF0000"/>
          <w:sz w:val="22"/>
          <w:szCs w:val="22"/>
          <w:lang w:val="hr-HR"/>
        </w:rPr>
      </w:pPr>
    </w:p>
    <w:p w14:paraId="57F6F21B" w14:textId="17A7F84D" w:rsidR="00B667D8" w:rsidRPr="00B62E82" w:rsidRDefault="00B667D8" w:rsidP="00B667D8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>K</w:t>
      </w:r>
      <w:r w:rsidR="00845F32" w:rsidRPr="00B62E82">
        <w:rPr>
          <w:rFonts w:ascii="Arial" w:hAnsi="Arial" w:cs="Arial"/>
          <w:sz w:val="22"/>
          <w:szCs w:val="22"/>
          <w:lang w:val="hr-HR"/>
        </w:rPr>
        <w:t>LASA</w:t>
      </w:r>
      <w:r w:rsidRPr="00B62E82">
        <w:rPr>
          <w:rFonts w:ascii="Arial" w:hAnsi="Arial" w:cs="Arial"/>
          <w:sz w:val="22"/>
          <w:szCs w:val="22"/>
          <w:lang w:val="hr-HR"/>
        </w:rPr>
        <w:t>: 363-01/</w:t>
      </w:r>
      <w:r w:rsidR="00AA7CD1" w:rsidRPr="00B62E82">
        <w:rPr>
          <w:rFonts w:ascii="Arial" w:hAnsi="Arial" w:cs="Arial"/>
          <w:sz w:val="22"/>
          <w:szCs w:val="22"/>
          <w:lang w:val="hr-HR"/>
        </w:rPr>
        <w:t>2</w:t>
      </w:r>
      <w:r w:rsidR="001D5047" w:rsidRPr="00B62E82">
        <w:rPr>
          <w:rFonts w:ascii="Arial" w:hAnsi="Arial" w:cs="Arial"/>
          <w:sz w:val="22"/>
          <w:szCs w:val="22"/>
          <w:lang w:val="hr-HR"/>
        </w:rPr>
        <w:t>3</w:t>
      </w:r>
      <w:r w:rsidRPr="00B62E82">
        <w:rPr>
          <w:rFonts w:ascii="Arial" w:hAnsi="Arial" w:cs="Arial"/>
          <w:sz w:val="22"/>
          <w:szCs w:val="22"/>
          <w:lang w:val="hr-HR"/>
        </w:rPr>
        <w:t>-01/</w:t>
      </w:r>
      <w:r w:rsidR="00B62E82" w:rsidRPr="00B62E82">
        <w:rPr>
          <w:rFonts w:ascii="Arial" w:hAnsi="Arial" w:cs="Arial"/>
          <w:sz w:val="22"/>
          <w:szCs w:val="22"/>
          <w:lang w:val="hr-HR"/>
        </w:rPr>
        <w:t>68</w:t>
      </w:r>
    </w:p>
    <w:p w14:paraId="37B2CED3" w14:textId="6F88E0F2" w:rsidR="00B667D8" w:rsidRPr="00B62E82" w:rsidRDefault="00B667D8" w:rsidP="00B667D8">
      <w:pPr>
        <w:outlineLvl w:val="0"/>
        <w:rPr>
          <w:rFonts w:ascii="Arial" w:hAnsi="Arial" w:cs="Arial"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>U</w:t>
      </w:r>
      <w:r w:rsidR="00845F32" w:rsidRPr="00B62E82">
        <w:rPr>
          <w:rFonts w:ascii="Arial" w:hAnsi="Arial" w:cs="Arial"/>
          <w:sz w:val="22"/>
          <w:szCs w:val="22"/>
          <w:lang w:val="hr-HR"/>
        </w:rPr>
        <w:t>RBROJ</w:t>
      </w:r>
      <w:r w:rsidRPr="00B62E82">
        <w:rPr>
          <w:rFonts w:ascii="Arial" w:hAnsi="Arial" w:cs="Arial"/>
          <w:sz w:val="22"/>
          <w:szCs w:val="22"/>
          <w:lang w:val="hr-HR"/>
        </w:rPr>
        <w:t>: 2103</w:t>
      </w:r>
      <w:r w:rsidR="00674D07" w:rsidRPr="00B62E82">
        <w:rPr>
          <w:rFonts w:ascii="Arial" w:hAnsi="Arial" w:cs="Arial"/>
          <w:sz w:val="22"/>
          <w:szCs w:val="22"/>
          <w:lang w:val="hr-HR"/>
        </w:rPr>
        <w:t>-</w:t>
      </w:r>
      <w:r w:rsidRPr="00B62E82">
        <w:rPr>
          <w:rFonts w:ascii="Arial" w:hAnsi="Arial" w:cs="Arial"/>
          <w:sz w:val="22"/>
          <w:szCs w:val="22"/>
          <w:lang w:val="hr-HR"/>
        </w:rPr>
        <w:t>1-0</w:t>
      </w:r>
      <w:r w:rsidR="00B62E82" w:rsidRPr="00B62E82">
        <w:rPr>
          <w:rFonts w:ascii="Arial" w:hAnsi="Arial" w:cs="Arial"/>
          <w:sz w:val="22"/>
          <w:szCs w:val="22"/>
          <w:lang w:val="hr-HR"/>
        </w:rPr>
        <w:t>6</w:t>
      </w:r>
      <w:r w:rsidRPr="00B62E82">
        <w:rPr>
          <w:rFonts w:ascii="Arial" w:hAnsi="Arial" w:cs="Arial"/>
          <w:sz w:val="22"/>
          <w:szCs w:val="22"/>
          <w:lang w:val="hr-HR"/>
        </w:rPr>
        <w:t>-</w:t>
      </w:r>
      <w:r w:rsidR="00AA7CD1" w:rsidRPr="00B62E82">
        <w:rPr>
          <w:rFonts w:ascii="Arial" w:hAnsi="Arial" w:cs="Arial"/>
          <w:sz w:val="22"/>
          <w:szCs w:val="22"/>
          <w:lang w:val="hr-HR"/>
        </w:rPr>
        <w:t>2</w:t>
      </w:r>
      <w:r w:rsidR="001D5047" w:rsidRPr="00B62E82">
        <w:rPr>
          <w:rFonts w:ascii="Arial" w:hAnsi="Arial" w:cs="Arial"/>
          <w:sz w:val="22"/>
          <w:szCs w:val="22"/>
          <w:lang w:val="hr-HR"/>
        </w:rPr>
        <w:t>3</w:t>
      </w:r>
      <w:r w:rsidRPr="00B62E82">
        <w:rPr>
          <w:rFonts w:ascii="Arial" w:hAnsi="Arial" w:cs="Arial"/>
          <w:sz w:val="22"/>
          <w:szCs w:val="22"/>
          <w:lang w:val="hr-HR"/>
        </w:rPr>
        <w:t>-</w:t>
      </w:r>
      <w:r w:rsidR="00B62E82" w:rsidRPr="00B62E82">
        <w:rPr>
          <w:rFonts w:ascii="Arial" w:hAnsi="Arial" w:cs="Arial"/>
          <w:sz w:val="22"/>
          <w:szCs w:val="22"/>
          <w:lang w:val="hr-HR"/>
        </w:rPr>
        <w:t>1</w:t>
      </w:r>
    </w:p>
    <w:p w14:paraId="61B54666" w14:textId="29711E25" w:rsidR="00B667D8" w:rsidRPr="00B62E82" w:rsidRDefault="00B667D8" w:rsidP="00B667D8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>Bjelovar, ______20</w:t>
      </w:r>
      <w:r w:rsidR="00AA7CD1" w:rsidRPr="00B62E82">
        <w:rPr>
          <w:rFonts w:ascii="Arial" w:hAnsi="Arial" w:cs="Arial"/>
          <w:sz w:val="22"/>
          <w:szCs w:val="22"/>
          <w:lang w:val="hr-HR"/>
        </w:rPr>
        <w:t>2</w:t>
      </w:r>
      <w:r w:rsidR="001D5047" w:rsidRPr="00B62E82">
        <w:rPr>
          <w:rFonts w:ascii="Arial" w:hAnsi="Arial" w:cs="Arial"/>
          <w:sz w:val="22"/>
          <w:szCs w:val="22"/>
          <w:lang w:val="hr-HR"/>
        </w:rPr>
        <w:t>3</w:t>
      </w:r>
      <w:r w:rsidRPr="00B62E82">
        <w:rPr>
          <w:rFonts w:ascii="Arial" w:hAnsi="Arial" w:cs="Arial"/>
          <w:sz w:val="22"/>
          <w:szCs w:val="22"/>
          <w:lang w:val="hr-HR"/>
        </w:rPr>
        <w:t>.</w:t>
      </w:r>
    </w:p>
    <w:p w14:paraId="6A2A46D4" w14:textId="72EC2C8D" w:rsidR="0012019D" w:rsidRPr="00B62E82" w:rsidRDefault="0012019D" w:rsidP="00B667D8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</w:p>
    <w:p w14:paraId="6975FF87" w14:textId="77777777" w:rsidR="0012019D" w:rsidRPr="00B62E82" w:rsidRDefault="0012019D" w:rsidP="00B667D8">
      <w:pPr>
        <w:tabs>
          <w:tab w:val="center" w:pos="2268"/>
        </w:tabs>
        <w:rPr>
          <w:rFonts w:ascii="Arial" w:hAnsi="Arial" w:cs="Arial"/>
          <w:sz w:val="22"/>
          <w:szCs w:val="22"/>
          <w:lang w:val="hr-HR"/>
        </w:rPr>
      </w:pPr>
    </w:p>
    <w:p w14:paraId="025A976B" w14:textId="77777777" w:rsidR="00B667D8" w:rsidRPr="00B62E82" w:rsidRDefault="00B667D8" w:rsidP="00B667D8">
      <w:pPr>
        <w:rPr>
          <w:rFonts w:ascii="Arial" w:hAnsi="Arial" w:cs="Arial"/>
          <w:sz w:val="22"/>
          <w:szCs w:val="22"/>
          <w:lang w:val="hr-HR"/>
        </w:rPr>
      </w:pPr>
    </w:p>
    <w:p w14:paraId="759131E1" w14:textId="77777777" w:rsidR="00AA7CD1" w:rsidRPr="007D33D6" w:rsidRDefault="00B667D8" w:rsidP="00AA7CD1">
      <w:pPr>
        <w:rPr>
          <w:rFonts w:ascii="Arial" w:hAnsi="Arial" w:cs="Arial"/>
          <w:b/>
          <w:sz w:val="22"/>
          <w:szCs w:val="22"/>
          <w:lang w:val="hr-HR"/>
        </w:rPr>
      </w:pPr>
      <w:r w:rsidRPr="00B62E82">
        <w:rPr>
          <w:rFonts w:ascii="Arial" w:hAnsi="Arial" w:cs="Arial"/>
          <w:sz w:val="22"/>
          <w:szCs w:val="22"/>
          <w:lang w:val="hr-HR"/>
        </w:rPr>
        <w:tab/>
      </w:r>
      <w:r w:rsidRPr="00B62E82">
        <w:rPr>
          <w:rFonts w:ascii="Arial" w:hAnsi="Arial" w:cs="Arial"/>
          <w:sz w:val="22"/>
          <w:szCs w:val="22"/>
          <w:lang w:val="hr-HR"/>
        </w:rPr>
        <w:tab/>
      </w:r>
      <w:r w:rsidRPr="00B62E82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Pr="00B20C7F">
        <w:rPr>
          <w:rFonts w:ascii="Arial" w:hAnsi="Arial" w:cs="Arial"/>
          <w:sz w:val="22"/>
          <w:szCs w:val="22"/>
          <w:lang w:val="hr-HR"/>
        </w:rPr>
        <w:tab/>
      </w:r>
      <w:r w:rsidR="00AA7CD1" w:rsidRPr="007D33D6">
        <w:rPr>
          <w:rFonts w:ascii="Arial" w:hAnsi="Arial" w:cs="Arial"/>
          <w:b/>
          <w:sz w:val="22"/>
          <w:szCs w:val="22"/>
          <w:lang w:val="hr-HR"/>
        </w:rPr>
        <w:t xml:space="preserve">PREDSJEDNIK  GRADSKOG VIJEĆA </w:t>
      </w:r>
    </w:p>
    <w:p w14:paraId="5E3379C6" w14:textId="043FD7C7" w:rsidR="00AA7CD1" w:rsidRPr="007D33D6" w:rsidRDefault="00AA7CD1" w:rsidP="00AA7CD1">
      <w:pPr>
        <w:rPr>
          <w:rFonts w:ascii="Arial" w:hAnsi="Arial" w:cs="Arial"/>
          <w:b/>
          <w:sz w:val="22"/>
          <w:szCs w:val="22"/>
          <w:lang w:val="hr-HR"/>
        </w:rPr>
      </w:pPr>
      <w:r w:rsidRPr="007D33D6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hr-HR"/>
        </w:rPr>
        <w:t xml:space="preserve">     </w:t>
      </w:r>
      <w:r w:rsidRPr="007D33D6">
        <w:rPr>
          <w:rFonts w:ascii="Arial" w:hAnsi="Arial" w:cs="Arial"/>
          <w:b/>
          <w:sz w:val="22"/>
          <w:szCs w:val="22"/>
          <w:lang w:val="hr-HR"/>
        </w:rPr>
        <w:t xml:space="preserve">     Nenad </w:t>
      </w:r>
      <w:proofErr w:type="spellStart"/>
      <w:r w:rsidRPr="007D33D6">
        <w:rPr>
          <w:rFonts w:ascii="Arial" w:hAnsi="Arial" w:cs="Arial"/>
          <w:b/>
          <w:sz w:val="22"/>
          <w:szCs w:val="22"/>
          <w:lang w:val="hr-HR"/>
        </w:rPr>
        <w:t>Martinovski</w:t>
      </w:r>
      <w:proofErr w:type="spellEnd"/>
      <w:r w:rsidRPr="007D33D6">
        <w:rPr>
          <w:rFonts w:ascii="Arial" w:hAnsi="Arial" w:cs="Arial"/>
          <w:b/>
          <w:sz w:val="22"/>
          <w:szCs w:val="22"/>
          <w:lang w:val="hr-HR"/>
        </w:rPr>
        <w:t xml:space="preserve">, dipl. oec </w:t>
      </w:r>
    </w:p>
    <w:p w14:paraId="77D396A4" w14:textId="77777777" w:rsidR="00AA7CD1" w:rsidRPr="007D33D6" w:rsidRDefault="00AA7CD1" w:rsidP="00AA7CD1">
      <w:pPr>
        <w:rPr>
          <w:rFonts w:ascii="Arial" w:hAnsi="Arial" w:cs="Arial"/>
          <w:b/>
          <w:sz w:val="22"/>
          <w:szCs w:val="22"/>
          <w:lang w:val="hr-HR"/>
        </w:rPr>
      </w:pP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  <w:r w:rsidRPr="007D33D6">
        <w:rPr>
          <w:rFonts w:ascii="Arial" w:hAnsi="Arial" w:cs="Arial"/>
          <w:b/>
          <w:sz w:val="22"/>
          <w:szCs w:val="22"/>
          <w:lang w:val="hr-HR"/>
        </w:rPr>
        <w:tab/>
      </w:r>
    </w:p>
    <w:p w14:paraId="0B46F922" w14:textId="77777777" w:rsidR="00AA7CD1" w:rsidRPr="007D33D6" w:rsidRDefault="00AA7CD1" w:rsidP="00AA7CD1">
      <w:pPr>
        <w:rPr>
          <w:rFonts w:ascii="Arial" w:hAnsi="Arial" w:cs="Arial"/>
          <w:b/>
          <w:sz w:val="22"/>
          <w:szCs w:val="22"/>
          <w:lang w:val="hr-HR"/>
        </w:rPr>
      </w:pPr>
    </w:p>
    <w:p w14:paraId="0773FE62" w14:textId="3CD04207" w:rsidR="00B667D8" w:rsidRDefault="00B667D8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32A5A25" w14:textId="191282BD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62E46F4" w14:textId="6864E49E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01A3637C" w14:textId="742C369A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5F37B8BE" w14:textId="77B72DB5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9616D0B" w14:textId="6E5B9BA3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B6EB36D" w14:textId="70E641AC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C7264F6" w14:textId="5B980669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23ACA33" w14:textId="546C017C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E81CEBC" w14:textId="64E4D038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914F0F3" w14:textId="736C76BC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2314100C" w14:textId="53B858AD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22EC727" w14:textId="4AFFEE5B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5767FB97" w14:textId="4B2BA439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4480CC6" w14:textId="3B1F019D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2F8DBD47" w14:textId="6BA30D14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939B29F" w14:textId="65866F6D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16D977D" w14:textId="14599006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4AF6E22A" w14:textId="77777777" w:rsidR="008A0985" w:rsidRDefault="008A0985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73B8A19E" w14:textId="550784E2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3CCDE1F" w14:textId="55722D91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6B19BF1" w14:textId="56B82A97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2654EFF6" w14:textId="7C4F30A2" w:rsidR="004072C4" w:rsidRDefault="004072C4" w:rsidP="006750CE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O b r a z l o ž e n j e</w:t>
      </w:r>
    </w:p>
    <w:p w14:paraId="0509ACB8" w14:textId="77777777" w:rsidR="008A0985" w:rsidRDefault="008A0985" w:rsidP="006750CE">
      <w:pPr>
        <w:jc w:val="center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6B988079" w14:textId="5485A42E" w:rsidR="00AA7CD1" w:rsidRDefault="00AA7CD1" w:rsidP="00AA7CD1">
      <w:pPr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14:paraId="39637595" w14:textId="25E749AA" w:rsidR="004072C4" w:rsidRDefault="004072C4" w:rsidP="004072C4">
      <w:pPr>
        <w:rPr>
          <w:rFonts w:ascii="Arial" w:hAnsi="Arial" w:cs="Arial"/>
          <w:b/>
          <w:sz w:val="22"/>
          <w:szCs w:val="22"/>
        </w:rPr>
      </w:pPr>
      <w:r w:rsidRPr="0093001A">
        <w:rPr>
          <w:rFonts w:ascii="Arial" w:hAnsi="Arial" w:cs="Arial"/>
          <w:b/>
          <w:sz w:val="22"/>
          <w:szCs w:val="22"/>
        </w:rPr>
        <w:t xml:space="preserve">     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Odredbama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93001A">
        <w:rPr>
          <w:rFonts w:ascii="Arial" w:hAnsi="Arial" w:cs="Arial"/>
          <w:b/>
          <w:sz w:val="22"/>
          <w:szCs w:val="22"/>
        </w:rPr>
        <w:t>Zakona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 o</w:t>
      </w:r>
      <w:proofErr w:type="gram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komunalnom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gospodarstvu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("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Narodne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novine",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broj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 xml:space="preserve"> </w:t>
      </w:r>
      <w:r w:rsidRPr="0093001A">
        <w:rPr>
          <w:rFonts w:ascii="Arial" w:hAnsi="Arial" w:cs="Arial"/>
          <w:b/>
          <w:sz w:val="22"/>
          <w:szCs w:val="22"/>
          <w:lang w:val="hr-HR"/>
        </w:rPr>
        <w:t xml:space="preserve">68/18,  110/18 i 32/20 </w:t>
      </w:r>
      <w:r w:rsidRPr="0093001A">
        <w:rPr>
          <w:rFonts w:ascii="Arial" w:hAnsi="Arial" w:cs="Arial"/>
          <w:b/>
          <w:sz w:val="22"/>
          <w:szCs w:val="22"/>
        </w:rPr>
        <w:t xml:space="preserve">– u </w:t>
      </w:r>
      <w:proofErr w:type="spellStart"/>
      <w:r w:rsidRPr="0093001A">
        <w:rPr>
          <w:rFonts w:ascii="Arial" w:hAnsi="Arial" w:cs="Arial"/>
          <w:b/>
          <w:sz w:val="22"/>
          <w:szCs w:val="22"/>
        </w:rPr>
        <w:t>nastavku</w:t>
      </w:r>
      <w:proofErr w:type="spellEnd"/>
      <w:r w:rsidRPr="0093001A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ZKG) </w:t>
      </w:r>
      <w:proofErr w:type="spellStart"/>
      <w:r>
        <w:rPr>
          <w:rFonts w:ascii="Arial" w:hAnsi="Arial" w:cs="Arial"/>
          <w:b/>
          <w:sz w:val="22"/>
          <w:szCs w:val="22"/>
        </w:rPr>
        <w:t>propisano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je:  </w:t>
      </w:r>
    </w:p>
    <w:p w14:paraId="37A29C63" w14:textId="77777777" w:rsidR="004072C4" w:rsidRDefault="004072C4" w:rsidP="004072C4">
      <w:pPr>
        <w:rPr>
          <w:rFonts w:ascii="Arial" w:hAnsi="Arial" w:cs="Arial"/>
          <w:b/>
          <w:sz w:val="22"/>
          <w:szCs w:val="22"/>
        </w:rPr>
      </w:pPr>
    </w:p>
    <w:p w14:paraId="745651D6" w14:textId="77777777" w:rsidR="004072C4" w:rsidRDefault="004072C4" w:rsidP="004072C4">
      <w:pPr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"</w:t>
      </w:r>
      <w:proofErr w:type="spellStart"/>
      <w:r>
        <w:rPr>
          <w:rFonts w:ascii="Arial" w:hAnsi="Arial" w:cs="Arial"/>
          <w:b/>
          <w:i/>
          <w:sz w:val="20"/>
        </w:rPr>
        <w:t>Članak</w:t>
      </w:r>
      <w:proofErr w:type="spellEnd"/>
      <w:r>
        <w:rPr>
          <w:rFonts w:ascii="Arial" w:hAnsi="Arial" w:cs="Arial"/>
          <w:b/>
          <w:i/>
          <w:sz w:val="20"/>
        </w:rPr>
        <w:t xml:space="preserve"> 72.</w:t>
      </w:r>
    </w:p>
    <w:p w14:paraId="2E8E70B6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(1)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predstavničko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tijelo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kalendarsku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godinu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986B43C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(2)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istodobno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donošenjem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proračuna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FBD2B87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(3)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objavljuje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u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službenom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glasilu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073BA9B2" w14:textId="77777777" w:rsidR="004072C4" w:rsidRPr="003301ED" w:rsidRDefault="004072C4" w:rsidP="004072C4">
      <w:pPr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3301ED">
        <w:rPr>
          <w:rFonts w:ascii="Arial" w:hAnsi="Arial" w:cs="Arial"/>
          <w:b/>
          <w:i/>
          <w:sz w:val="22"/>
          <w:szCs w:val="22"/>
        </w:rPr>
        <w:t>Članak</w:t>
      </w:r>
      <w:proofErr w:type="spellEnd"/>
      <w:r w:rsidRPr="003301ED">
        <w:rPr>
          <w:rFonts w:ascii="Arial" w:hAnsi="Arial" w:cs="Arial"/>
          <w:b/>
          <w:i/>
          <w:sz w:val="22"/>
          <w:szCs w:val="22"/>
        </w:rPr>
        <w:t xml:space="preserve"> 73.</w:t>
      </w:r>
    </w:p>
    <w:p w14:paraId="16E9C85D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(1) Program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izrađuje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donosi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skladu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predvidivim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raspoloživim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sredstvima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izvorima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financiranja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1B86231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(2)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Programom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određuju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se:</w:t>
      </w:r>
    </w:p>
    <w:p w14:paraId="399BB370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opis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opseg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poslova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procjenom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pojedinih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troškova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, po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djelatnostima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</w:t>
      </w:r>
      <w:proofErr w:type="spellEnd"/>
    </w:p>
    <w:p w14:paraId="253FAE06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  2.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iskaz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financijskih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sredstava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potrebnih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ostvarivanje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programa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,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naznakom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izvora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financiranja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1703E9F5" w14:textId="77777777" w:rsidR="004072C4" w:rsidRDefault="004072C4" w:rsidP="004072C4">
      <w:pPr>
        <w:jc w:val="center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Članak</w:t>
      </w:r>
      <w:proofErr w:type="spellEnd"/>
      <w:r>
        <w:rPr>
          <w:rFonts w:ascii="Arial" w:hAnsi="Arial" w:cs="Arial"/>
          <w:b/>
          <w:sz w:val="20"/>
        </w:rPr>
        <w:t xml:space="preserve"> 74.</w:t>
      </w:r>
    </w:p>
    <w:p w14:paraId="0C332450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(1)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Gradonačelnik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odnosno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općinski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načelnik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podnosi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predstavničkom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tijelu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o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izvršenju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programa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održavanja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komunalne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infrastrukture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za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prethodnu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kalendarsku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godinu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104CF68" w14:textId="77777777" w:rsidR="004072C4" w:rsidRPr="003301ED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(2)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podnosi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istodobno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o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izvršenju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proračuna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.</w:t>
      </w:r>
    </w:p>
    <w:p w14:paraId="24A78D01" w14:textId="4AD92785" w:rsidR="008A0985" w:rsidRDefault="004072C4" w:rsidP="004072C4">
      <w:pPr>
        <w:jc w:val="both"/>
        <w:rPr>
          <w:rFonts w:ascii="Arial" w:hAnsi="Arial" w:cs="Arial"/>
          <w:i/>
          <w:sz w:val="22"/>
          <w:szCs w:val="22"/>
        </w:rPr>
      </w:pPr>
      <w:r w:rsidRPr="003301ED">
        <w:rPr>
          <w:rFonts w:ascii="Arial" w:hAnsi="Arial" w:cs="Arial"/>
          <w:i/>
          <w:sz w:val="22"/>
          <w:szCs w:val="22"/>
        </w:rPr>
        <w:t xml:space="preserve">   (3)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Izvješće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iz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stavka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1.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ovoga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članka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objavljuje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se u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službenom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glasilu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jedinice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lokalne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301ED">
        <w:rPr>
          <w:rFonts w:ascii="Arial" w:hAnsi="Arial" w:cs="Arial"/>
          <w:i/>
          <w:sz w:val="22"/>
          <w:szCs w:val="22"/>
        </w:rPr>
        <w:t>samouprave</w:t>
      </w:r>
      <w:proofErr w:type="spellEnd"/>
      <w:r w:rsidRPr="003301ED">
        <w:rPr>
          <w:rFonts w:ascii="Arial" w:hAnsi="Arial" w:cs="Arial"/>
          <w:i/>
          <w:sz w:val="22"/>
          <w:szCs w:val="22"/>
        </w:rPr>
        <w:t>’’.</w:t>
      </w:r>
    </w:p>
    <w:p w14:paraId="1284B960" w14:textId="77777777" w:rsidR="004072C4" w:rsidRDefault="004072C4" w:rsidP="004072C4">
      <w:pPr>
        <w:pStyle w:val="Tijeloteksta2"/>
        <w:spacing w:after="0" w:line="240" w:lineRule="auto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color w:val="FF0000"/>
          <w:sz w:val="22"/>
          <w:szCs w:val="22"/>
          <w:lang w:val="hr-HR"/>
        </w:rPr>
        <w:t xml:space="preserve">       </w:t>
      </w:r>
      <w:r>
        <w:rPr>
          <w:rFonts w:ascii="Arial" w:hAnsi="Arial" w:cs="Arial"/>
          <w:bCs/>
          <w:sz w:val="22"/>
          <w:szCs w:val="22"/>
          <w:lang w:val="hr-HR"/>
        </w:rPr>
        <w:t>Iz sredstava planiranih Programom održavanja komunalne infrastrukture:</w:t>
      </w:r>
    </w:p>
    <w:p w14:paraId="08C84FB3" w14:textId="2889D245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- </w:t>
      </w:r>
      <w:r w:rsidRPr="007A3AA3">
        <w:rPr>
          <w:rFonts w:ascii="Arial" w:hAnsi="Arial" w:cs="Arial"/>
          <w:bCs/>
          <w:sz w:val="22"/>
          <w:szCs w:val="22"/>
          <w:lang w:val="hr-HR"/>
        </w:rPr>
        <w:t>održava</w:t>
      </w:r>
      <w:r w:rsidR="00233842">
        <w:rPr>
          <w:rFonts w:ascii="Arial" w:hAnsi="Arial" w:cs="Arial"/>
          <w:bCs/>
          <w:sz w:val="22"/>
          <w:szCs w:val="22"/>
          <w:lang w:val="hr-HR"/>
        </w:rPr>
        <w:t>ju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 se  nerazvrstan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cest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07A645DF" w14:textId="2347AF92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</w:t>
      </w:r>
      <w:r w:rsidR="00233842">
        <w:rPr>
          <w:rFonts w:ascii="Arial" w:hAnsi="Arial" w:cs="Arial"/>
          <w:bCs/>
          <w:sz w:val="22"/>
          <w:szCs w:val="22"/>
          <w:lang w:val="hr-HR"/>
        </w:rPr>
        <w:t xml:space="preserve">aju se 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javn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asfaltiran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površin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</w:p>
    <w:p w14:paraId="10D32633" w14:textId="77777777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- održavaju se javne površine na kojima nije dopušten promet motornim vozilima </w:t>
      </w:r>
    </w:p>
    <w:p w14:paraId="0F6D301F" w14:textId="77777777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- održavaju se građevine javne odvodnje oborinskih voda </w:t>
      </w:r>
    </w:p>
    <w:p w14:paraId="6ADBD493" w14:textId="2D2967D6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održava</w:t>
      </w:r>
      <w:r w:rsidR="00233842">
        <w:rPr>
          <w:rFonts w:ascii="Arial" w:hAnsi="Arial" w:cs="Arial"/>
          <w:bCs/>
          <w:sz w:val="22"/>
          <w:szCs w:val="22"/>
          <w:lang w:val="hr-HR"/>
        </w:rPr>
        <w:t>ju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se</w:t>
      </w:r>
      <w:r w:rsidR="0023384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7A3AA3">
        <w:rPr>
          <w:rFonts w:ascii="Arial" w:hAnsi="Arial" w:cs="Arial"/>
          <w:bCs/>
          <w:sz w:val="22"/>
          <w:szCs w:val="22"/>
          <w:lang w:val="hr-HR"/>
        </w:rPr>
        <w:t>zelen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površin</w:t>
      </w:r>
      <w:r w:rsidR="00233842">
        <w:rPr>
          <w:rFonts w:ascii="Arial" w:hAnsi="Arial" w:cs="Arial"/>
          <w:bCs/>
          <w:sz w:val="22"/>
          <w:szCs w:val="22"/>
          <w:lang w:val="hr-HR"/>
        </w:rPr>
        <w:t>e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14:paraId="0E76F7E7" w14:textId="37BDF67A" w:rsidR="004072C4" w:rsidRPr="007A3AA3" w:rsidRDefault="004072C4" w:rsidP="004072C4">
      <w:pPr>
        <w:pStyle w:val="Tijeloteksta2"/>
        <w:spacing w:after="0" w:line="240" w:lineRule="auto"/>
        <w:ind w:firstLine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održava se  javn</w:t>
      </w:r>
      <w:r w:rsidR="00233842">
        <w:rPr>
          <w:rFonts w:ascii="Arial" w:hAnsi="Arial" w:cs="Arial"/>
          <w:bCs/>
          <w:sz w:val="22"/>
          <w:szCs w:val="22"/>
          <w:lang w:val="hr-HR"/>
        </w:rPr>
        <w:t>a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rasvjet</w:t>
      </w:r>
      <w:r w:rsidR="00233842">
        <w:rPr>
          <w:rFonts w:ascii="Arial" w:hAnsi="Arial" w:cs="Arial"/>
          <w:bCs/>
          <w:sz w:val="22"/>
          <w:szCs w:val="22"/>
          <w:lang w:val="hr-HR"/>
        </w:rPr>
        <w:t>a</w:t>
      </w:r>
    </w:p>
    <w:p w14:paraId="7A2C4F53" w14:textId="082FE09C" w:rsidR="004072C4" w:rsidRPr="00233842" w:rsidRDefault="004072C4" w:rsidP="00233842">
      <w:pPr>
        <w:pStyle w:val="Tijeloteksta2"/>
        <w:spacing w:after="0" w:line="240" w:lineRule="auto"/>
        <w:ind w:left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održava</w:t>
      </w:r>
      <w:r w:rsidR="00233842">
        <w:rPr>
          <w:rFonts w:ascii="Arial" w:hAnsi="Arial" w:cs="Arial"/>
          <w:bCs/>
          <w:sz w:val="22"/>
          <w:szCs w:val="22"/>
          <w:lang w:val="hr-HR"/>
        </w:rPr>
        <w:t>ju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se dječj</w:t>
      </w:r>
      <w:r w:rsidR="00233842">
        <w:rPr>
          <w:rFonts w:ascii="Arial" w:hAnsi="Arial" w:cs="Arial"/>
          <w:bCs/>
          <w:sz w:val="22"/>
          <w:szCs w:val="22"/>
          <w:lang w:val="hr-HR"/>
        </w:rPr>
        <w:t>a</w:t>
      </w:r>
      <w:r w:rsidRPr="007A3AA3">
        <w:rPr>
          <w:rFonts w:ascii="Arial" w:hAnsi="Arial" w:cs="Arial"/>
          <w:bCs/>
          <w:sz w:val="22"/>
          <w:szCs w:val="22"/>
          <w:lang w:val="hr-HR"/>
        </w:rPr>
        <w:t xml:space="preserve"> igrališta, </w:t>
      </w:r>
      <w:r w:rsidR="00233842">
        <w:rPr>
          <w:rFonts w:ascii="Arial" w:hAnsi="Arial" w:cs="Arial"/>
          <w:bCs/>
          <w:sz w:val="22"/>
          <w:szCs w:val="22"/>
          <w:lang w:val="hr-HR"/>
        </w:rPr>
        <w:t xml:space="preserve"> </w:t>
      </w:r>
      <w:r w:rsidRPr="007A3AA3">
        <w:rPr>
          <w:rFonts w:ascii="Arial" w:hAnsi="Arial" w:cs="Arial"/>
          <w:sz w:val="22"/>
          <w:szCs w:val="22"/>
          <w:lang w:val="hr-HR"/>
        </w:rPr>
        <w:t xml:space="preserve">građevine, uređaji i predmeti javne   namjene  i       </w:t>
      </w:r>
    </w:p>
    <w:p w14:paraId="4ED2E345" w14:textId="5F33B7AE" w:rsidR="004072C4" w:rsidRDefault="004072C4" w:rsidP="008A0985">
      <w:pPr>
        <w:pStyle w:val="Tijeloteksta2"/>
        <w:spacing w:after="0" w:line="240" w:lineRule="auto"/>
        <w:ind w:left="708"/>
        <w:rPr>
          <w:rFonts w:ascii="Arial" w:hAnsi="Arial" w:cs="Arial"/>
          <w:bCs/>
          <w:sz w:val="22"/>
          <w:szCs w:val="22"/>
          <w:lang w:val="hr-HR"/>
        </w:rPr>
      </w:pPr>
      <w:r w:rsidRPr="007A3AA3">
        <w:rPr>
          <w:rFonts w:ascii="Arial" w:hAnsi="Arial" w:cs="Arial"/>
          <w:bCs/>
          <w:sz w:val="22"/>
          <w:szCs w:val="22"/>
          <w:lang w:val="hr-HR"/>
        </w:rPr>
        <w:t>- sufinancira se  održavanje groblja.</w:t>
      </w:r>
    </w:p>
    <w:p w14:paraId="5E1A67D3" w14:textId="77777777" w:rsidR="008A0985" w:rsidRPr="008A0985" w:rsidRDefault="008A0985" w:rsidP="008A0985">
      <w:pPr>
        <w:pStyle w:val="Tijeloteksta2"/>
        <w:spacing w:after="0" w:line="240" w:lineRule="auto"/>
        <w:ind w:left="708"/>
        <w:rPr>
          <w:rFonts w:ascii="Arial" w:hAnsi="Arial" w:cs="Arial"/>
          <w:bCs/>
          <w:sz w:val="22"/>
          <w:szCs w:val="22"/>
          <w:lang w:val="hr-HR"/>
        </w:rPr>
      </w:pPr>
    </w:p>
    <w:p w14:paraId="4F419A69" w14:textId="3B723DE3" w:rsidR="008A0985" w:rsidRPr="00B62E82" w:rsidRDefault="004072C4" w:rsidP="004072C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Pr="00B62E82">
        <w:rPr>
          <w:rFonts w:ascii="Arial" w:hAnsi="Arial" w:cs="Arial"/>
          <w:b/>
          <w:sz w:val="22"/>
          <w:szCs w:val="22"/>
        </w:rPr>
        <w:t>Sukladno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navedenim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zakonskim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odredbama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, a u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skladu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s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planiranim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potrebama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pripremljen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Nacrt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D5047" w:rsidRPr="00B62E82">
        <w:rPr>
          <w:rFonts w:ascii="Arial" w:hAnsi="Arial" w:cs="Arial"/>
          <w:b/>
          <w:sz w:val="22"/>
          <w:szCs w:val="22"/>
        </w:rPr>
        <w:t>p</w:t>
      </w:r>
      <w:r w:rsidRPr="00B62E82">
        <w:rPr>
          <w:rFonts w:ascii="Arial" w:hAnsi="Arial" w:cs="Arial"/>
          <w:b/>
          <w:sz w:val="22"/>
          <w:szCs w:val="22"/>
        </w:rPr>
        <w:t>rograma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održavanja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komunalne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infrastrukture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za 202</w:t>
      </w:r>
      <w:r w:rsidR="001D5047" w:rsidRPr="00B62E82">
        <w:rPr>
          <w:rFonts w:ascii="Arial" w:hAnsi="Arial" w:cs="Arial"/>
          <w:b/>
          <w:sz w:val="22"/>
          <w:szCs w:val="22"/>
        </w:rPr>
        <w:t>4</w:t>
      </w:r>
      <w:r w:rsidRPr="00B62E82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godinu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kao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tekstu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Nacrta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koji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sadrži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procjenu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troškova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održavanja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i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procijenjena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sredstva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ostvarivanje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62E82">
        <w:rPr>
          <w:rFonts w:ascii="Arial" w:hAnsi="Arial" w:cs="Arial"/>
          <w:b/>
          <w:sz w:val="22"/>
          <w:szCs w:val="22"/>
        </w:rPr>
        <w:t>programa</w:t>
      </w:r>
      <w:proofErr w:type="spellEnd"/>
      <w:r w:rsidRPr="00B62E82">
        <w:rPr>
          <w:rFonts w:ascii="Arial" w:hAnsi="Arial" w:cs="Arial"/>
          <w:b/>
          <w:sz w:val="22"/>
          <w:szCs w:val="22"/>
        </w:rPr>
        <w:t>.</w:t>
      </w:r>
    </w:p>
    <w:p w14:paraId="50C666AE" w14:textId="77777777" w:rsidR="001D5047" w:rsidRPr="008A0985" w:rsidRDefault="001D5047" w:rsidP="004072C4">
      <w:pPr>
        <w:jc w:val="both"/>
        <w:rPr>
          <w:rFonts w:ascii="Arial" w:hAnsi="Arial" w:cs="Arial"/>
          <w:bCs/>
          <w:sz w:val="22"/>
          <w:szCs w:val="22"/>
        </w:rPr>
      </w:pPr>
    </w:p>
    <w:p w14:paraId="7339C470" w14:textId="3CCB8689" w:rsidR="008A0985" w:rsidRDefault="004072C4" w:rsidP="008A0985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Sastavni dio  </w:t>
      </w:r>
      <w:r w:rsidRPr="003301ED">
        <w:rPr>
          <w:rFonts w:ascii="Arial" w:hAnsi="Arial" w:cs="Arial"/>
          <w:sz w:val="22"/>
          <w:szCs w:val="22"/>
          <w:lang w:val="hr-HR"/>
        </w:rPr>
        <w:t>Programa su tabelarni prikaz</w:t>
      </w:r>
      <w:r w:rsidR="00190D34">
        <w:rPr>
          <w:rFonts w:ascii="Arial" w:hAnsi="Arial" w:cs="Arial"/>
          <w:sz w:val="22"/>
          <w:szCs w:val="22"/>
          <w:lang w:val="hr-HR"/>
        </w:rPr>
        <w:t xml:space="preserve"> </w:t>
      </w:r>
      <w:r w:rsidRPr="003301ED">
        <w:rPr>
          <w:rFonts w:ascii="Arial" w:hAnsi="Arial" w:cs="Arial"/>
          <w:sz w:val="22"/>
          <w:szCs w:val="22"/>
          <w:lang w:val="hr-HR"/>
        </w:rPr>
        <w:t>pod</w:t>
      </w:r>
      <w:r w:rsidR="00190D34">
        <w:rPr>
          <w:rFonts w:ascii="Arial" w:hAnsi="Arial" w:cs="Arial"/>
          <w:sz w:val="22"/>
          <w:szCs w:val="22"/>
          <w:lang w:val="hr-HR"/>
        </w:rPr>
        <w:t xml:space="preserve"> </w:t>
      </w:r>
      <w:r w:rsidRPr="003301ED">
        <w:rPr>
          <w:rFonts w:ascii="Arial" w:hAnsi="Arial" w:cs="Arial"/>
          <w:sz w:val="22"/>
          <w:szCs w:val="22"/>
          <w:lang w:val="hr-HR"/>
        </w:rPr>
        <w:t>nazivom ''Program održavanja</w:t>
      </w:r>
      <w:r w:rsidR="00B56002">
        <w:rPr>
          <w:rFonts w:ascii="Arial" w:hAnsi="Arial" w:cs="Arial"/>
          <w:sz w:val="22"/>
          <w:szCs w:val="22"/>
          <w:lang w:val="hr-HR"/>
        </w:rPr>
        <w:t xml:space="preserve"> </w:t>
      </w:r>
      <w:r w:rsidRPr="003301ED">
        <w:rPr>
          <w:rFonts w:ascii="Arial" w:hAnsi="Arial" w:cs="Arial"/>
          <w:sz w:val="22"/>
          <w:szCs w:val="22"/>
          <w:lang w:val="hr-HR"/>
        </w:rPr>
        <w:t xml:space="preserve"> komunalne  infrastrukture za 202</w:t>
      </w:r>
      <w:r w:rsidR="001D5047">
        <w:rPr>
          <w:rFonts w:ascii="Arial" w:hAnsi="Arial" w:cs="Arial"/>
          <w:sz w:val="22"/>
          <w:szCs w:val="22"/>
          <w:lang w:val="hr-HR"/>
        </w:rPr>
        <w:t>4</w:t>
      </w:r>
      <w:r w:rsidRPr="003301ED">
        <w:rPr>
          <w:rFonts w:ascii="Arial" w:hAnsi="Arial" w:cs="Arial"/>
          <w:sz w:val="22"/>
          <w:szCs w:val="22"/>
          <w:lang w:val="hr-HR"/>
        </w:rPr>
        <w:t>. godinu''  koji sadrži opis  stavki održavanja komunalne infrastrukture i planirani trošak, te  prilozi koji sadrže detaljniji opis održavanja komunalne infrastrukture.</w:t>
      </w:r>
    </w:p>
    <w:p w14:paraId="42F911FD" w14:textId="77777777" w:rsidR="008A0985" w:rsidRDefault="008A0985" w:rsidP="001D5047">
      <w:pPr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14:paraId="67F42640" w14:textId="712A98E0" w:rsidR="004072C4" w:rsidRPr="004072C4" w:rsidRDefault="004072C4" w:rsidP="00B62E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lang w:val="hr-HR"/>
        </w:rPr>
        <w:tab/>
      </w:r>
    </w:p>
    <w:p w14:paraId="1C6C43E3" w14:textId="4B1AFCBD" w:rsidR="004072C4" w:rsidRPr="004072C4" w:rsidRDefault="004072C4" w:rsidP="004072C4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sz w:val="22"/>
          <w:szCs w:val="22"/>
        </w:rPr>
        <w:tab/>
      </w:r>
      <w:r w:rsidR="00394178">
        <w:rPr>
          <w:rFonts w:ascii="Arial" w:hAnsi="Arial" w:cs="Arial"/>
          <w:sz w:val="22"/>
          <w:szCs w:val="22"/>
        </w:rPr>
        <w:t xml:space="preserve">  </w:t>
      </w:r>
      <w:r w:rsidRPr="004072C4">
        <w:rPr>
          <w:rFonts w:ascii="Arial" w:hAnsi="Arial" w:cs="Arial"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 xml:space="preserve">                 PROČELNICA </w:t>
      </w:r>
    </w:p>
    <w:p w14:paraId="11A89889" w14:textId="6833F1A5" w:rsidR="00B667D8" w:rsidRDefault="004072C4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 w:rsidRPr="004072C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394178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072C4">
        <w:rPr>
          <w:rFonts w:ascii="Arial" w:hAnsi="Arial" w:cs="Arial"/>
          <w:b/>
          <w:bCs/>
          <w:sz w:val="22"/>
          <w:szCs w:val="22"/>
        </w:rPr>
        <w:t xml:space="preserve">Kristina Kocur, mag. </w:t>
      </w:r>
      <w:proofErr w:type="spellStart"/>
      <w:r w:rsidRPr="004072C4">
        <w:rPr>
          <w:rFonts w:ascii="Arial" w:hAnsi="Arial" w:cs="Arial"/>
          <w:b/>
          <w:bCs/>
          <w:sz w:val="22"/>
          <w:szCs w:val="22"/>
        </w:rPr>
        <w:t>geogr</w:t>
      </w:r>
      <w:proofErr w:type="spellEnd"/>
      <w:r w:rsidR="00394178">
        <w:rPr>
          <w:rFonts w:ascii="Arial" w:hAnsi="Arial" w:cs="Arial"/>
          <w:b/>
          <w:bCs/>
          <w:sz w:val="22"/>
          <w:szCs w:val="22"/>
        </w:rPr>
        <w:t>.</w:t>
      </w:r>
    </w:p>
    <w:p w14:paraId="2BCA45DF" w14:textId="09E74A51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91AB1C9" w14:textId="602333E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189F9A2" w14:textId="653A8CD9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3A483C" w14:textId="60F1F2BF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CFA7822" w14:textId="6FDF75A8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B1AEE8" w14:textId="3D8FE44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4365F00" w14:textId="44E75499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9A54400" w14:textId="542EACB5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DA48D93" w14:textId="4CD7F081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32763C" w14:textId="11EE8875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F5ADE0" w14:textId="1A1C14C9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2563584" w14:textId="004FE24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A83854" w14:textId="37859807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B261E84" w14:textId="206D6F11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14AB319" w14:textId="49C58A57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A5917A7" w14:textId="06ED38AA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5A380D0" w14:textId="7C918818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61F0D6E" w14:textId="205339F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E355BB" w14:textId="335CA5B9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44E8C4B" w14:textId="5468C3C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2C9645" w14:textId="138DA624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C2B7B16" w14:textId="6B1DC3D2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EE3E68" w14:textId="21DD0402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6EF8DAE" w14:textId="1F1B1498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CF1D086" w14:textId="13D9A58F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FB1229D" w14:textId="69899555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E32D5D6" w14:textId="5F426B8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23EC64" w14:textId="073083B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B398640" w14:textId="18E03AB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3A374E" w14:textId="6D68929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CC6A05" w14:textId="400C2073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C45C56E" w14:textId="0BB3C4C9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112DD" w14:textId="7A8D5277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1A98D" w14:textId="46F245B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7684502" w14:textId="562C2FEC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8375489" w14:textId="7DB309DF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8EA4D3" w14:textId="73561362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32838C" w14:textId="54ED6FE5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EA7C75" w14:textId="45B56D4B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C2EB973" w14:textId="078D5D81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548C07B" w14:textId="630D056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9413C9" w14:textId="1CC7CCA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03EDB4" w14:textId="09C2D89A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FC46FE" w14:textId="733C36D7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810DBA0" w14:textId="69C67D56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EC341E0" w14:textId="23C33553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2E169E0" w14:textId="6CA77D1B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07760A1" w14:textId="2EC2E904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67200EB" w14:textId="5E99EF44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7CF0DF" w14:textId="1E318DCE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19D5CD" w14:textId="702BFBA0" w:rsidR="008A0985" w:rsidRDefault="008A0985" w:rsidP="00704962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A0985" w:rsidSect="004A128E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56DD"/>
    <w:multiLevelType w:val="hybridMultilevel"/>
    <w:tmpl w:val="6C240554"/>
    <w:lvl w:ilvl="0" w:tplc="F106191A">
      <w:start w:val="2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6312A"/>
    <w:multiLevelType w:val="hybridMultilevel"/>
    <w:tmpl w:val="53C8951A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4D612D"/>
    <w:multiLevelType w:val="hybridMultilevel"/>
    <w:tmpl w:val="D5C43C86"/>
    <w:lvl w:ilvl="0" w:tplc="7E1096AC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421C44"/>
    <w:multiLevelType w:val="hybridMultilevel"/>
    <w:tmpl w:val="53C8951A"/>
    <w:lvl w:ilvl="0" w:tplc="D20485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28799B"/>
    <w:multiLevelType w:val="hybridMultilevel"/>
    <w:tmpl w:val="0032EF14"/>
    <w:lvl w:ilvl="0" w:tplc="5742DF8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1053826">
    <w:abstractNumId w:val="3"/>
  </w:num>
  <w:num w:numId="2" w16cid:durableId="851384194">
    <w:abstractNumId w:val="2"/>
  </w:num>
  <w:num w:numId="3" w16cid:durableId="1953778706">
    <w:abstractNumId w:val="0"/>
  </w:num>
  <w:num w:numId="4" w16cid:durableId="2069183366">
    <w:abstractNumId w:val="1"/>
  </w:num>
  <w:num w:numId="5" w16cid:durableId="181876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77"/>
    <w:rsid w:val="00003E5B"/>
    <w:rsid w:val="00032E73"/>
    <w:rsid w:val="0012019D"/>
    <w:rsid w:val="00154BB9"/>
    <w:rsid w:val="00190A1E"/>
    <w:rsid w:val="00190D34"/>
    <w:rsid w:val="001D5047"/>
    <w:rsid w:val="00233842"/>
    <w:rsid w:val="002A6DCE"/>
    <w:rsid w:val="002B459F"/>
    <w:rsid w:val="002E1132"/>
    <w:rsid w:val="00323C38"/>
    <w:rsid w:val="00374B4D"/>
    <w:rsid w:val="00385D67"/>
    <w:rsid w:val="00394178"/>
    <w:rsid w:val="004072C4"/>
    <w:rsid w:val="004245CA"/>
    <w:rsid w:val="004562E8"/>
    <w:rsid w:val="004A128E"/>
    <w:rsid w:val="004A6ADA"/>
    <w:rsid w:val="004C1977"/>
    <w:rsid w:val="005270CE"/>
    <w:rsid w:val="005850EC"/>
    <w:rsid w:val="00674D07"/>
    <w:rsid w:val="006750CE"/>
    <w:rsid w:val="006804D4"/>
    <w:rsid w:val="006C0098"/>
    <w:rsid w:val="00704962"/>
    <w:rsid w:val="00705EE6"/>
    <w:rsid w:val="00710728"/>
    <w:rsid w:val="00751F7D"/>
    <w:rsid w:val="0078088C"/>
    <w:rsid w:val="007A3AA3"/>
    <w:rsid w:val="007C34B3"/>
    <w:rsid w:val="007C3C90"/>
    <w:rsid w:val="007F16E0"/>
    <w:rsid w:val="00845F32"/>
    <w:rsid w:val="00866252"/>
    <w:rsid w:val="00874C6B"/>
    <w:rsid w:val="008963D0"/>
    <w:rsid w:val="008A0985"/>
    <w:rsid w:val="008C5C2A"/>
    <w:rsid w:val="009077D7"/>
    <w:rsid w:val="0091612C"/>
    <w:rsid w:val="009F25F0"/>
    <w:rsid w:val="00A04519"/>
    <w:rsid w:val="00A16044"/>
    <w:rsid w:val="00AA7CD1"/>
    <w:rsid w:val="00B15167"/>
    <w:rsid w:val="00B41A1F"/>
    <w:rsid w:val="00B45E11"/>
    <w:rsid w:val="00B506C5"/>
    <w:rsid w:val="00B56002"/>
    <w:rsid w:val="00B62E82"/>
    <w:rsid w:val="00B667D8"/>
    <w:rsid w:val="00C17366"/>
    <w:rsid w:val="00C502F4"/>
    <w:rsid w:val="00C55CA4"/>
    <w:rsid w:val="00CB732A"/>
    <w:rsid w:val="00CC7945"/>
    <w:rsid w:val="00CD0650"/>
    <w:rsid w:val="00CD3036"/>
    <w:rsid w:val="00E224B2"/>
    <w:rsid w:val="00E65FF0"/>
    <w:rsid w:val="00F0131F"/>
    <w:rsid w:val="00F13817"/>
    <w:rsid w:val="00F4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266D"/>
  <w15:chartTrackingRefBased/>
  <w15:docId w15:val="{79078C8F-2483-4C0F-9306-43B3D261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9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1977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AA7CD1"/>
    <w:pPr>
      <w:jc w:val="center"/>
    </w:pPr>
    <w:rPr>
      <w:lang w:val="hr-HR"/>
    </w:rPr>
  </w:style>
  <w:style w:type="character" w:customStyle="1" w:styleId="NaslovChar">
    <w:name w:val="Naslov Char"/>
    <w:basedOn w:val="Zadanifontodlomka"/>
    <w:link w:val="Naslov"/>
    <w:rsid w:val="00AA7CD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AA7CD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7CD1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45F3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45F32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semiHidden/>
    <w:unhideWhenUsed/>
    <w:rsid w:val="00845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50</vt:i4>
      </vt:variant>
    </vt:vector>
  </HeadingPairs>
  <TitlesOfParts>
    <vt:vector size="51" baseType="lpstr">
      <vt:lpstr/>
      <vt:lpstr>REPUBLIKA HRVATSKA</vt:lpstr>
      <vt:lpstr>BJELOVARSKO-BILOGORSKA ŽUPANIJA</vt:lpstr>
      <vt:lpstr>GRAD BJELOVAR		</vt:lpstr>
      <vt:lpstr>GRADSKO VIJEĆE					                 		        </vt:lpstr>
      <vt:lpstr/>
      <vt:lpstr/>
      <vt:lpstr>NACRT 	</vt:lpstr>
      <vt:lpstr/>
      <vt:lpstr/>
      <vt:lpstr>PROGRAM</vt:lpstr>
      <vt:lpstr>Članak 1.</vt:lpstr>
      <vt:lpstr>1. održavanje nerazvrstanih cesta (skup mjera i radnji koje se obavljaju tijekom</vt:lpstr>
      <vt:lpstr>3. održavanje građevina javne odvodnje oborinskih voda (upravljanje i održavanje</vt:lpstr>
      <vt:lpstr>4. održavanje javnih zelenih površina (košnja, obrezivanje i sakupljanje biološk</vt:lpstr>
      <vt:lpstr>5. održavanje građevina, uređaja i predmeta javne namjene (održavanje, popravci </vt:lpstr>
      <vt:lpstr>6. održavanje groblja  (održavanje prostora i zgrada za obavljanje ispraćaja i u</vt:lpstr>
      <vt:lpstr/>
      <vt:lpstr/>
      <vt:lpstr/>
      <vt:lpstr>7. održavanje čistoće javnih površina (čišćenje površina javne namjene, osim jav</vt:lpstr>
      <vt:lpstr>8. održavanje javne rasvjete (upravljanje i održavanje instalacija javne rasvjet</vt:lpstr>
      <vt:lpstr>Članak 6.</vt:lpstr>
      <vt:lpstr>KLASA: 363-01/22-01/49</vt:lpstr>
      <vt:lpstr>URBROJ: 2103-1-02-22-4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O b r a z l o ž e n j e</vt:lpstr>
      <vt:lpstr/>
      <vt:lpstr/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Kolesarić</dc:creator>
  <cp:keywords/>
  <dc:description/>
  <cp:lastModifiedBy>Željka Vizi</cp:lastModifiedBy>
  <cp:revision>2</cp:revision>
  <cp:lastPrinted>2023-11-06T12:32:00Z</cp:lastPrinted>
  <dcterms:created xsi:type="dcterms:W3CDTF">2023-11-08T08:26:00Z</dcterms:created>
  <dcterms:modified xsi:type="dcterms:W3CDTF">2023-11-08T08:26:00Z</dcterms:modified>
</cp:coreProperties>
</file>