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1278" w14:textId="77777777" w:rsidR="00DD545F" w:rsidRPr="005D246F" w:rsidRDefault="00DD545F" w:rsidP="00BD2D2C">
      <w:pPr>
        <w:spacing w:after="0" w:line="240" w:lineRule="auto"/>
        <w:ind w:left="1843"/>
        <w:rPr>
          <w:rFonts w:eastAsia="Times New Roman" w:cs="Arial"/>
          <w:b/>
          <w:noProof/>
          <w:lang w:eastAsia="hr-HR"/>
        </w:rPr>
      </w:pPr>
      <w:r w:rsidRPr="005D246F">
        <w:rPr>
          <w:rFonts w:eastAsia="Times New Roman" w:cs="Arial"/>
          <w:b/>
          <w:noProof/>
          <w:lang w:val="en-US"/>
        </w:rPr>
        <w:drawing>
          <wp:inline distT="0" distB="0" distL="0" distR="0" wp14:anchorId="2D864C23" wp14:editId="1423B42F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22F6E2" w14:textId="77777777" w:rsidR="00DD545F" w:rsidRPr="003E61C7" w:rsidRDefault="00DD545F" w:rsidP="00DD545F">
      <w:pPr>
        <w:tabs>
          <w:tab w:val="center" w:pos="2268"/>
        </w:tabs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  <w:r w:rsidRPr="005D246F">
        <w:rPr>
          <w:rFonts w:eastAsia="Times New Roman" w:cs="Arial"/>
          <w:b/>
          <w:lang w:eastAsia="hr-HR"/>
        </w:rPr>
        <w:tab/>
      </w:r>
      <w:r w:rsidRPr="003E61C7">
        <w:rPr>
          <w:rFonts w:eastAsia="Times New Roman" w:cs="Arial"/>
          <w:b/>
          <w:sz w:val="24"/>
          <w:szCs w:val="24"/>
          <w:lang w:eastAsia="hr-HR"/>
        </w:rPr>
        <w:t>REPUBLIKA HRVATSKA</w:t>
      </w:r>
    </w:p>
    <w:p w14:paraId="69661809" w14:textId="77777777" w:rsidR="00DD545F" w:rsidRPr="003E61C7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3E61C7">
        <w:rPr>
          <w:rFonts w:eastAsia="Times New Roman" w:cs="Arial"/>
          <w:b/>
          <w:sz w:val="24"/>
          <w:szCs w:val="24"/>
          <w:lang w:val="en-US" w:eastAsia="hr-HR"/>
        </w:rPr>
        <w:t>BJELOVARSKO-BILOGORSKA ŽUPANIJA</w:t>
      </w:r>
      <w:r w:rsidRPr="003E61C7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3E61C7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3E61C7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3E61C7">
        <w:rPr>
          <w:rFonts w:eastAsia="Times New Roman" w:cs="Arial"/>
          <w:b/>
          <w:sz w:val="24"/>
          <w:szCs w:val="24"/>
          <w:lang w:val="en-US" w:eastAsia="hr-HR"/>
        </w:rPr>
        <w:tab/>
      </w:r>
    </w:p>
    <w:p w14:paraId="0CB50C9B" w14:textId="77777777" w:rsidR="00DD545F" w:rsidRPr="003E61C7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3E61C7">
        <w:rPr>
          <w:rFonts w:eastAsia="Times New Roman" w:cs="Arial"/>
          <w:b/>
          <w:sz w:val="24"/>
          <w:szCs w:val="24"/>
          <w:lang w:val="en-US" w:eastAsia="hr-HR"/>
        </w:rPr>
        <w:tab/>
        <w:t>GRAD BJELOVAR</w:t>
      </w:r>
    </w:p>
    <w:p w14:paraId="644BB6FC" w14:textId="782738B7" w:rsidR="004F22CE" w:rsidRPr="003E61C7" w:rsidRDefault="00D90FB1" w:rsidP="003E61C7">
      <w:pPr>
        <w:keepNext/>
        <w:spacing w:after="0" w:line="240" w:lineRule="auto"/>
        <w:ind w:left="142"/>
        <w:outlineLvl w:val="2"/>
        <w:rPr>
          <w:rFonts w:cs="Arial"/>
          <w:b/>
          <w:sz w:val="24"/>
          <w:szCs w:val="24"/>
        </w:rPr>
      </w:pPr>
      <w:r w:rsidRPr="003E61C7">
        <w:rPr>
          <w:rFonts w:eastAsia="Times New Roman" w:cs="Arial"/>
          <w:bCs/>
          <w:sz w:val="24"/>
          <w:szCs w:val="24"/>
          <w:lang w:val="en-US" w:eastAsia="hr-HR"/>
        </w:rPr>
        <w:t xml:space="preserve">      </w:t>
      </w:r>
      <w:proofErr w:type="spellStart"/>
      <w:r w:rsidR="00DD545F" w:rsidRPr="003E61C7">
        <w:rPr>
          <w:rFonts w:eastAsia="Times New Roman" w:cs="Arial"/>
          <w:b/>
          <w:sz w:val="24"/>
          <w:szCs w:val="24"/>
          <w:lang w:val="en-US" w:eastAsia="hr-HR"/>
        </w:rPr>
        <w:t>Upravni</w:t>
      </w:r>
      <w:proofErr w:type="spellEnd"/>
      <w:r w:rsidRPr="003E61C7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="00DD545F" w:rsidRPr="003E61C7">
        <w:rPr>
          <w:rFonts w:eastAsia="Times New Roman" w:cs="Arial"/>
          <w:b/>
          <w:sz w:val="24"/>
          <w:szCs w:val="24"/>
          <w:lang w:val="en-US" w:eastAsia="hr-HR"/>
        </w:rPr>
        <w:t>odjel</w:t>
      </w:r>
      <w:proofErr w:type="spellEnd"/>
      <w:r w:rsidRPr="003E61C7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r w:rsidR="00DD545F" w:rsidRPr="003E61C7">
        <w:rPr>
          <w:rFonts w:eastAsia="Times New Roman" w:cs="Arial"/>
          <w:b/>
          <w:sz w:val="24"/>
          <w:szCs w:val="24"/>
          <w:lang w:val="en-US" w:eastAsia="hr-HR"/>
        </w:rPr>
        <w:t>za</w:t>
      </w:r>
      <w:r w:rsidRPr="003E61C7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="003E61C7" w:rsidRPr="003E61C7">
        <w:rPr>
          <w:rFonts w:eastAsia="Times New Roman" w:cs="Arial"/>
          <w:b/>
          <w:sz w:val="24"/>
          <w:szCs w:val="24"/>
          <w:lang w:val="en-US" w:eastAsia="hr-HR"/>
        </w:rPr>
        <w:t>gospodarstvo</w:t>
      </w:r>
      <w:proofErr w:type="spellEnd"/>
    </w:p>
    <w:p w14:paraId="30134306" w14:textId="77777777" w:rsidR="00443B3C" w:rsidRPr="005D246F" w:rsidRDefault="00443B3C" w:rsidP="0035338B">
      <w:pPr>
        <w:keepNext/>
        <w:spacing w:after="0" w:line="240" w:lineRule="auto"/>
        <w:outlineLvl w:val="2"/>
        <w:rPr>
          <w:rFonts w:cs="Arial"/>
          <w:b/>
        </w:rPr>
      </w:pPr>
    </w:p>
    <w:p w14:paraId="6EF8927F" w14:textId="793178DC" w:rsidR="00207C6C" w:rsidRPr="00117710" w:rsidRDefault="00A44A9E" w:rsidP="004F22CE">
      <w:pPr>
        <w:spacing w:after="0" w:line="240" w:lineRule="auto"/>
        <w:outlineLvl w:val="0"/>
        <w:rPr>
          <w:rFonts w:cs="Arial"/>
          <w:b/>
          <w:bCs/>
          <w:sz w:val="24"/>
          <w:szCs w:val="24"/>
        </w:rPr>
      </w:pPr>
      <w:r w:rsidRPr="00117710">
        <w:rPr>
          <w:rFonts w:cs="Arial"/>
          <w:b/>
          <w:bCs/>
          <w:sz w:val="24"/>
          <w:szCs w:val="24"/>
        </w:rPr>
        <w:t>KLASA</w:t>
      </w:r>
      <w:r w:rsidR="004F22CE" w:rsidRPr="00117710">
        <w:rPr>
          <w:rFonts w:cs="Arial"/>
          <w:b/>
          <w:bCs/>
          <w:sz w:val="24"/>
          <w:szCs w:val="24"/>
        </w:rPr>
        <w:t xml:space="preserve">: </w:t>
      </w:r>
      <w:r w:rsidR="003E61C7" w:rsidRPr="00117710">
        <w:rPr>
          <w:rFonts w:cs="Arial"/>
          <w:b/>
          <w:bCs/>
          <w:sz w:val="24"/>
          <w:szCs w:val="24"/>
        </w:rPr>
        <w:t>320</w:t>
      </w:r>
      <w:r w:rsidR="00EF0142" w:rsidRPr="00117710">
        <w:rPr>
          <w:rFonts w:cs="Arial"/>
          <w:b/>
          <w:bCs/>
          <w:sz w:val="24"/>
          <w:szCs w:val="24"/>
        </w:rPr>
        <w:t>-01/24-01/</w:t>
      </w:r>
      <w:r w:rsidR="003E61C7" w:rsidRPr="00117710">
        <w:rPr>
          <w:rFonts w:cs="Arial"/>
          <w:b/>
          <w:bCs/>
          <w:sz w:val="24"/>
          <w:szCs w:val="24"/>
        </w:rPr>
        <w:t>0</w:t>
      </w:r>
      <w:r w:rsidR="00EF0142" w:rsidRPr="00117710">
        <w:rPr>
          <w:rFonts w:cs="Arial"/>
          <w:b/>
          <w:bCs/>
          <w:sz w:val="24"/>
          <w:szCs w:val="24"/>
        </w:rPr>
        <w:t>1</w:t>
      </w:r>
    </w:p>
    <w:p w14:paraId="5119011B" w14:textId="02B370FF" w:rsidR="004F22CE" w:rsidRPr="00117710" w:rsidRDefault="00A44A9E" w:rsidP="004F22CE">
      <w:pPr>
        <w:spacing w:after="0" w:line="240" w:lineRule="auto"/>
        <w:outlineLvl w:val="0"/>
        <w:rPr>
          <w:rFonts w:cs="Arial"/>
          <w:b/>
          <w:bCs/>
          <w:sz w:val="24"/>
          <w:szCs w:val="24"/>
        </w:rPr>
      </w:pPr>
      <w:r w:rsidRPr="00117710">
        <w:rPr>
          <w:rFonts w:cs="Arial"/>
          <w:b/>
          <w:bCs/>
          <w:sz w:val="24"/>
          <w:szCs w:val="24"/>
        </w:rPr>
        <w:t>URBROJ</w:t>
      </w:r>
      <w:r w:rsidR="004F22CE" w:rsidRPr="00117710">
        <w:rPr>
          <w:rFonts w:cs="Arial"/>
          <w:b/>
          <w:bCs/>
          <w:sz w:val="24"/>
          <w:szCs w:val="24"/>
        </w:rPr>
        <w:t xml:space="preserve">: </w:t>
      </w:r>
      <w:r w:rsidR="00EF0142" w:rsidRPr="00117710">
        <w:rPr>
          <w:rFonts w:cs="Arial"/>
          <w:b/>
          <w:bCs/>
          <w:sz w:val="24"/>
          <w:szCs w:val="24"/>
        </w:rPr>
        <w:t>2103-1-0</w:t>
      </w:r>
      <w:r w:rsidR="003E61C7" w:rsidRPr="00117710">
        <w:rPr>
          <w:rFonts w:cs="Arial"/>
          <w:b/>
          <w:bCs/>
          <w:sz w:val="24"/>
          <w:szCs w:val="24"/>
        </w:rPr>
        <w:t>2</w:t>
      </w:r>
      <w:r w:rsidR="00EF0142" w:rsidRPr="00117710">
        <w:rPr>
          <w:rFonts w:cs="Arial"/>
          <w:b/>
          <w:bCs/>
          <w:sz w:val="24"/>
          <w:szCs w:val="24"/>
        </w:rPr>
        <w:t>-4-24-1</w:t>
      </w:r>
    </w:p>
    <w:p w14:paraId="474C4319" w14:textId="1D57EC34" w:rsidR="004F22CE" w:rsidRPr="00117710" w:rsidRDefault="00DC0B5A" w:rsidP="004F22CE">
      <w:pPr>
        <w:tabs>
          <w:tab w:val="center" w:pos="2268"/>
        </w:tabs>
        <w:spacing w:after="0" w:line="240" w:lineRule="auto"/>
        <w:rPr>
          <w:rFonts w:cs="Arial"/>
          <w:b/>
          <w:bCs/>
          <w:sz w:val="24"/>
          <w:szCs w:val="24"/>
        </w:rPr>
      </w:pPr>
      <w:r w:rsidRPr="00117710">
        <w:rPr>
          <w:rFonts w:cs="Arial"/>
          <w:b/>
          <w:bCs/>
          <w:sz w:val="24"/>
          <w:szCs w:val="24"/>
        </w:rPr>
        <w:t xml:space="preserve">Bjelovar, </w:t>
      </w:r>
      <w:r w:rsidR="00662992">
        <w:rPr>
          <w:rFonts w:cs="Arial"/>
          <w:b/>
          <w:bCs/>
          <w:sz w:val="24"/>
          <w:szCs w:val="24"/>
        </w:rPr>
        <w:t>13</w:t>
      </w:r>
      <w:r w:rsidR="008767D4" w:rsidRPr="00117710">
        <w:rPr>
          <w:rFonts w:cs="Arial"/>
          <w:b/>
          <w:bCs/>
          <w:sz w:val="24"/>
          <w:szCs w:val="24"/>
        </w:rPr>
        <w:t xml:space="preserve">. </w:t>
      </w:r>
      <w:r w:rsidR="00EF0142" w:rsidRPr="00117710">
        <w:rPr>
          <w:rFonts w:cs="Arial"/>
          <w:b/>
          <w:bCs/>
          <w:sz w:val="24"/>
          <w:szCs w:val="24"/>
        </w:rPr>
        <w:t>veljače</w:t>
      </w:r>
      <w:r w:rsidR="008767D4" w:rsidRPr="00117710">
        <w:rPr>
          <w:rFonts w:cs="Arial"/>
          <w:b/>
          <w:bCs/>
          <w:sz w:val="24"/>
          <w:szCs w:val="24"/>
        </w:rPr>
        <w:t xml:space="preserve"> 202</w:t>
      </w:r>
      <w:r w:rsidR="00EF0142" w:rsidRPr="00117710">
        <w:rPr>
          <w:rFonts w:cs="Arial"/>
          <w:b/>
          <w:bCs/>
          <w:sz w:val="24"/>
          <w:szCs w:val="24"/>
        </w:rPr>
        <w:t>4</w:t>
      </w:r>
      <w:r w:rsidR="008767D4" w:rsidRPr="00117710">
        <w:rPr>
          <w:rFonts w:cs="Arial"/>
          <w:b/>
          <w:bCs/>
          <w:sz w:val="24"/>
          <w:szCs w:val="24"/>
        </w:rPr>
        <w:t>.</w:t>
      </w:r>
    </w:p>
    <w:p w14:paraId="6DB89145" w14:textId="77777777" w:rsidR="00443B3C" w:rsidRPr="00117710" w:rsidRDefault="004F22CE" w:rsidP="00D90FB1">
      <w:pPr>
        <w:tabs>
          <w:tab w:val="center" w:pos="2268"/>
        </w:tabs>
        <w:spacing w:after="0" w:line="240" w:lineRule="auto"/>
        <w:rPr>
          <w:rFonts w:cs="Arial"/>
          <w:sz w:val="24"/>
          <w:szCs w:val="24"/>
        </w:rPr>
      </w:pPr>
      <w:r w:rsidRPr="00117710">
        <w:rPr>
          <w:rFonts w:cs="Arial"/>
          <w:sz w:val="24"/>
          <w:szCs w:val="24"/>
        </w:rPr>
        <w:tab/>
      </w:r>
    </w:p>
    <w:p w14:paraId="53B6EB33" w14:textId="6DFF143E" w:rsidR="00D90FB1" w:rsidRPr="00117710" w:rsidRDefault="004F22CE" w:rsidP="00D90FB1">
      <w:pPr>
        <w:tabs>
          <w:tab w:val="center" w:pos="2268"/>
        </w:tabs>
        <w:spacing w:after="0" w:line="240" w:lineRule="auto"/>
        <w:rPr>
          <w:rFonts w:cs="Arial"/>
          <w:sz w:val="24"/>
          <w:szCs w:val="24"/>
        </w:rPr>
      </w:pPr>
      <w:r w:rsidRPr="00117710">
        <w:rPr>
          <w:rFonts w:cs="Arial"/>
          <w:sz w:val="24"/>
          <w:szCs w:val="24"/>
        </w:rPr>
        <w:tab/>
      </w:r>
      <w:r w:rsidRPr="00117710">
        <w:rPr>
          <w:rFonts w:cs="Arial"/>
          <w:sz w:val="24"/>
          <w:szCs w:val="24"/>
        </w:rPr>
        <w:tab/>
      </w:r>
      <w:r w:rsidRPr="00117710">
        <w:rPr>
          <w:rFonts w:cs="Arial"/>
          <w:sz w:val="24"/>
          <w:szCs w:val="24"/>
        </w:rPr>
        <w:tab/>
      </w:r>
    </w:p>
    <w:p w14:paraId="2B69EA8E" w14:textId="4093944F" w:rsidR="00DD545F" w:rsidRPr="00117710" w:rsidRDefault="00D90FB1" w:rsidP="00642421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117710">
        <w:rPr>
          <w:rFonts w:eastAsia="Calibri" w:cs="Arial"/>
          <w:sz w:val="24"/>
          <w:szCs w:val="24"/>
        </w:rPr>
        <w:t>Temeljem članka 11. stavka 2. Zakona o pravu na pristup informacijama ("Narodne novine" broj 25/13</w:t>
      </w:r>
      <w:r w:rsidR="00015AF9" w:rsidRPr="00117710">
        <w:rPr>
          <w:rFonts w:eastAsia="Calibri" w:cs="Arial"/>
          <w:sz w:val="24"/>
          <w:szCs w:val="24"/>
        </w:rPr>
        <w:t xml:space="preserve">, </w:t>
      </w:r>
      <w:r w:rsidRPr="00117710">
        <w:rPr>
          <w:rFonts w:eastAsia="Calibri" w:cs="Arial"/>
          <w:sz w:val="24"/>
          <w:szCs w:val="24"/>
        </w:rPr>
        <w:t>85/15</w:t>
      </w:r>
      <w:r w:rsidR="00015AF9" w:rsidRPr="00117710">
        <w:rPr>
          <w:rFonts w:eastAsia="Calibri" w:cs="Arial"/>
          <w:sz w:val="24"/>
          <w:szCs w:val="24"/>
        </w:rPr>
        <w:t>, 69/22</w:t>
      </w:r>
      <w:r w:rsidRPr="00117710">
        <w:rPr>
          <w:rFonts w:eastAsia="Calibri" w:cs="Arial"/>
          <w:sz w:val="24"/>
          <w:szCs w:val="24"/>
        </w:rPr>
        <w:t xml:space="preserve">) </w:t>
      </w:r>
      <w:r w:rsidR="00DD545F" w:rsidRPr="00117710">
        <w:rPr>
          <w:rFonts w:eastAsia="Calibri" w:cs="Arial"/>
          <w:sz w:val="24"/>
          <w:szCs w:val="24"/>
        </w:rPr>
        <w:t>i odredbi Kodeksa savjetovanja sa zainteresiranom javnošću u postupcima donošenja zakona, drugih propisa i akata ("Narodne novine", broj 140/09), upućuje se</w:t>
      </w:r>
    </w:p>
    <w:p w14:paraId="013EDF25" w14:textId="77777777" w:rsidR="00443B3C" w:rsidRPr="00117710" w:rsidRDefault="00443B3C" w:rsidP="00642421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63EC8E6F" w14:textId="77777777" w:rsidR="00DD545F" w:rsidRPr="00117710" w:rsidRDefault="00DD545F" w:rsidP="00DD545F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117710">
        <w:rPr>
          <w:rFonts w:eastAsia="Calibri" w:cs="Arial"/>
          <w:b/>
          <w:sz w:val="24"/>
          <w:szCs w:val="24"/>
        </w:rPr>
        <w:t>J A V N I  P O Z I V</w:t>
      </w:r>
    </w:p>
    <w:p w14:paraId="05212220" w14:textId="77777777" w:rsidR="00DD545F" w:rsidRPr="00117710" w:rsidRDefault="00DD545F" w:rsidP="003A6932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117710">
        <w:rPr>
          <w:rFonts w:eastAsia="Calibri" w:cs="Arial"/>
          <w:b/>
          <w:sz w:val="24"/>
          <w:szCs w:val="24"/>
        </w:rPr>
        <w:t xml:space="preserve">za savjetovanje s javnošću u postupku donošenja </w:t>
      </w:r>
    </w:p>
    <w:p w14:paraId="6326EB62" w14:textId="3D1138F5" w:rsidR="003A6932" w:rsidRPr="00117710" w:rsidRDefault="003E61C7" w:rsidP="003E61C7">
      <w:pPr>
        <w:pStyle w:val="Tijeloteksta"/>
        <w:jc w:val="center"/>
        <w:rPr>
          <w:rFonts w:ascii="Arial" w:eastAsia="Calibri" w:hAnsi="Arial" w:cs="Arial"/>
          <w:b/>
          <w:szCs w:val="24"/>
          <w:lang w:eastAsia="en-US"/>
        </w:rPr>
      </w:pPr>
      <w:bookmarkStart w:id="0" w:name="_Hlk55287560"/>
      <w:r w:rsidRPr="00117710">
        <w:rPr>
          <w:rFonts w:ascii="Arial" w:eastAsia="Calibri" w:hAnsi="Arial" w:cs="Arial"/>
          <w:b/>
          <w:szCs w:val="24"/>
          <w:lang w:eastAsia="en-US"/>
        </w:rPr>
        <w:t>I</w:t>
      </w:r>
      <w:r w:rsidR="00306F57" w:rsidRPr="00117710">
        <w:rPr>
          <w:rFonts w:ascii="Arial" w:eastAsia="Calibri" w:hAnsi="Arial" w:cs="Arial"/>
          <w:b/>
          <w:szCs w:val="24"/>
          <w:lang w:eastAsia="en-US"/>
        </w:rPr>
        <w:t xml:space="preserve">zmjena i dopuna </w:t>
      </w:r>
      <w:r w:rsidRPr="00117710">
        <w:rPr>
          <w:rFonts w:ascii="Arial" w:eastAsia="Calibri" w:hAnsi="Arial" w:cs="Arial"/>
          <w:b/>
          <w:szCs w:val="24"/>
          <w:lang w:eastAsia="en-US"/>
        </w:rPr>
        <w:t>Programa potpora poljoprivredi za razdoblje od 2021. do 2027. godine</w:t>
      </w:r>
    </w:p>
    <w:bookmarkEnd w:id="0"/>
    <w:p w14:paraId="6720EC8F" w14:textId="77777777" w:rsidR="003A6932" w:rsidRPr="00117710" w:rsidRDefault="003A6932" w:rsidP="004F22CE">
      <w:pPr>
        <w:pStyle w:val="Tijeloteksta"/>
        <w:rPr>
          <w:rFonts w:ascii="Arial" w:hAnsi="Arial" w:cs="Arial"/>
          <w:b/>
          <w:color w:val="FF0000"/>
          <w:szCs w:val="24"/>
        </w:rPr>
      </w:pPr>
    </w:p>
    <w:p w14:paraId="6C9CFF30" w14:textId="77777777" w:rsidR="00443B3C" w:rsidRPr="00117710" w:rsidRDefault="00443B3C" w:rsidP="004F22CE">
      <w:pPr>
        <w:pStyle w:val="Tijeloteksta"/>
        <w:rPr>
          <w:rFonts w:ascii="Arial" w:hAnsi="Arial" w:cs="Arial"/>
          <w:b/>
          <w:color w:val="FF0000"/>
          <w:szCs w:val="24"/>
        </w:rPr>
      </w:pPr>
    </w:p>
    <w:p w14:paraId="7AC04D26" w14:textId="47BCED6F" w:rsidR="00EC17AC" w:rsidRPr="00117710" w:rsidRDefault="007C0BC9" w:rsidP="00171604">
      <w:pPr>
        <w:ind w:firstLine="708"/>
        <w:jc w:val="both"/>
        <w:rPr>
          <w:rFonts w:cs="Arial"/>
          <w:sz w:val="24"/>
          <w:szCs w:val="24"/>
        </w:rPr>
      </w:pPr>
      <w:r w:rsidRPr="00117710">
        <w:rPr>
          <w:rFonts w:cs="Arial"/>
          <w:sz w:val="24"/>
          <w:szCs w:val="24"/>
        </w:rPr>
        <w:t xml:space="preserve">Člankom </w:t>
      </w:r>
      <w:r w:rsidR="00185B19" w:rsidRPr="00117710">
        <w:rPr>
          <w:rFonts w:cs="Arial"/>
          <w:sz w:val="24"/>
          <w:szCs w:val="24"/>
        </w:rPr>
        <w:t>36</w:t>
      </w:r>
      <w:r w:rsidRPr="00117710">
        <w:rPr>
          <w:rFonts w:cs="Arial"/>
          <w:sz w:val="24"/>
          <w:szCs w:val="24"/>
        </w:rPr>
        <w:t xml:space="preserve">. Zakona o </w:t>
      </w:r>
      <w:r w:rsidR="00185B19" w:rsidRPr="00117710">
        <w:rPr>
          <w:rFonts w:cs="Arial"/>
          <w:sz w:val="24"/>
          <w:szCs w:val="24"/>
        </w:rPr>
        <w:t>poljoprivredi</w:t>
      </w:r>
      <w:r w:rsidR="00EC17AC" w:rsidRPr="00117710">
        <w:rPr>
          <w:rFonts w:cs="Arial"/>
          <w:sz w:val="24"/>
          <w:szCs w:val="24"/>
        </w:rPr>
        <w:t xml:space="preserve"> </w:t>
      </w:r>
      <w:r w:rsidRPr="00117710">
        <w:rPr>
          <w:rFonts w:cs="Arial"/>
          <w:sz w:val="24"/>
          <w:szCs w:val="24"/>
        </w:rPr>
        <w:t xml:space="preserve">(„Narodne novine“ broj </w:t>
      </w:r>
      <w:r w:rsidR="00EC17AC" w:rsidRPr="00117710">
        <w:rPr>
          <w:rFonts w:cs="Arial"/>
          <w:sz w:val="24"/>
          <w:szCs w:val="24"/>
        </w:rPr>
        <w:t>1</w:t>
      </w:r>
      <w:r w:rsidRPr="00117710">
        <w:rPr>
          <w:rFonts w:cs="Arial"/>
          <w:sz w:val="24"/>
          <w:szCs w:val="24"/>
        </w:rPr>
        <w:t>18/</w:t>
      </w:r>
      <w:r w:rsidR="00EC17AC" w:rsidRPr="00117710">
        <w:rPr>
          <w:rFonts w:cs="Arial"/>
          <w:sz w:val="24"/>
          <w:szCs w:val="24"/>
        </w:rPr>
        <w:t>18</w:t>
      </w:r>
      <w:r w:rsidRPr="00117710">
        <w:rPr>
          <w:rFonts w:cs="Arial"/>
          <w:sz w:val="24"/>
          <w:szCs w:val="24"/>
        </w:rPr>
        <w:t>, 4</w:t>
      </w:r>
      <w:r w:rsidR="00EC17AC" w:rsidRPr="00117710">
        <w:rPr>
          <w:rFonts w:cs="Arial"/>
          <w:sz w:val="24"/>
          <w:szCs w:val="24"/>
        </w:rPr>
        <w:t>2</w:t>
      </w:r>
      <w:r w:rsidRPr="00117710">
        <w:rPr>
          <w:rFonts w:cs="Arial"/>
          <w:sz w:val="24"/>
          <w:szCs w:val="24"/>
        </w:rPr>
        <w:t>/2</w:t>
      </w:r>
      <w:r w:rsidR="00EC17AC" w:rsidRPr="00117710">
        <w:rPr>
          <w:rFonts w:cs="Arial"/>
          <w:sz w:val="24"/>
          <w:szCs w:val="24"/>
        </w:rPr>
        <w:t>0</w:t>
      </w:r>
      <w:r w:rsidR="00306F57" w:rsidRPr="00117710">
        <w:rPr>
          <w:rFonts w:cs="Arial"/>
          <w:sz w:val="24"/>
          <w:szCs w:val="24"/>
        </w:rPr>
        <w:t>, 1</w:t>
      </w:r>
      <w:r w:rsidR="00EC17AC" w:rsidRPr="00117710">
        <w:rPr>
          <w:rFonts w:cs="Arial"/>
          <w:sz w:val="24"/>
          <w:szCs w:val="24"/>
        </w:rPr>
        <w:t>27</w:t>
      </w:r>
      <w:r w:rsidR="00306F57" w:rsidRPr="00117710">
        <w:rPr>
          <w:rFonts w:cs="Arial"/>
          <w:sz w:val="24"/>
          <w:szCs w:val="24"/>
        </w:rPr>
        <w:t>/2</w:t>
      </w:r>
      <w:r w:rsidR="00EC17AC" w:rsidRPr="00117710">
        <w:rPr>
          <w:rFonts w:cs="Arial"/>
          <w:sz w:val="24"/>
          <w:szCs w:val="24"/>
        </w:rPr>
        <w:t>0</w:t>
      </w:r>
      <w:r w:rsidR="00306F57" w:rsidRPr="00117710">
        <w:rPr>
          <w:rFonts w:cs="Arial"/>
          <w:sz w:val="24"/>
          <w:szCs w:val="24"/>
        </w:rPr>
        <w:t xml:space="preserve">, </w:t>
      </w:r>
      <w:r w:rsidR="00EC17AC" w:rsidRPr="00117710">
        <w:rPr>
          <w:rFonts w:cs="Arial"/>
          <w:sz w:val="24"/>
          <w:szCs w:val="24"/>
        </w:rPr>
        <w:t>52</w:t>
      </w:r>
      <w:r w:rsidR="00306F57" w:rsidRPr="00117710">
        <w:rPr>
          <w:rFonts w:cs="Arial"/>
          <w:sz w:val="24"/>
          <w:szCs w:val="24"/>
        </w:rPr>
        <w:t>/2</w:t>
      </w:r>
      <w:r w:rsidR="00EC17AC" w:rsidRPr="00117710">
        <w:rPr>
          <w:rFonts w:cs="Arial"/>
          <w:sz w:val="24"/>
          <w:szCs w:val="24"/>
        </w:rPr>
        <w:t>1</w:t>
      </w:r>
      <w:r w:rsidR="00306F57" w:rsidRPr="00117710">
        <w:rPr>
          <w:rFonts w:cs="Arial"/>
          <w:sz w:val="24"/>
          <w:szCs w:val="24"/>
        </w:rPr>
        <w:t>, 15</w:t>
      </w:r>
      <w:r w:rsidR="00EC17AC" w:rsidRPr="00117710">
        <w:rPr>
          <w:rFonts w:cs="Arial"/>
          <w:sz w:val="24"/>
          <w:szCs w:val="24"/>
        </w:rPr>
        <w:t>2</w:t>
      </w:r>
      <w:r w:rsidR="00306F57" w:rsidRPr="00117710">
        <w:rPr>
          <w:rFonts w:cs="Arial"/>
          <w:sz w:val="24"/>
          <w:szCs w:val="24"/>
        </w:rPr>
        <w:t>/2</w:t>
      </w:r>
      <w:r w:rsidR="00EC17AC" w:rsidRPr="00117710">
        <w:rPr>
          <w:rFonts w:cs="Arial"/>
          <w:sz w:val="24"/>
          <w:szCs w:val="24"/>
        </w:rPr>
        <w:t>2</w:t>
      </w:r>
      <w:r w:rsidRPr="00117710">
        <w:rPr>
          <w:rFonts w:cs="Arial"/>
          <w:sz w:val="24"/>
          <w:szCs w:val="24"/>
        </w:rPr>
        <w:t xml:space="preserve">) propisano je da </w:t>
      </w:r>
      <w:r w:rsidR="00EC17AC" w:rsidRPr="00117710">
        <w:rPr>
          <w:rFonts w:cs="Arial"/>
          <w:sz w:val="24"/>
          <w:szCs w:val="24"/>
        </w:rPr>
        <w:t xml:space="preserve">su davatelji državnih potpora u smislu navedenog zakona središnja tijela državne uprave, jedinice lokalne i područne (regionalne) samouprave te svaka pravna osoba koja dodjeljuje državne potpore. </w:t>
      </w:r>
    </w:p>
    <w:p w14:paraId="00772E4F" w14:textId="1F5D4348" w:rsidR="00E00730" w:rsidRPr="00CB1EBF" w:rsidRDefault="00171604" w:rsidP="00E00730">
      <w:pPr>
        <w:spacing w:line="276" w:lineRule="auto"/>
        <w:ind w:firstLine="708"/>
        <w:jc w:val="both"/>
        <w:rPr>
          <w:rFonts w:eastAsia="Calibri" w:cs="Arial"/>
          <w:bCs/>
          <w:sz w:val="24"/>
          <w:szCs w:val="24"/>
        </w:rPr>
      </w:pPr>
      <w:r w:rsidRPr="00117710">
        <w:rPr>
          <w:rFonts w:cs="Arial"/>
          <w:sz w:val="24"/>
          <w:szCs w:val="24"/>
        </w:rPr>
        <w:t>U cilju podizanj</w:t>
      </w:r>
      <w:r w:rsidR="00321963" w:rsidRPr="00117710">
        <w:rPr>
          <w:rFonts w:cs="Arial"/>
          <w:sz w:val="24"/>
          <w:szCs w:val="24"/>
        </w:rPr>
        <w:t>a</w:t>
      </w:r>
      <w:r w:rsidRPr="00117710">
        <w:rPr>
          <w:rFonts w:cs="Arial"/>
          <w:sz w:val="24"/>
          <w:szCs w:val="24"/>
        </w:rPr>
        <w:t xml:space="preserve"> razine dohodovnosti i konkurentnosti poljoprivredne proizvodnje na području grada Bjelovara te zadržavanje stanovništva u ruralnim područjima grada, očuvanju svojstvenog krajolika europskog sela i biološkoj raznolikosti ruralnog područja, očuvanju tradicija, narodnih običaja i druge nematerijalne baštine te proizvodnji lokalnih, regionalnih tradicijskih proizvoda i zdravije prehrane stanovništva</w:t>
      </w:r>
      <w:r w:rsidR="00321963" w:rsidRPr="00117710">
        <w:rPr>
          <w:rFonts w:cs="Arial"/>
          <w:sz w:val="24"/>
          <w:szCs w:val="24"/>
        </w:rPr>
        <w:t xml:space="preserve"> </w:t>
      </w:r>
      <w:r w:rsidR="00662992">
        <w:rPr>
          <w:rFonts w:cs="Arial"/>
          <w:sz w:val="24"/>
          <w:szCs w:val="24"/>
        </w:rPr>
        <w:t xml:space="preserve">Grad Bjelovar je </w:t>
      </w:r>
      <w:r w:rsidR="00321963" w:rsidRPr="00117710">
        <w:rPr>
          <w:rFonts w:cs="Arial"/>
          <w:sz w:val="24"/>
          <w:szCs w:val="24"/>
        </w:rPr>
        <w:t xml:space="preserve">donio </w:t>
      </w:r>
      <w:r w:rsidR="00321963" w:rsidRPr="00CB1EBF">
        <w:rPr>
          <w:rFonts w:eastAsia="Calibri" w:cs="Arial"/>
          <w:bCs/>
          <w:sz w:val="24"/>
          <w:szCs w:val="24"/>
        </w:rPr>
        <w:t xml:space="preserve">Program potpora poljoprivredi za razdoblje od 2021. do 2027. godine („Službeni glasnik Grada Bjelovara“, broj 9/20, 3/22 i 6/22), dalje u tekstu Program. </w:t>
      </w:r>
    </w:p>
    <w:p w14:paraId="4E73AF94" w14:textId="13515230" w:rsidR="00E00730" w:rsidRPr="00117710" w:rsidRDefault="00321963" w:rsidP="00E00730">
      <w:pPr>
        <w:spacing w:line="276" w:lineRule="auto"/>
        <w:ind w:firstLine="708"/>
        <w:jc w:val="both"/>
        <w:rPr>
          <w:rFonts w:cs="Arial"/>
          <w:sz w:val="24"/>
          <w:szCs w:val="24"/>
        </w:rPr>
      </w:pPr>
      <w:r w:rsidRPr="00117710">
        <w:rPr>
          <w:rFonts w:cs="Arial"/>
          <w:sz w:val="24"/>
          <w:szCs w:val="24"/>
        </w:rPr>
        <w:t xml:space="preserve">Svojom stalnom komunikacijom i kontaktima s poljoprivrednim proizvođača kako na lokalnoj razini tako i šire </w:t>
      </w:r>
      <w:r w:rsidR="00E00730" w:rsidRPr="00117710">
        <w:rPr>
          <w:rFonts w:cs="Arial"/>
          <w:sz w:val="24"/>
          <w:szCs w:val="24"/>
        </w:rPr>
        <w:t>utvrđuje</w:t>
      </w:r>
      <w:r w:rsidRPr="00117710">
        <w:rPr>
          <w:rFonts w:cs="Arial"/>
          <w:sz w:val="24"/>
          <w:szCs w:val="24"/>
        </w:rPr>
        <w:t xml:space="preserve"> </w:t>
      </w:r>
      <w:r w:rsidR="00E00730" w:rsidRPr="00117710">
        <w:rPr>
          <w:rFonts w:cs="Arial"/>
          <w:sz w:val="24"/>
          <w:szCs w:val="24"/>
        </w:rPr>
        <w:t xml:space="preserve">njihove </w:t>
      </w:r>
      <w:r w:rsidRPr="00117710">
        <w:rPr>
          <w:rFonts w:cs="Arial"/>
          <w:sz w:val="24"/>
          <w:szCs w:val="24"/>
        </w:rPr>
        <w:t>potreb</w:t>
      </w:r>
      <w:r w:rsidR="00E00730" w:rsidRPr="00117710">
        <w:rPr>
          <w:rFonts w:cs="Arial"/>
          <w:sz w:val="24"/>
          <w:szCs w:val="24"/>
        </w:rPr>
        <w:t>e, kao i potreb</w:t>
      </w:r>
      <w:r w:rsidR="00F171C2" w:rsidRPr="00117710">
        <w:rPr>
          <w:rFonts w:cs="Arial"/>
          <w:sz w:val="24"/>
          <w:szCs w:val="24"/>
        </w:rPr>
        <w:t>e</w:t>
      </w:r>
      <w:r w:rsidR="00E00730" w:rsidRPr="00117710">
        <w:rPr>
          <w:rFonts w:cs="Arial"/>
          <w:sz w:val="24"/>
          <w:szCs w:val="24"/>
        </w:rPr>
        <w:t xml:space="preserve"> svojih građana i tržišta</w:t>
      </w:r>
      <w:r w:rsidR="00F171C2" w:rsidRPr="00117710">
        <w:rPr>
          <w:rFonts w:cs="Arial"/>
          <w:sz w:val="24"/>
          <w:szCs w:val="24"/>
        </w:rPr>
        <w:t xml:space="preserve"> poljoprivrednih proizvoda</w:t>
      </w:r>
      <w:r w:rsidR="00E00730" w:rsidRPr="00117710">
        <w:rPr>
          <w:rFonts w:cs="Arial"/>
          <w:sz w:val="24"/>
          <w:szCs w:val="24"/>
        </w:rPr>
        <w:t xml:space="preserve">. </w:t>
      </w:r>
    </w:p>
    <w:p w14:paraId="75DED92F" w14:textId="7306399F" w:rsidR="00171604" w:rsidRPr="00117710" w:rsidRDefault="00E00730" w:rsidP="00117710">
      <w:pPr>
        <w:jc w:val="both"/>
        <w:rPr>
          <w:rFonts w:cs="Arial"/>
          <w:bCs/>
          <w:sz w:val="24"/>
          <w:szCs w:val="24"/>
        </w:rPr>
      </w:pPr>
      <w:r w:rsidRPr="00117710">
        <w:rPr>
          <w:rFonts w:cs="Arial"/>
          <w:sz w:val="24"/>
          <w:szCs w:val="24"/>
        </w:rPr>
        <w:t xml:space="preserve"> U skladu s navedenim utvrđena je</w:t>
      </w:r>
      <w:r w:rsidR="00F171C2" w:rsidRPr="00117710">
        <w:rPr>
          <w:rFonts w:cs="Arial"/>
          <w:sz w:val="24"/>
          <w:szCs w:val="24"/>
        </w:rPr>
        <w:t xml:space="preserve"> i</w:t>
      </w:r>
      <w:r w:rsidRPr="00117710">
        <w:rPr>
          <w:rFonts w:cs="Arial"/>
          <w:sz w:val="24"/>
          <w:szCs w:val="24"/>
        </w:rPr>
        <w:t xml:space="preserve"> potreba izmjena i dopuna Programa</w:t>
      </w:r>
      <w:r w:rsidR="00117710" w:rsidRPr="00117710">
        <w:rPr>
          <w:rFonts w:cs="Arial"/>
          <w:sz w:val="24"/>
          <w:szCs w:val="24"/>
        </w:rPr>
        <w:t xml:space="preserve"> kroz</w:t>
      </w:r>
      <w:r w:rsidR="00117710" w:rsidRPr="00117710">
        <w:rPr>
          <w:rFonts w:cs="Arial"/>
          <w:bCs/>
          <w:sz w:val="24"/>
          <w:szCs w:val="24"/>
        </w:rPr>
        <w:t xml:space="preserve"> dodjelu većih novčanih iznosa potpora poljoprivrednim proizvođačima koji imaju primarnu i sekundarnu proizvodnju na svojim PG – proizvođačima sira „Bjelovarski </w:t>
      </w:r>
      <w:proofErr w:type="spellStart"/>
      <w:r w:rsidR="00117710" w:rsidRPr="00117710">
        <w:rPr>
          <w:rFonts w:cs="Arial"/>
          <w:bCs/>
          <w:sz w:val="24"/>
          <w:szCs w:val="24"/>
        </w:rPr>
        <w:t>kvargl</w:t>
      </w:r>
      <w:proofErr w:type="spellEnd"/>
      <w:r w:rsidR="00117710" w:rsidRPr="00117710">
        <w:rPr>
          <w:rFonts w:cs="Arial"/>
          <w:bCs/>
          <w:sz w:val="24"/>
          <w:szCs w:val="24"/>
        </w:rPr>
        <w:t xml:space="preserve">“, pčelarima,  uzgajivačima konja pasmine </w:t>
      </w:r>
      <w:proofErr w:type="spellStart"/>
      <w:r w:rsidR="00117710" w:rsidRPr="00117710">
        <w:rPr>
          <w:rFonts w:cs="Arial"/>
          <w:bCs/>
          <w:sz w:val="24"/>
          <w:szCs w:val="24"/>
        </w:rPr>
        <w:t>gidran</w:t>
      </w:r>
      <w:proofErr w:type="spellEnd"/>
      <w:r w:rsidR="00117710" w:rsidRPr="00117710">
        <w:rPr>
          <w:rFonts w:cs="Arial"/>
          <w:bCs/>
          <w:sz w:val="24"/>
          <w:szCs w:val="24"/>
        </w:rPr>
        <w:t xml:space="preserve">  izvan područja grada Bjelovara</w:t>
      </w:r>
      <w:r w:rsidR="00662992">
        <w:rPr>
          <w:rFonts w:cs="Arial"/>
          <w:bCs/>
          <w:sz w:val="24"/>
          <w:szCs w:val="24"/>
        </w:rPr>
        <w:t>, a sve</w:t>
      </w:r>
      <w:r w:rsidR="00117710" w:rsidRPr="00117710">
        <w:rPr>
          <w:rFonts w:cs="Arial"/>
          <w:bCs/>
          <w:sz w:val="24"/>
          <w:szCs w:val="24"/>
        </w:rPr>
        <w:t xml:space="preserve"> uz određene uvjete.</w:t>
      </w:r>
    </w:p>
    <w:p w14:paraId="7EDE8909" w14:textId="1ABDEDED" w:rsidR="00CB1EBF" w:rsidRPr="007D3A4C" w:rsidRDefault="00DD545F" w:rsidP="00CB1EBF">
      <w:pPr>
        <w:pStyle w:val="Tijeloteksta"/>
        <w:rPr>
          <w:rFonts w:ascii="Arial" w:eastAsia="Calibri" w:hAnsi="Arial" w:cs="Arial"/>
          <w:bCs/>
          <w:szCs w:val="24"/>
          <w:lang w:eastAsia="en-US"/>
        </w:rPr>
      </w:pPr>
      <w:r w:rsidRPr="007D3A4C">
        <w:rPr>
          <w:rFonts w:ascii="Arial" w:eastAsia="Calibri" w:hAnsi="Arial" w:cs="Arial"/>
          <w:bCs/>
          <w:szCs w:val="24"/>
        </w:rPr>
        <w:t>Ovim putem se poziva zainteresirana javnost - građani, udruge, građanske inicijative, zaklade, javne i privatne ustanove, svi zainteresirani koji svojim prijedlozima i sugestijama mogu pri</w:t>
      </w:r>
      <w:r w:rsidR="004F22CE" w:rsidRPr="007D3A4C">
        <w:rPr>
          <w:rFonts w:ascii="Arial" w:eastAsia="Calibri" w:hAnsi="Arial" w:cs="Arial"/>
          <w:bCs/>
          <w:szCs w:val="24"/>
        </w:rPr>
        <w:t>donijeti kvalitetnij</w:t>
      </w:r>
      <w:r w:rsidR="00CB1EBF" w:rsidRPr="007D3A4C">
        <w:rPr>
          <w:rFonts w:ascii="Arial" w:eastAsia="Calibri" w:hAnsi="Arial" w:cs="Arial"/>
          <w:bCs/>
          <w:szCs w:val="24"/>
        </w:rPr>
        <w:t xml:space="preserve">im </w:t>
      </w:r>
      <w:r w:rsidR="00CB1EBF" w:rsidRPr="007D3A4C">
        <w:rPr>
          <w:rFonts w:ascii="Arial" w:eastAsia="Calibri" w:hAnsi="Arial" w:cs="Arial"/>
          <w:bCs/>
          <w:szCs w:val="24"/>
          <w:lang w:eastAsia="en-US"/>
        </w:rPr>
        <w:t>Izmjenama i dopunama Programa potpora poljoprivredi za razdoblje od 2021. do 2027. godine</w:t>
      </w:r>
    </w:p>
    <w:p w14:paraId="6DEC3EC4" w14:textId="3A3C164E" w:rsidR="00CB1EBF" w:rsidRPr="00CB1EBF" w:rsidRDefault="00CB1EBF" w:rsidP="00CB1EBF">
      <w:pPr>
        <w:spacing w:after="0" w:line="240" w:lineRule="auto"/>
        <w:ind w:firstLine="708"/>
        <w:jc w:val="both"/>
        <w:rPr>
          <w:rFonts w:eastAsia="Calibri" w:cs="Arial"/>
          <w:b/>
          <w:sz w:val="24"/>
          <w:szCs w:val="24"/>
        </w:rPr>
      </w:pPr>
    </w:p>
    <w:p w14:paraId="3E565319" w14:textId="77777777" w:rsidR="00CB1EBF" w:rsidRDefault="00CB1EBF" w:rsidP="00DD545F">
      <w:pPr>
        <w:spacing w:after="0" w:line="240" w:lineRule="auto"/>
        <w:ind w:firstLine="708"/>
        <w:jc w:val="both"/>
        <w:rPr>
          <w:rFonts w:eastAsia="Calibri" w:cs="Arial"/>
          <w:b/>
          <w:sz w:val="24"/>
          <w:szCs w:val="24"/>
        </w:rPr>
      </w:pPr>
    </w:p>
    <w:p w14:paraId="5AE5CF52" w14:textId="77777777" w:rsidR="00DD545F" w:rsidRPr="00117710" w:rsidRDefault="00DD545F" w:rsidP="00DD545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hr-HR"/>
        </w:rPr>
      </w:pPr>
    </w:p>
    <w:p w14:paraId="4BD6311D" w14:textId="797040B1" w:rsidR="00CB1EBF" w:rsidRPr="00117710" w:rsidRDefault="00DD545F" w:rsidP="00CB1EB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117710">
        <w:rPr>
          <w:rFonts w:eastAsia="Calibri" w:cs="Arial"/>
          <w:sz w:val="24"/>
          <w:szCs w:val="24"/>
        </w:rPr>
        <w:t>Svoje prijedloge, primjedbe i komentare možete u pisanom obliku na popunjenom</w:t>
      </w:r>
      <w:r w:rsidR="00D90FB1" w:rsidRPr="00117710">
        <w:rPr>
          <w:rFonts w:eastAsia="Calibri" w:cs="Arial"/>
          <w:sz w:val="24"/>
          <w:szCs w:val="24"/>
        </w:rPr>
        <w:t xml:space="preserve"> </w:t>
      </w:r>
      <w:r w:rsidRPr="00117710">
        <w:rPr>
          <w:rFonts w:eastAsia="Calibri" w:cs="Arial"/>
          <w:sz w:val="24"/>
          <w:szCs w:val="24"/>
        </w:rPr>
        <w:t>propisanom obrascu poslati na adresu Grad Bjelovar, Trg Eugena Kvaternika 2, 43000 Bje</w:t>
      </w:r>
      <w:r w:rsidR="002A1F11" w:rsidRPr="00117710">
        <w:rPr>
          <w:rFonts w:eastAsia="Calibri" w:cs="Arial"/>
          <w:sz w:val="24"/>
          <w:szCs w:val="24"/>
        </w:rPr>
        <w:t xml:space="preserve">lovar (s naznakom: "Savjetovanje s </w:t>
      </w:r>
      <w:r w:rsidRPr="00117710">
        <w:rPr>
          <w:rFonts w:eastAsia="Calibri" w:cs="Arial"/>
          <w:sz w:val="24"/>
          <w:szCs w:val="24"/>
        </w:rPr>
        <w:t>javnošću –</w:t>
      </w:r>
      <w:r w:rsidR="004F22CE" w:rsidRPr="00117710">
        <w:rPr>
          <w:rFonts w:cs="Arial"/>
          <w:b/>
          <w:bCs/>
          <w:sz w:val="24"/>
          <w:szCs w:val="24"/>
        </w:rPr>
        <w:t xml:space="preserve"> </w:t>
      </w:r>
      <w:r w:rsidR="00CB1EBF" w:rsidRPr="00CB1EBF">
        <w:rPr>
          <w:rFonts w:eastAsia="Calibri" w:cs="Arial"/>
          <w:b/>
          <w:sz w:val="24"/>
          <w:szCs w:val="24"/>
        </w:rPr>
        <w:t>Izmjen</w:t>
      </w:r>
      <w:r w:rsidR="00CB1EBF">
        <w:rPr>
          <w:rFonts w:eastAsia="Calibri" w:cs="Arial"/>
          <w:b/>
          <w:sz w:val="24"/>
          <w:szCs w:val="24"/>
        </w:rPr>
        <w:t>e</w:t>
      </w:r>
      <w:r w:rsidR="00CB1EBF" w:rsidRPr="00CB1EBF">
        <w:rPr>
          <w:rFonts w:eastAsia="Calibri" w:cs="Arial"/>
          <w:b/>
          <w:sz w:val="24"/>
          <w:szCs w:val="24"/>
        </w:rPr>
        <w:t xml:space="preserve"> i dopun</w:t>
      </w:r>
      <w:r w:rsidR="00CB1EBF">
        <w:rPr>
          <w:rFonts w:eastAsia="Calibri" w:cs="Arial"/>
          <w:b/>
          <w:sz w:val="24"/>
          <w:szCs w:val="24"/>
        </w:rPr>
        <w:t>e</w:t>
      </w:r>
      <w:r w:rsidR="00CB1EBF">
        <w:rPr>
          <w:rFonts w:eastAsia="Calibri" w:cs="Arial"/>
          <w:b/>
          <w:szCs w:val="24"/>
        </w:rPr>
        <w:t xml:space="preserve"> </w:t>
      </w:r>
      <w:r w:rsidR="00CB1EBF" w:rsidRPr="00CB1EBF">
        <w:rPr>
          <w:rFonts w:eastAsia="Calibri" w:cs="Arial"/>
          <w:b/>
          <w:sz w:val="24"/>
          <w:szCs w:val="24"/>
        </w:rPr>
        <w:t>Programa potpora poljoprivredi za razdoblje od 2021. do 2027. godine</w:t>
      </w:r>
      <w:r w:rsidR="00CB1EBF" w:rsidRPr="00117710">
        <w:rPr>
          <w:rFonts w:cs="Arial"/>
          <w:b/>
          <w:bCs/>
          <w:sz w:val="24"/>
          <w:szCs w:val="24"/>
        </w:rPr>
        <w:t xml:space="preserve"> </w:t>
      </w:r>
    </w:p>
    <w:p w14:paraId="3D4F6158" w14:textId="14B2001E" w:rsidR="00DD545F" w:rsidRPr="00117710" w:rsidRDefault="00DD545F" w:rsidP="00950A99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  <w:r w:rsidRPr="00117710">
        <w:rPr>
          <w:rFonts w:eastAsia="Calibri" w:cs="Arial"/>
          <w:sz w:val="24"/>
          <w:szCs w:val="24"/>
        </w:rPr>
        <w:t xml:space="preserve">ili na e-mail adresu </w:t>
      </w:r>
      <w:hyperlink r:id="rId5" w:history="1">
        <w:r w:rsidRPr="00117710">
          <w:rPr>
            <w:rStyle w:val="Hiperveza"/>
            <w:rFonts w:eastAsia="Calibri" w:cs="Arial"/>
            <w:color w:val="auto"/>
            <w:sz w:val="24"/>
            <w:szCs w:val="24"/>
          </w:rPr>
          <w:t>mbirac@bjelovar.hr</w:t>
        </w:r>
      </w:hyperlink>
      <w:r w:rsidR="00D90FB1" w:rsidRPr="00117710">
        <w:rPr>
          <w:sz w:val="24"/>
          <w:szCs w:val="24"/>
        </w:rPr>
        <w:t xml:space="preserve"> </w:t>
      </w:r>
      <w:r w:rsidR="004F22CE" w:rsidRPr="00117710">
        <w:rPr>
          <w:rFonts w:eastAsia="Calibri" w:cs="Arial"/>
          <w:sz w:val="24"/>
          <w:szCs w:val="24"/>
        </w:rPr>
        <w:t>zaključno</w:t>
      </w:r>
      <w:r w:rsidR="00CC243F" w:rsidRPr="00117710">
        <w:rPr>
          <w:rFonts w:eastAsia="Calibri" w:cs="Arial"/>
          <w:sz w:val="24"/>
          <w:szCs w:val="24"/>
        </w:rPr>
        <w:t xml:space="preserve"> </w:t>
      </w:r>
      <w:r w:rsidR="004F22CE" w:rsidRPr="00117710">
        <w:rPr>
          <w:rFonts w:eastAsia="Calibri" w:cs="Arial"/>
          <w:sz w:val="24"/>
          <w:szCs w:val="24"/>
        </w:rPr>
        <w:t>s</w:t>
      </w:r>
      <w:r w:rsidR="00CC243F" w:rsidRPr="00117710">
        <w:rPr>
          <w:rFonts w:eastAsia="Calibri" w:cs="Arial"/>
          <w:sz w:val="24"/>
          <w:szCs w:val="24"/>
        </w:rPr>
        <w:t xml:space="preserve"> </w:t>
      </w:r>
      <w:r w:rsidR="00662992" w:rsidRPr="009D0133">
        <w:rPr>
          <w:rFonts w:eastAsia="Calibri" w:cs="Arial"/>
          <w:b/>
          <w:bCs/>
          <w:sz w:val="24"/>
          <w:szCs w:val="24"/>
        </w:rPr>
        <w:t>13</w:t>
      </w:r>
      <w:r w:rsidR="00DC0B5A" w:rsidRPr="009D0133">
        <w:rPr>
          <w:rFonts w:eastAsia="Calibri" w:cs="Arial"/>
          <w:b/>
          <w:sz w:val="24"/>
          <w:szCs w:val="24"/>
        </w:rPr>
        <w:t>.</w:t>
      </w:r>
      <w:r w:rsidR="00950A99" w:rsidRPr="009D0133">
        <w:rPr>
          <w:rFonts w:eastAsia="Calibri" w:cs="Arial"/>
          <w:b/>
          <w:sz w:val="24"/>
          <w:szCs w:val="24"/>
        </w:rPr>
        <w:t>03</w:t>
      </w:r>
      <w:r w:rsidR="00DC0B5A" w:rsidRPr="009D0133">
        <w:rPr>
          <w:rFonts w:eastAsia="Calibri" w:cs="Arial"/>
          <w:b/>
          <w:sz w:val="24"/>
          <w:szCs w:val="24"/>
        </w:rPr>
        <w:t>.20</w:t>
      </w:r>
      <w:r w:rsidR="005D246F" w:rsidRPr="009D0133">
        <w:rPr>
          <w:rFonts w:eastAsia="Calibri" w:cs="Arial"/>
          <w:b/>
          <w:sz w:val="24"/>
          <w:szCs w:val="24"/>
        </w:rPr>
        <w:t>2</w:t>
      </w:r>
      <w:r w:rsidR="00950A99" w:rsidRPr="009D0133">
        <w:rPr>
          <w:rFonts w:eastAsia="Calibri" w:cs="Arial"/>
          <w:b/>
          <w:sz w:val="24"/>
          <w:szCs w:val="24"/>
        </w:rPr>
        <w:t>4</w:t>
      </w:r>
      <w:r w:rsidRPr="00117710">
        <w:rPr>
          <w:rFonts w:eastAsia="Calibri" w:cs="Arial"/>
          <w:b/>
          <w:sz w:val="24"/>
          <w:szCs w:val="24"/>
        </w:rPr>
        <w:t xml:space="preserve">. godine. </w:t>
      </w:r>
    </w:p>
    <w:p w14:paraId="29563DAB" w14:textId="77777777" w:rsidR="00DD545F" w:rsidRPr="00117710" w:rsidRDefault="00DD545F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14:paraId="6C8894A5" w14:textId="43088285" w:rsidR="00DD545F" w:rsidRPr="00117710" w:rsidRDefault="00DD545F" w:rsidP="009A6A8A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117710">
        <w:rPr>
          <w:rFonts w:eastAsia="Calibri" w:cs="Arial"/>
          <w:sz w:val="24"/>
          <w:szCs w:val="24"/>
        </w:rPr>
        <w:t xml:space="preserve">Svi u roku pristigli prijedlozi </w:t>
      </w:r>
      <w:r w:rsidR="00CB1EBF">
        <w:rPr>
          <w:rFonts w:eastAsia="Calibri" w:cs="Arial"/>
          <w:sz w:val="24"/>
          <w:szCs w:val="24"/>
        </w:rPr>
        <w:t xml:space="preserve">će se </w:t>
      </w:r>
      <w:r w:rsidRPr="00117710">
        <w:rPr>
          <w:rFonts w:eastAsia="Calibri" w:cs="Arial"/>
          <w:sz w:val="24"/>
          <w:szCs w:val="24"/>
        </w:rPr>
        <w:t xml:space="preserve">razmotrit će se, a prihvaćeni </w:t>
      </w:r>
      <w:r w:rsidR="00CB1EBF">
        <w:rPr>
          <w:rFonts w:eastAsia="Calibri" w:cs="Arial"/>
          <w:sz w:val="24"/>
          <w:szCs w:val="24"/>
        </w:rPr>
        <w:t xml:space="preserve">ugraditi u </w:t>
      </w:r>
      <w:r w:rsidR="00CB1EBF" w:rsidRPr="00CB1EBF">
        <w:rPr>
          <w:rFonts w:eastAsia="Calibri" w:cs="Arial"/>
          <w:b/>
          <w:sz w:val="24"/>
          <w:szCs w:val="24"/>
        </w:rPr>
        <w:t>Izmjen</w:t>
      </w:r>
      <w:r w:rsidR="00CB1EBF">
        <w:rPr>
          <w:rFonts w:eastAsia="Calibri" w:cs="Arial"/>
          <w:b/>
          <w:sz w:val="24"/>
          <w:szCs w:val="24"/>
        </w:rPr>
        <w:t>e</w:t>
      </w:r>
      <w:r w:rsidR="00CB1EBF" w:rsidRPr="00CB1EBF">
        <w:rPr>
          <w:rFonts w:eastAsia="Calibri" w:cs="Arial"/>
          <w:b/>
          <w:sz w:val="24"/>
          <w:szCs w:val="24"/>
        </w:rPr>
        <w:t xml:space="preserve"> i dopun</w:t>
      </w:r>
      <w:r w:rsidR="00CB1EBF">
        <w:rPr>
          <w:rFonts w:eastAsia="Calibri" w:cs="Arial"/>
          <w:b/>
          <w:sz w:val="24"/>
          <w:szCs w:val="24"/>
        </w:rPr>
        <w:t>e</w:t>
      </w:r>
      <w:r w:rsidR="00CB1EBF">
        <w:rPr>
          <w:rFonts w:eastAsia="Calibri" w:cs="Arial"/>
          <w:b/>
          <w:szCs w:val="24"/>
        </w:rPr>
        <w:t xml:space="preserve"> </w:t>
      </w:r>
      <w:r w:rsidR="00CB1EBF" w:rsidRPr="00CB1EBF">
        <w:rPr>
          <w:rFonts w:eastAsia="Calibri" w:cs="Arial"/>
          <w:b/>
          <w:sz w:val="24"/>
          <w:szCs w:val="24"/>
        </w:rPr>
        <w:t>Programa potpora poljoprivredi za razdoblje od 2021. do 2027. godine</w:t>
      </w:r>
      <w:r w:rsidR="009A6A8A">
        <w:rPr>
          <w:rFonts w:eastAsia="Calibri" w:cs="Arial"/>
          <w:sz w:val="24"/>
          <w:szCs w:val="24"/>
        </w:rPr>
        <w:t xml:space="preserve"> </w:t>
      </w:r>
      <w:r w:rsidR="0035338B" w:rsidRPr="00117710">
        <w:rPr>
          <w:rFonts w:eastAsia="Calibri" w:cs="Arial"/>
          <w:sz w:val="24"/>
          <w:szCs w:val="24"/>
        </w:rPr>
        <w:t>koj</w:t>
      </w:r>
      <w:r w:rsidR="009A6A8A">
        <w:rPr>
          <w:rFonts w:eastAsia="Calibri" w:cs="Arial"/>
          <w:sz w:val="24"/>
          <w:szCs w:val="24"/>
        </w:rPr>
        <w:t>e</w:t>
      </w:r>
      <w:r w:rsidRPr="00117710">
        <w:rPr>
          <w:rFonts w:eastAsia="Calibri" w:cs="Arial"/>
          <w:sz w:val="24"/>
          <w:szCs w:val="24"/>
        </w:rPr>
        <w:t xml:space="preserve"> će se proslijediti Gradskom vijeću Grada Bjelovara na donošenje. </w:t>
      </w:r>
    </w:p>
    <w:p w14:paraId="1BD7C5D8" w14:textId="77777777" w:rsidR="007C0BC9" w:rsidRPr="00117710" w:rsidRDefault="007C0BC9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0A6D1CFC" w14:textId="2D3315CB" w:rsidR="00DD545F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117710">
        <w:rPr>
          <w:rFonts w:eastAsia="Calibri" w:cs="Arial"/>
          <w:sz w:val="24"/>
          <w:szCs w:val="24"/>
        </w:rPr>
        <w:t xml:space="preserve"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 w:rsidRPr="00117710">
          <w:rPr>
            <w:rStyle w:val="Hiperveza"/>
            <w:rFonts w:eastAsia="Calibri" w:cs="Arial"/>
            <w:color w:val="auto"/>
            <w:sz w:val="24"/>
            <w:szCs w:val="24"/>
          </w:rPr>
          <w:t>www.bjelovar.hr</w:t>
        </w:r>
      </w:hyperlink>
      <w:r w:rsidRPr="00117710">
        <w:rPr>
          <w:rFonts w:eastAsia="Calibri" w:cs="Arial"/>
          <w:sz w:val="24"/>
          <w:szCs w:val="24"/>
        </w:rPr>
        <w:t xml:space="preserve">. </w:t>
      </w:r>
    </w:p>
    <w:p w14:paraId="5DA75B47" w14:textId="77777777" w:rsidR="00C45C65" w:rsidRDefault="00C45C65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6B638DED" w14:textId="21252CE2" w:rsidR="00C45C65" w:rsidRDefault="00C45C65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Izradio:</w:t>
      </w:r>
    </w:p>
    <w:p w14:paraId="351340D4" w14:textId="7FB2A4DB" w:rsidR="00C45C65" w:rsidRDefault="00C45C65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Viši stručni suradnik za poljoprivredu,</w:t>
      </w:r>
    </w:p>
    <w:p w14:paraId="130E3987" w14:textId="4BE9479E" w:rsidR="00C45C65" w:rsidRDefault="00C45C65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ugostiteljstvo i trgovinu</w:t>
      </w:r>
    </w:p>
    <w:p w14:paraId="2E40F39F" w14:textId="77777777" w:rsidR="00C45C65" w:rsidRDefault="00C45C65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773A8FC4" w14:textId="506C70F5" w:rsidR="00C45C65" w:rsidRDefault="00C45C65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Miroslav Šmit, </w:t>
      </w:r>
      <w:proofErr w:type="spellStart"/>
      <w:r>
        <w:rPr>
          <w:rFonts w:eastAsia="Calibri" w:cs="Arial"/>
          <w:sz w:val="24"/>
          <w:szCs w:val="24"/>
        </w:rPr>
        <w:t>mag.ing.agr</w:t>
      </w:r>
      <w:proofErr w:type="spellEnd"/>
      <w:r>
        <w:rPr>
          <w:rFonts w:eastAsia="Calibri" w:cs="Arial"/>
          <w:sz w:val="24"/>
          <w:szCs w:val="24"/>
        </w:rPr>
        <w:t>.</w:t>
      </w:r>
    </w:p>
    <w:p w14:paraId="1DDAD3B1" w14:textId="77777777" w:rsidR="00C45C65" w:rsidRDefault="00C45C65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3887EC2B" w14:textId="77777777" w:rsidR="00C45C65" w:rsidRPr="00117710" w:rsidRDefault="00C45C65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3A83A1CB" w14:textId="77777777" w:rsidR="007C0BC9" w:rsidRPr="00117710" w:rsidRDefault="00DD545F" w:rsidP="007C0BC9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117710">
        <w:rPr>
          <w:rFonts w:eastAsia="Calibri" w:cs="Arial"/>
          <w:sz w:val="24"/>
          <w:szCs w:val="24"/>
        </w:rPr>
        <w:tab/>
      </w:r>
      <w:r w:rsidRPr="00117710">
        <w:rPr>
          <w:rFonts w:eastAsia="Calibri" w:cs="Arial"/>
          <w:sz w:val="24"/>
          <w:szCs w:val="24"/>
        </w:rPr>
        <w:tab/>
      </w:r>
      <w:r w:rsidRPr="00117710">
        <w:rPr>
          <w:rFonts w:eastAsia="Calibri" w:cs="Arial"/>
          <w:sz w:val="24"/>
          <w:szCs w:val="24"/>
        </w:rPr>
        <w:tab/>
      </w:r>
      <w:r w:rsidRPr="00117710">
        <w:rPr>
          <w:rFonts w:eastAsia="Calibri" w:cs="Arial"/>
          <w:sz w:val="24"/>
          <w:szCs w:val="24"/>
        </w:rPr>
        <w:tab/>
      </w:r>
      <w:r w:rsidRPr="00117710">
        <w:rPr>
          <w:rFonts w:eastAsia="Calibri" w:cs="Arial"/>
          <w:sz w:val="24"/>
          <w:szCs w:val="24"/>
        </w:rPr>
        <w:tab/>
      </w:r>
      <w:r w:rsidRPr="00117710">
        <w:rPr>
          <w:rFonts w:eastAsia="Calibri" w:cs="Arial"/>
          <w:sz w:val="24"/>
          <w:szCs w:val="24"/>
        </w:rPr>
        <w:tab/>
      </w:r>
      <w:r w:rsidRPr="00117710">
        <w:rPr>
          <w:rFonts w:eastAsia="Calibri" w:cs="Arial"/>
          <w:sz w:val="24"/>
          <w:szCs w:val="24"/>
        </w:rPr>
        <w:tab/>
      </w:r>
      <w:r w:rsidRPr="00117710">
        <w:rPr>
          <w:rFonts w:eastAsia="Calibri" w:cs="Arial"/>
          <w:sz w:val="24"/>
          <w:szCs w:val="24"/>
        </w:rPr>
        <w:tab/>
      </w:r>
    </w:p>
    <w:p w14:paraId="5EF28439" w14:textId="77777777" w:rsidR="00443B3C" w:rsidRPr="00117710" w:rsidRDefault="00443B3C" w:rsidP="007C0BC9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14:paraId="3590C285" w14:textId="77777777" w:rsidR="00443B3C" w:rsidRPr="00117710" w:rsidRDefault="00443B3C" w:rsidP="007C0BC9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14:paraId="1B780DF3" w14:textId="307C57D4" w:rsidR="00A83C27" w:rsidRPr="00117710" w:rsidRDefault="00F171C2" w:rsidP="00F171C2">
      <w:pPr>
        <w:spacing w:after="0" w:line="240" w:lineRule="auto"/>
        <w:ind w:right="1415"/>
        <w:jc w:val="center"/>
        <w:rPr>
          <w:rFonts w:cs="Arial"/>
          <w:b/>
          <w:sz w:val="24"/>
          <w:szCs w:val="24"/>
        </w:rPr>
      </w:pPr>
      <w:r w:rsidRPr="00117710">
        <w:rPr>
          <w:rFonts w:cs="Arial"/>
          <w:b/>
          <w:sz w:val="24"/>
          <w:szCs w:val="24"/>
        </w:rPr>
        <w:t xml:space="preserve">                                                                </w:t>
      </w:r>
      <w:r w:rsidR="00C45C65">
        <w:rPr>
          <w:rFonts w:cs="Arial"/>
          <w:b/>
          <w:sz w:val="24"/>
          <w:szCs w:val="24"/>
        </w:rPr>
        <w:t xml:space="preserve"> </w:t>
      </w:r>
      <w:r w:rsidRPr="00117710">
        <w:rPr>
          <w:rFonts w:cs="Arial"/>
          <w:b/>
          <w:sz w:val="24"/>
          <w:szCs w:val="24"/>
        </w:rPr>
        <w:t xml:space="preserve"> </w:t>
      </w:r>
      <w:r w:rsidR="00A83C27" w:rsidRPr="00117710">
        <w:rPr>
          <w:rFonts w:cs="Arial"/>
          <w:b/>
          <w:sz w:val="24"/>
          <w:szCs w:val="24"/>
        </w:rPr>
        <w:t>PROČELNI</w:t>
      </w:r>
      <w:r w:rsidRPr="00117710">
        <w:rPr>
          <w:rFonts w:cs="Arial"/>
          <w:b/>
          <w:sz w:val="24"/>
          <w:szCs w:val="24"/>
        </w:rPr>
        <w:t>K</w:t>
      </w:r>
    </w:p>
    <w:p w14:paraId="0A08155A" w14:textId="6D354418" w:rsidR="00F171C2" w:rsidRPr="00117710" w:rsidRDefault="00C45C65" w:rsidP="007C0BC9">
      <w:pPr>
        <w:spacing w:after="0" w:line="240" w:lineRule="auto"/>
        <w:ind w:right="1415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</w:t>
      </w:r>
      <w:r w:rsidR="00F171C2" w:rsidRPr="00117710">
        <w:rPr>
          <w:rFonts w:cs="Arial"/>
          <w:b/>
          <w:sz w:val="24"/>
          <w:szCs w:val="24"/>
        </w:rPr>
        <w:t>Dav</w:t>
      </w:r>
      <w:r>
        <w:rPr>
          <w:rFonts w:cs="Arial"/>
          <w:b/>
          <w:sz w:val="24"/>
          <w:szCs w:val="24"/>
        </w:rPr>
        <w:t>o</w:t>
      </w:r>
      <w:r w:rsidR="00F171C2" w:rsidRPr="00117710">
        <w:rPr>
          <w:rFonts w:cs="Arial"/>
          <w:b/>
          <w:sz w:val="24"/>
          <w:szCs w:val="24"/>
        </w:rPr>
        <w:t xml:space="preserve">r Sušak, </w:t>
      </w:r>
      <w:proofErr w:type="spellStart"/>
      <w:r w:rsidR="00F171C2" w:rsidRPr="00117710">
        <w:rPr>
          <w:rFonts w:cs="Arial"/>
          <w:b/>
          <w:sz w:val="24"/>
          <w:szCs w:val="24"/>
        </w:rPr>
        <w:t>mag.ing.aedif</w:t>
      </w:r>
      <w:proofErr w:type="spellEnd"/>
      <w:r w:rsidR="00F171C2" w:rsidRPr="00117710">
        <w:rPr>
          <w:rFonts w:cs="Arial"/>
          <w:b/>
          <w:sz w:val="24"/>
          <w:szCs w:val="24"/>
        </w:rPr>
        <w:t>.</w:t>
      </w:r>
    </w:p>
    <w:sectPr w:rsidR="00F171C2" w:rsidRPr="00117710" w:rsidSect="004F22C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5F"/>
    <w:rsid w:val="00015AF9"/>
    <w:rsid w:val="00017FF2"/>
    <w:rsid w:val="00036E60"/>
    <w:rsid w:val="00117710"/>
    <w:rsid w:val="00171604"/>
    <w:rsid w:val="00185B19"/>
    <w:rsid w:val="00207C6C"/>
    <w:rsid w:val="00212F24"/>
    <w:rsid w:val="00221ED0"/>
    <w:rsid w:val="00226A19"/>
    <w:rsid w:val="00274386"/>
    <w:rsid w:val="0028518C"/>
    <w:rsid w:val="002A1F11"/>
    <w:rsid w:val="002F28E5"/>
    <w:rsid w:val="00306F57"/>
    <w:rsid w:val="00321963"/>
    <w:rsid w:val="0035338B"/>
    <w:rsid w:val="0035359C"/>
    <w:rsid w:val="003A6932"/>
    <w:rsid w:val="003C6056"/>
    <w:rsid w:val="003D5F95"/>
    <w:rsid w:val="003E61C7"/>
    <w:rsid w:val="00440C3B"/>
    <w:rsid w:val="00442A20"/>
    <w:rsid w:val="00443B3C"/>
    <w:rsid w:val="0049473E"/>
    <w:rsid w:val="004E6F17"/>
    <w:rsid w:val="004F217A"/>
    <w:rsid w:val="004F22CE"/>
    <w:rsid w:val="00502EF5"/>
    <w:rsid w:val="0057122E"/>
    <w:rsid w:val="00587519"/>
    <w:rsid w:val="005B3865"/>
    <w:rsid w:val="005D246F"/>
    <w:rsid w:val="00636C52"/>
    <w:rsid w:val="00642421"/>
    <w:rsid w:val="00662992"/>
    <w:rsid w:val="00790B26"/>
    <w:rsid w:val="007C0BC9"/>
    <w:rsid w:val="007C3F58"/>
    <w:rsid w:val="007C6330"/>
    <w:rsid w:val="007D3A4C"/>
    <w:rsid w:val="008767D4"/>
    <w:rsid w:val="008A029B"/>
    <w:rsid w:val="008C61FD"/>
    <w:rsid w:val="008E659F"/>
    <w:rsid w:val="00903909"/>
    <w:rsid w:val="00950A99"/>
    <w:rsid w:val="009A6A8A"/>
    <w:rsid w:val="009B539F"/>
    <w:rsid w:val="009D0133"/>
    <w:rsid w:val="00A44A9E"/>
    <w:rsid w:val="00A52E87"/>
    <w:rsid w:val="00A822C7"/>
    <w:rsid w:val="00A83C27"/>
    <w:rsid w:val="00AE4586"/>
    <w:rsid w:val="00AF1F43"/>
    <w:rsid w:val="00B02AFF"/>
    <w:rsid w:val="00B433B4"/>
    <w:rsid w:val="00BA58A5"/>
    <w:rsid w:val="00BD2D2C"/>
    <w:rsid w:val="00BE7F66"/>
    <w:rsid w:val="00C13747"/>
    <w:rsid w:val="00C13F43"/>
    <w:rsid w:val="00C45C65"/>
    <w:rsid w:val="00C87E43"/>
    <w:rsid w:val="00CB1EBF"/>
    <w:rsid w:val="00CC243F"/>
    <w:rsid w:val="00D1608B"/>
    <w:rsid w:val="00D27BA0"/>
    <w:rsid w:val="00D90FB1"/>
    <w:rsid w:val="00DC0B5A"/>
    <w:rsid w:val="00DD545F"/>
    <w:rsid w:val="00E00730"/>
    <w:rsid w:val="00EC17AC"/>
    <w:rsid w:val="00EF0142"/>
    <w:rsid w:val="00F171C2"/>
    <w:rsid w:val="00FB5EAD"/>
    <w:rsid w:val="00FF3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14E9"/>
  <w15:docId w15:val="{A79EBF16-61AA-41CF-AE33-B08024D6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5F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545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D5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545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6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6</cp:revision>
  <cp:lastPrinted>2024-02-13T11:16:00Z</cp:lastPrinted>
  <dcterms:created xsi:type="dcterms:W3CDTF">2024-02-13T08:34:00Z</dcterms:created>
  <dcterms:modified xsi:type="dcterms:W3CDTF">2024-02-13T12:42:00Z</dcterms:modified>
</cp:coreProperties>
</file>