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62E2" w14:textId="77777777" w:rsidR="00F779BE" w:rsidRDefault="00F779BE" w:rsidP="00F779BE">
      <w:pPr>
        <w:jc w:val="right"/>
        <w:rPr>
          <w:rFonts w:cs="Calibri"/>
          <w:noProof/>
          <w:sz w:val="21"/>
          <w:szCs w:val="21"/>
        </w:rPr>
      </w:pPr>
      <w:r>
        <w:rPr>
          <w:rFonts w:ascii="PDF417x" w:eastAsia="Calibri" w:hAnsi="PDF417x"/>
          <w:noProof/>
          <w:sz w:val="20"/>
          <w:szCs w:val="20"/>
        </w:rPr>
        <w:t>+*xfs*pvs*Akl*cvA*xBj*uCi*xua*lkl*cvA*oab*pBk*-</w:t>
      </w:r>
      <w:r>
        <w:rPr>
          <w:rFonts w:ascii="PDF417x" w:eastAsia="Calibri" w:hAnsi="PDF417x"/>
          <w:noProof/>
          <w:sz w:val="20"/>
          <w:szCs w:val="20"/>
        </w:rPr>
        <w:br/>
        <w:t>+*yqw*DFz*thA*wnD*xaD*mDo*yCn*pwa*bui*fsc*zew*-</w:t>
      </w:r>
      <w:r>
        <w:rPr>
          <w:rFonts w:ascii="PDF417x" w:eastAsia="Calibri" w:hAnsi="PDF417x"/>
          <w:noProof/>
          <w:sz w:val="20"/>
          <w:szCs w:val="20"/>
        </w:rPr>
        <w:br/>
        <w:t>+*eDs*lyd*lyd*lyd*lyd*Crk*jbb*jrD*tzF*Fvy*zfE*-</w:t>
      </w:r>
      <w:r>
        <w:rPr>
          <w:rFonts w:ascii="PDF417x" w:eastAsia="Calibri" w:hAnsi="PDF417x"/>
          <w:noProof/>
          <w:sz w:val="20"/>
          <w:szCs w:val="20"/>
        </w:rPr>
        <w:br/>
        <w:t>+*ftw*vtm*mEs*BCC*wwq*swo*CAo*brv*olk*yuj*onA*-</w:t>
      </w:r>
      <w:r>
        <w:rPr>
          <w:rFonts w:ascii="PDF417x" w:eastAsia="Calibri" w:hAnsi="PDF417x"/>
          <w:noProof/>
          <w:sz w:val="20"/>
          <w:szCs w:val="20"/>
        </w:rPr>
        <w:br/>
        <w:t>+*ftA*Eyk*wgu*Djo*yDd*obq*rdz*yfb*BjB*vDv*uws*-</w:t>
      </w:r>
      <w:r>
        <w:rPr>
          <w:rFonts w:ascii="PDF417x" w:eastAsia="Calibri" w:hAnsi="PDF417x"/>
          <w:noProof/>
          <w:sz w:val="20"/>
          <w:szCs w:val="20"/>
        </w:rPr>
        <w:br/>
        <w:t>+*xjq*DsF*yno*Axg*DAr*rci*aBb*gds*bng*aay*uzq*-</w:t>
      </w:r>
      <w:r>
        <w:rPr>
          <w:rFonts w:ascii="PDF417x" w:eastAsia="Calibri" w:hAnsi="PDF417x"/>
          <w:noProof/>
          <w:sz w:val="20"/>
          <w:szCs w:val="20"/>
        </w:rPr>
        <w:br/>
      </w:r>
    </w:p>
    <w:p w14:paraId="4DA9F750" w14:textId="306C60F5" w:rsidR="007B1719" w:rsidRDefault="007B1719" w:rsidP="007B1719">
      <w:pPr>
        <w:ind w:firstLine="19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1252EAE" wp14:editId="66EA5EB7">
            <wp:extent cx="523875" cy="628650"/>
            <wp:effectExtent l="0" t="0" r="9525" b="0"/>
            <wp:docPr id="222134385" name="Slika 2" descr="Slika na kojoj se prikazuje simbol, crveno, karmin crvena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34385" name="Slika 2" descr="Slika na kojoj se prikazuje simbol, crveno, karmin crvena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19294" w14:textId="77777777" w:rsidR="007B1719" w:rsidRPr="00232940" w:rsidRDefault="007B1719" w:rsidP="007B1719">
      <w:pPr>
        <w:keepNext/>
        <w:tabs>
          <w:tab w:val="center" w:pos="2410"/>
        </w:tabs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  <w:r w:rsidRPr="00232940">
        <w:rPr>
          <w:rFonts w:ascii="Arial" w:hAnsi="Arial" w:cs="Arial"/>
          <w:b/>
          <w:lang w:val="en-US"/>
        </w:rPr>
        <w:t>REPUBLIKA HRVATSKA</w:t>
      </w:r>
    </w:p>
    <w:p w14:paraId="61E0FB6D" w14:textId="77777777" w:rsidR="007B1719" w:rsidRPr="00232940" w:rsidRDefault="007B1719" w:rsidP="007B1719">
      <w:pPr>
        <w:keepNext/>
        <w:tabs>
          <w:tab w:val="center" w:pos="2410"/>
        </w:tabs>
        <w:outlineLvl w:val="1"/>
        <w:rPr>
          <w:rFonts w:ascii="Arial" w:hAnsi="Arial" w:cs="Arial"/>
          <w:b/>
        </w:rPr>
      </w:pPr>
      <w:r w:rsidRPr="00232940">
        <w:rPr>
          <w:rFonts w:ascii="Arial" w:hAnsi="Arial" w:cs="Arial"/>
          <w:b/>
        </w:rPr>
        <w:tab/>
        <w:t>BJELOVARSKO-BILOGORSKA ŽUPANIJA</w:t>
      </w:r>
    </w:p>
    <w:p w14:paraId="0F1A5F44" w14:textId="77777777" w:rsidR="007B1719" w:rsidRPr="00232940" w:rsidRDefault="007B1719" w:rsidP="007B1719">
      <w:pPr>
        <w:tabs>
          <w:tab w:val="center" w:pos="2410"/>
        </w:tabs>
        <w:rPr>
          <w:rFonts w:ascii="Arial" w:hAnsi="Arial" w:cs="Arial"/>
          <w:spacing w:val="80"/>
        </w:rPr>
      </w:pPr>
      <w:r w:rsidRPr="00232940">
        <w:rPr>
          <w:rFonts w:ascii="Arial" w:hAnsi="Arial" w:cs="Arial"/>
          <w:spacing w:val="80"/>
        </w:rPr>
        <w:tab/>
        <w:t>GRAD BJELOVAR</w:t>
      </w:r>
    </w:p>
    <w:p w14:paraId="0BD7EF9D" w14:textId="4C963F90" w:rsidR="007B1719" w:rsidRPr="007B1719" w:rsidRDefault="007B1719" w:rsidP="007B1719">
      <w:pPr>
        <w:keepNext/>
        <w:tabs>
          <w:tab w:val="center" w:pos="2410"/>
        </w:tabs>
        <w:outlineLvl w:val="2"/>
        <w:rPr>
          <w:rFonts w:ascii="Arial" w:hAnsi="Arial" w:cs="Arial"/>
        </w:rPr>
      </w:pPr>
      <w:r w:rsidRPr="00232940">
        <w:rPr>
          <w:rFonts w:ascii="Arial" w:hAnsi="Arial" w:cs="Arial"/>
        </w:rPr>
        <w:tab/>
      </w:r>
      <w:r w:rsidRPr="007B1719">
        <w:rPr>
          <w:rFonts w:ascii="Arial" w:hAnsi="Arial" w:cs="Arial"/>
        </w:rPr>
        <w:t>G R A D S K O   V I J E Ć E</w:t>
      </w:r>
    </w:p>
    <w:p w14:paraId="04842C1F" w14:textId="77777777" w:rsidR="00C96555" w:rsidRDefault="00C96555" w:rsidP="00485986">
      <w:pPr>
        <w:jc w:val="center"/>
        <w:rPr>
          <w:rFonts w:ascii="Arial" w:hAnsi="Arial" w:cs="Arial"/>
          <w:b/>
        </w:rPr>
      </w:pPr>
    </w:p>
    <w:p w14:paraId="0ECF3486" w14:textId="77777777" w:rsidR="00C96555" w:rsidRDefault="00C96555" w:rsidP="005A6DB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424"/>
      </w:tblGrid>
      <w:tr w:rsidR="00B20841" w14:paraId="5CEA5C8D" w14:textId="77777777" w:rsidTr="0041253F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6C91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6898F3B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ECB2CE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638700FF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D3E175E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743CDB6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63F3952A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62135E1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C0D9C9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NAZIV PROGRAMA:</w:t>
            </w:r>
          </w:p>
          <w:p w14:paraId="513DB0A3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6AE3E3F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596D95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71CD25F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7BF525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1C6A68E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CF04BF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99FD772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418DC2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8C360D2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A663426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DEB8A2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702070D4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79573B9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B8539AE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310287E7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9246B87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53E063E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782371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9883A89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6A3A50B1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A36759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764ABD4E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C4D5F29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F486B42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84781C5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3A4A1E49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878A771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7BC7A7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74B3B81E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DAB4545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E8D30F9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SVRHA PROGRAMA:</w:t>
            </w:r>
          </w:p>
          <w:p w14:paraId="299C902F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765418BD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345F74F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7E2D53D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2BF707A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3EEE28ED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3DF09B8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CILJ PROGRAMA:</w:t>
            </w:r>
          </w:p>
          <w:p w14:paraId="528BE5B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BF926A6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04CA7D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562BAAE" w14:textId="7DBD7E1D" w:rsidR="00B20841" w:rsidRPr="00B20841" w:rsidRDefault="00B20841" w:rsidP="00B2084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OPIS PROGRAMA:</w:t>
            </w:r>
          </w:p>
          <w:p w14:paraId="172B27E6" w14:textId="77777777" w:rsidR="00B20841" w:rsidRDefault="00B20841" w:rsidP="0041253F">
            <w:pPr>
              <w:pStyle w:val="Naslov3"/>
              <w:rPr>
                <w:b/>
                <w:bCs/>
                <w:color w:val="auto"/>
                <w:sz w:val="18"/>
                <w:szCs w:val="18"/>
              </w:rPr>
            </w:pPr>
          </w:p>
          <w:p w14:paraId="07A06077" w14:textId="77692130" w:rsidR="00B20841" w:rsidRPr="00B20841" w:rsidRDefault="00B20841" w:rsidP="0041253F">
            <w:pPr>
              <w:pStyle w:val="Naslov3"/>
              <w:rPr>
                <w:b/>
                <w:bCs/>
                <w:color w:val="auto"/>
                <w:sz w:val="18"/>
                <w:szCs w:val="18"/>
              </w:rPr>
            </w:pPr>
            <w:r w:rsidRPr="00B20841">
              <w:rPr>
                <w:b/>
                <w:bCs/>
                <w:color w:val="auto"/>
                <w:sz w:val="18"/>
                <w:szCs w:val="18"/>
              </w:rPr>
              <w:t>STRUČNE OSOBE ZA PROVOĐENJE PROGRAMA:</w:t>
            </w:r>
          </w:p>
          <w:p w14:paraId="2EA16431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08D8939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REZULTATI U 2024. GODINI:</w:t>
            </w:r>
          </w:p>
          <w:p w14:paraId="50D5F81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3B9B86E3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892936C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A2E71BA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CILJEVI ZA 2025. GODINU:</w:t>
            </w:r>
          </w:p>
          <w:p w14:paraId="32CD97B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442AC64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5CDC286E" w14:textId="77777777" w:rsidR="00B20841" w:rsidRDefault="00B20841" w:rsidP="0041253F">
            <w:pPr>
              <w:rPr>
                <w:rFonts w:ascii="Arial" w:hAnsi="Arial"/>
                <w:bCs/>
                <w:sz w:val="16"/>
              </w:rPr>
            </w:pPr>
          </w:p>
          <w:p w14:paraId="0507F555" w14:textId="77777777" w:rsidR="00B20841" w:rsidRDefault="00B20841" w:rsidP="0041253F">
            <w:pPr>
              <w:rPr>
                <w:rFonts w:ascii="Arial" w:hAnsi="Arial"/>
                <w:bCs/>
                <w:sz w:val="16"/>
              </w:rPr>
            </w:pPr>
          </w:p>
          <w:p w14:paraId="1D5B6A8A" w14:textId="77777777" w:rsidR="00B20841" w:rsidRDefault="00B20841" w:rsidP="0041253F">
            <w:pPr>
              <w:rPr>
                <w:rFonts w:ascii="Arial" w:hAnsi="Arial"/>
                <w:bCs/>
                <w:sz w:val="16"/>
              </w:rPr>
            </w:pPr>
          </w:p>
          <w:p w14:paraId="5712ED7F" w14:textId="77777777" w:rsidR="00B20841" w:rsidRDefault="00B20841" w:rsidP="0041253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F6607ED" w14:textId="77777777" w:rsidR="00B20841" w:rsidRDefault="00B20841" w:rsidP="0041253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84AE869" w14:textId="77777777" w:rsidR="00B20841" w:rsidRDefault="00B20841" w:rsidP="0041253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SREDSTVA ZA REALIZACIJU PROGRAMA:</w:t>
            </w:r>
          </w:p>
          <w:p w14:paraId="1CC2F1C4" w14:textId="77777777" w:rsidR="00B20841" w:rsidRDefault="00B20841" w:rsidP="0041253F">
            <w:pPr>
              <w:rPr>
                <w:rFonts w:ascii="Arial" w:hAnsi="Arial"/>
                <w:b/>
                <w:sz w:val="18"/>
              </w:rPr>
            </w:pPr>
          </w:p>
          <w:p w14:paraId="7DC1BC13" w14:textId="77777777" w:rsidR="00B20841" w:rsidRDefault="00B20841" w:rsidP="0041253F">
            <w:pPr>
              <w:rPr>
                <w:rFonts w:ascii="Arial" w:hAnsi="Arial"/>
                <w:b/>
                <w:sz w:val="18"/>
              </w:rPr>
            </w:pPr>
          </w:p>
          <w:p w14:paraId="0C5916DF" w14:textId="77777777" w:rsidR="00B20841" w:rsidRDefault="00B20841" w:rsidP="0041253F">
            <w:pPr>
              <w:rPr>
                <w:rFonts w:ascii="Arial" w:hAnsi="Arial"/>
                <w:b/>
                <w:sz w:val="18"/>
              </w:rPr>
            </w:pPr>
          </w:p>
          <w:p w14:paraId="0DCBF07F" w14:textId="77777777" w:rsidR="00B20841" w:rsidRDefault="00B20841" w:rsidP="0041253F">
            <w:pPr>
              <w:rPr>
                <w:rFonts w:ascii="Arial" w:hAnsi="Arial"/>
                <w:b/>
                <w:sz w:val="18"/>
              </w:rPr>
            </w:pPr>
          </w:p>
          <w:p w14:paraId="63D5EED5" w14:textId="77777777" w:rsidR="00B20841" w:rsidRDefault="00B20841" w:rsidP="0041253F">
            <w:pPr>
              <w:rPr>
                <w:rFonts w:ascii="Arial" w:hAnsi="Arial"/>
                <w:b/>
                <w:sz w:val="18"/>
              </w:rPr>
            </w:pPr>
          </w:p>
          <w:p w14:paraId="21385226" w14:textId="77777777" w:rsidR="00B20841" w:rsidRDefault="00B20841" w:rsidP="0041253F">
            <w:pPr>
              <w:rPr>
                <w:rFonts w:ascii="Arial" w:hAnsi="Arial"/>
                <w:b/>
                <w:sz w:val="18"/>
              </w:rPr>
            </w:pPr>
          </w:p>
          <w:p w14:paraId="08B43D72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5A5F664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AEA01BD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E519E55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6C33E138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1D53FFF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3A90038B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1E4D0A6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461E23A1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</w:p>
          <w:p w14:paraId="0D49BCDF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OSOBE U GRADU BJELOVARU</w:t>
            </w:r>
          </w:p>
          <w:p w14:paraId="60DF6145" w14:textId="77777777" w:rsidR="00B20841" w:rsidRDefault="00B20841" w:rsidP="0041253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ZADUŽENE ZA PROGRAM:</w:t>
            </w:r>
          </w:p>
          <w:p w14:paraId="74A37EFC" w14:textId="77777777" w:rsidR="00B20841" w:rsidRDefault="00B20841" w:rsidP="0041253F"/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F40" w14:textId="77777777" w:rsidR="00B20841" w:rsidRPr="00B20841" w:rsidRDefault="00B20841" w:rsidP="0041253F">
            <w:pPr>
              <w:pStyle w:val="Naslov1"/>
              <w:rPr>
                <w:rFonts w:ascii="Arial" w:hAnsi="Arial"/>
                <w:b/>
                <w:bCs/>
                <w:color w:val="auto"/>
                <w:sz w:val="16"/>
              </w:rPr>
            </w:pPr>
            <w:r w:rsidRPr="00B20841">
              <w:rPr>
                <w:rFonts w:ascii="Arial" w:hAnsi="Arial"/>
                <w:b/>
                <w:bCs/>
                <w:color w:val="auto"/>
                <w:sz w:val="16"/>
              </w:rPr>
              <w:lastRenderedPageBreak/>
              <w:t>Na temelju članka 18. stavaka 1. i 2. Zakona o Hrvatskoj gorskoj službi spašavanja ("Narodne novine" broj, 79/06 i 110/15) i članka 32. stavka 1. točke 19. Statuta Grada Bjelovara ("Službeni glasnik Grada Bjelovara", broj 2/21), Gradsko vijeće grada Bjelovara na .... sjednici održanoj … studenoga 2024. godine donijelo je:</w:t>
            </w:r>
          </w:p>
          <w:p w14:paraId="3170CF1B" w14:textId="77777777" w:rsidR="00B20841" w:rsidRPr="00B20841" w:rsidRDefault="00B20841" w:rsidP="0041253F">
            <w:pPr>
              <w:rPr>
                <w:sz w:val="16"/>
              </w:rPr>
            </w:pPr>
          </w:p>
          <w:p w14:paraId="4FC60504" w14:textId="77777777" w:rsidR="00B20841" w:rsidRPr="00B20841" w:rsidRDefault="00B20841" w:rsidP="0041253F">
            <w:pPr>
              <w:rPr>
                <w:sz w:val="16"/>
              </w:rPr>
            </w:pPr>
          </w:p>
          <w:p w14:paraId="7ABB4BDB" w14:textId="77777777" w:rsidR="00B20841" w:rsidRPr="00B20841" w:rsidRDefault="00B20841" w:rsidP="0041253F">
            <w:pPr>
              <w:pStyle w:val="Naslov1"/>
              <w:jc w:val="center"/>
              <w:rPr>
                <w:rFonts w:ascii="Arial" w:hAnsi="Arial"/>
                <w:color w:val="auto"/>
                <w:sz w:val="16"/>
              </w:rPr>
            </w:pPr>
            <w:r w:rsidRPr="00B20841">
              <w:rPr>
                <w:rFonts w:ascii="Arial" w:hAnsi="Arial"/>
                <w:color w:val="auto"/>
                <w:sz w:val="16"/>
              </w:rPr>
              <w:t>PROGRAM JAVNIH POTREBA HRVATSKE GORSKE SLUŽBE SPAŠAVANJA, STANICE BJELOVAR ZA 2025. GODINU</w:t>
            </w:r>
          </w:p>
          <w:p w14:paraId="7E5A15DA" w14:textId="77777777" w:rsidR="00B20841" w:rsidRDefault="00B20841" w:rsidP="0041253F">
            <w:pPr>
              <w:jc w:val="both"/>
              <w:rPr>
                <w:rFonts w:ascii="Arial" w:hAnsi="Arial"/>
                <w:sz w:val="16"/>
              </w:rPr>
            </w:pPr>
          </w:p>
          <w:p w14:paraId="610551CA" w14:textId="77777777" w:rsidR="00B20841" w:rsidRPr="00B705BD" w:rsidRDefault="00B20841" w:rsidP="0041253F">
            <w:pPr>
              <w:jc w:val="both"/>
              <w:rPr>
                <w:rFonts w:ascii="Arial" w:hAnsi="Arial"/>
                <w:sz w:val="16"/>
              </w:rPr>
            </w:pPr>
          </w:p>
          <w:p w14:paraId="241FAD7E" w14:textId="77777777" w:rsidR="00B20841" w:rsidRPr="0063126B" w:rsidRDefault="00B20841" w:rsidP="0041253F">
            <w:pPr>
              <w:pStyle w:val="Tijeloteksta"/>
              <w:rPr>
                <w:lang w:val="hr-HR"/>
              </w:rPr>
            </w:pPr>
            <w:r w:rsidRPr="0063126B">
              <w:rPr>
                <w:lang w:val="hr-HR"/>
              </w:rPr>
              <w:t>HGSS je žurna javna služba koja temeljem više zakona djeluje u području prioritetnih i neodgodivih potreba građana (sigurnost, zaštita i spašavanje ljudskih života) i koja je dužna osigurati pripravnost, hladni pogon i raspoloživost ljudi i opreme 24 sata dnevno, 365 dana u godini, redovito održavati znanja, sposobnost i stručnost pripadnika u vrlo zahtjevnoj, visoko rizičnoj i odgovornoj aktivnosti. Program aktivnosti obuhvaća zadaće održavanja spremnosti i obuke, licenciranja i produživanja licenci za gorske spašavatelje, preventive, međunarodne suradnje i opremanje Stanice. Program je sačinjen na osnovi Pravilnika o obuci pripadnika Gorske službe spašavanja, predviđenog kalendara aktivnosti i dr., a temelji se na Zakonu o Hrvatskoj gorskoj službi spašavanja (NN 79/06, 110/15). Za aktivnosti predviđene ovim programom postoji zakonska obveza za osiguravanje sredstava za: • Redovitu djelatnost • Akcije spašavanja (potražne akcije, spašavanje na nepristupačnom terenu, spašavanje u zimskim uvjetima na nepristupačnom terenu, spašavanje na divljoj vodi i poplavama, itd.) • Intervencije na nepristupačnim terenima • Nabavka i održavanje opreme • Preventivna djelatnost (prisutnost članova Stanice Bjelovar na organiziranim planinarskim pohodima, na takmičenjima „ekstremnih“ sportova, edukacija osoba koje borave u prirodi, edukacija turističkih djelatnika itd.).</w:t>
            </w:r>
          </w:p>
          <w:p w14:paraId="6E4F7EF5" w14:textId="77777777" w:rsidR="00B20841" w:rsidRDefault="00B20841" w:rsidP="0041253F">
            <w:pPr>
              <w:pStyle w:val="Tijeloteksta"/>
              <w:rPr>
                <w:lang w:val="hr-HR"/>
              </w:rPr>
            </w:pPr>
            <w:r w:rsidRPr="0063126B">
              <w:rPr>
                <w:lang w:val="hr-HR"/>
              </w:rPr>
              <w:t xml:space="preserve"> Stanica Bjelovar trenutno broji 30 članova, od toga 8 licenciranih gorskih spašavatelja, 8 spašavatelja, 5 pripravnika, 8 suradnika i jedan počasni član. Jedan član Stanice je </w:t>
            </w:r>
            <w:proofErr w:type="spellStart"/>
            <w:r w:rsidRPr="0063126B">
              <w:rPr>
                <w:lang w:val="hr-HR"/>
              </w:rPr>
              <w:t>instruktorski</w:t>
            </w:r>
            <w:proofErr w:type="spellEnd"/>
            <w:r w:rsidRPr="0063126B">
              <w:rPr>
                <w:lang w:val="hr-HR"/>
              </w:rPr>
              <w:t xml:space="preserve"> kandidat u Komisiji za edukaciju i školovanje HGSS-a, a od specijalističkih znanja u Stanici djeluju 1 liječnik s licencom ITLS-a te 7 članova s ITLS licencom, 2 voditelja potrage, 4 pilota bespilotnih sustava, 2 licencirana vodiča sa potražnim psom, 13 članova posjeduje međunarodnu licencu za spašavanje na divljim vodama i poplavama SRT </w:t>
            </w:r>
            <w:proofErr w:type="spellStart"/>
            <w:r w:rsidRPr="0063126B">
              <w:rPr>
                <w:lang w:val="hr-HR"/>
              </w:rPr>
              <w:t>Rescue</w:t>
            </w:r>
            <w:proofErr w:type="spellEnd"/>
            <w:r w:rsidRPr="0063126B">
              <w:rPr>
                <w:lang w:val="hr-HR"/>
              </w:rPr>
              <w:t xml:space="preserve"> 3, 1 član imaju položenu licencu za učitelja skijanja s međunarodnom ISIA licencom. Svi članovi Stanice su volonteri.</w:t>
            </w:r>
          </w:p>
          <w:p w14:paraId="7AC66214" w14:textId="77777777" w:rsidR="00B20841" w:rsidRDefault="00B20841" w:rsidP="0041253F">
            <w:pPr>
              <w:pStyle w:val="Tijeloteksta"/>
              <w:rPr>
                <w:lang w:val="hr-HR" w:eastAsia="hr-HR"/>
              </w:rPr>
            </w:pPr>
          </w:p>
          <w:p w14:paraId="27AD9AD2" w14:textId="77777777" w:rsidR="00B20841" w:rsidRDefault="00B20841" w:rsidP="0041253F">
            <w:pPr>
              <w:pStyle w:val="Tijeloteksta"/>
              <w:rPr>
                <w:lang w:val="hr-HR" w:eastAsia="hr-HR"/>
              </w:rPr>
            </w:pPr>
            <w:r w:rsidRPr="0063126B">
              <w:rPr>
                <w:lang w:val="hr-HR" w:eastAsia="hr-HR"/>
              </w:rPr>
              <w:t>Program aktivnosti je razdijeljen po grupama, a u skladu sa zadaćama koje Stanica očekuje u 2025. godini: 1. intervencije 2. obuka 3. Održavanje znanja I spremnosti 4. Opremanje stanice 5. Preventivna aktivnost 6. Međunarodna suradnja I razmjena iskustava 7.  Redovan rad 8. Uređenje prostora HGSS stanice Bjelovar</w:t>
            </w:r>
          </w:p>
          <w:p w14:paraId="4A192003" w14:textId="77777777" w:rsidR="00B20841" w:rsidRDefault="00B20841" w:rsidP="0041253F">
            <w:pPr>
              <w:pStyle w:val="Tijeloteksta"/>
              <w:rPr>
                <w:lang w:val="hr-HR" w:eastAsia="hr-HR"/>
              </w:rPr>
            </w:pPr>
          </w:p>
          <w:p w14:paraId="40EDF5FF" w14:textId="77777777" w:rsidR="00B20841" w:rsidRPr="0063126B" w:rsidRDefault="00B20841" w:rsidP="0041253F">
            <w:pPr>
              <w:pStyle w:val="Tijeloteksta"/>
              <w:rPr>
                <w:lang w:val="hr-HR" w:eastAsia="hr-HR"/>
              </w:rPr>
            </w:pPr>
            <w:r w:rsidRPr="0063126B">
              <w:rPr>
                <w:lang w:val="hr-HR" w:eastAsia="hr-HR"/>
              </w:rPr>
              <w:t>Svrha Programa javnih potreba Hrvatske gorske službe spašavanja, Stanice Bjelovar za 2025. godinu</w:t>
            </w:r>
          </w:p>
          <w:p w14:paraId="0403087D" w14:textId="77777777" w:rsidR="00B20841" w:rsidRPr="0063126B" w:rsidRDefault="00B20841" w:rsidP="0041253F">
            <w:pPr>
              <w:pStyle w:val="Tijeloteksta"/>
              <w:rPr>
                <w:lang w:val="hr-HR" w:eastAsia="hr-HR"/>
              </w:rPr>
            </w:pPr>
            <w:r w:rsidRPr="0063126B">
              <w:rPr>
                <w:lang w:val="hr-HR" w:eastAsia="hr-HR"/>
              </w:rPr>
              <w:t>je sprječavanje nesreća i spašavanje u prirodi, na drugim nepristupačnim područjima i u izvanrednim okolnostima uz primjenu posebnih stručnih znanja i uporabu tehničke opreme za spašavanje u svrhu očuvanja ljudskog života, zdravlja i imovine.</w:t>
            </w:r>
          </w:p>
          <w:p w14:paraId="03695684" w14:textId="77777777" w:rsidR="00B20841" w:rsidRDefault="00B20841" w:rsidP="0041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26B">
              <w:rPr>
                <w:rFonts w:ascii="Arial" w:hAnsi="Arial" w:cs="Arial"/>
                <w:sz w:val="16"/>
                <w:szCs w:val="16"/>
              </w:rPr>
              <w:t>Organiziranje i pripremanje aktivnosti i mjera kojima je svrha održavanje pripravnosti za spašavanje te trajno organiziranje, osposobljavanje i uvježbavanje za održavanje i unapređivanje spremnosti i sposobnosti za otklanjanje posljedica nesreća u planinama i drugim nepristupačnim područjima;</w:t>
            </w:r>
          </w:p>
          <w:p w14:paraId="7B28B4C8" w14:textId="77777777" w:rsidR="00B20841" w:rsidRPr="0063126B" w:rsidRDefault="00B20841" w:rsidP="0041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AC4AA6" w14:textId="77777777" w:rsidR="00B20841" w:rsidRDefault="00B20841" w:rsidP="0041253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Cilj Programa Javnih potreba Hrvatske gorske službe spašavanja, Stanice Bjelovar za 2025. godinu je zadovoljavanje potreba spašavanja u nepristupačnim područjima, te unapređivanje rada u području zaštite i spašavanja.</w:t>
            </w:r>
          </w:p>
          <w:p w14:paraId="63B8B505" w14:textId="77777777" w:rsidR="00B20841" w:rsidRDefault="00B20841" w:rsidP="0041253F">
            <w:pPr>
              <w:jc w:val="both"/>
              <w:rPr>
                <w:rFonts w:ascii="Arial" w:hAnsi="Arial"/>
                <w:sz w:val="16"/>
              </w:rPr>
            </w:pPr>
          </w:p>
          <w:p w14:paraId="40055E2D" w14:textId="77777777" w:rsidR="00B20841" w:rsidRDefault="00B20841" w:rsidP="0041253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 javnih potreba sastoji se kroz sufinanciranje redovite djelatnosti Stanice Bjelovar.</w:t>
            </w:r>
          </w:p>
          <w:p w14:paraId="28FACAA0" w14:textId="77777777" w:rsidR="00B20841" w:rsidRDefault="00B20841" w:rsidP="0041253F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  <w:p w14:paraId="4539826E" w14:textId="77777777" w:rsidR="00B20841" w:rsidRDefault="00B20841" w:rsidP="0041253F">
            <w:pPr>
              <w:jc w:val="both"/>
              <w:rPr>
                <w:rFonts w:ascii="Arial" w:hAnsi="Arial"/>
                <w:sz w:val="16"/>
              </w:rPr>
            </w:pPr>
          </w:p>
          <w:p w14:paraId="383C33A4" w14:textId="12AE5682" w:rsidR="00B20841" w:rsidRDefault="00B20841" w:rsidP="0041253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 realizaciju navedenog programa uključeni su članovi Hrvatske gorske službe spašavanja, Stanice Bjelovar, brojni stručni suradnici i voditelji u udrugama i klubovima usko vezanih na djelatnost spašavanja i boravka na otvorenom (sportsko penjanje, alpinizam, speleologija, skijanje…)</w:t>
            </w:r>
          </w:p>
          <w:p w14:paraId="7895FA69" w14:textId="77777777" w:rsidR="00B20841" w:rsidRDefault="00B20841" w:rsidP="0041253F">
            <w:pPr>
              <w:pStyle w:val="Tijeloteksta"/>
              <w:rPr>
                <w:lang w:val="hr-HR"/>
              </w:rPr>
            </w:pPr>
          </w:p>
          <w:p w14:paraId="2CB47433" w14:textId="77777777" w:rsidR="00B20841" w:rsidRPr="0073331F" w:rsidRDefault="00B20841" w:rsidP="0041253F">
            <w:pPr>
              <w:pStyle w:val="Tijeloteksta"/>
              <w:rPr>
                <w:lang w:val="hr-HR"/>
              </w:rPr>
            </w:pPr>
            <w:r w:rsidRPr="0073331F">
              <w:rPr>
                <w:lang w:val="hr-HR"/>
              </w:rPr>
              <w:t>Tijekom 202</w:t>
            </w:r>
            <w:r>
              <w:rPr>
                <w:lang w:val="hr-HR"/>
              </w:rPr>
              <w:t>4</w:t>
            </w:r>
            <w:r w:rsidRPr="0073331F">
              <w:rPr>
                <w:lang w:val="hr-HR"/>
              </w:rPr>
              <w:t xml:space="preserve">. godine Stanica Bjelovar odradila je planirane aktivnosti organizacije i pripreme aktivnosti i mjera kojima je svrha održavanje pripravnosti za spašavanje te trajno organiziranje, osposobljavanje </w:t>
            </w:r>
            <w:r w:rsidRPr="0073331F">
              <w:rPr>
                <w:lang w:val="hr-HR"/>
              </w:rPr>
              <w:lastRenderedPageBreak/>
              <w:t xml:space="preserve">i uvježbavanje za održavanje i unapređivanje spremnosti i sposobnosti za otklanjanje posljedica nesreća u planinama i drugim nepristupačnim područjima kao i same potražne akcije. </w:t>
            </w:r>
          </w:p>
          <w:p w14:paraId="21DA8B4A" w14:textId="77777777" w:rsidR="00B20841" w:rsidRDefault="00B20841" w:rsidP="0041253F">
            <w:pPr>
              <w:pStyle w:val="Tijeloteksta"/>
              <w:rPr>
                <w:lang w:val="hr-HR"/>
              </w:rPr>
            </w:pPr>
          </w:p>
          <w:p w14:paraId="581E69A7" w14:textId="77777777" w:rsidR="00B20841" w:rsidRDefault="00B20841" w:rsidP="0041253F">
            <w:pPr>
              <w:pStyle w:val="Tijeloteksta"/>
              <w:rPr>
                <w:lang w:val="hr-HR"/>
              </w:rPr>
            </w:pPr>
            <w:r w:rsidRPr="00B705BD">
              <w:rPr>
                <w:lang w:val="hr-HR"/>
              </w:rPr>
              <w:t xml:space="preserve">Provođenje kontinuiranog informiranja i educiranja fizičkih i pravnih osoba o opasnostima i mjerama sigurnosti u planinama i na drugim nepristupačnim područjima, izdavanje preventivnih i edukacijskih materijala u svezi sigurnosti osoba i imovine, sudjelovanje u vježbama i ostalim trenažnim programima. Planira se i nastavak edukacije sadašnjih i novih članova, specijalističko školovanje i školovanje </w:t>
            </w:r>
            <w:proofErr w:type="spellStart"/>
            <w:r w:rsidRPr="00B705BD">
              <w:rPr>
                <w:lang w:val="hr-HR"/>
              </w:rPr>
              <w:t>instruktorskog</w:t>
            </w:r>
            <w:proofErr w:type="spellEnd"/>
            <w:r w:rsidRPr="00B705BD">
              <w:rPr>
                <w:lang w:val="hr-HR"/>
              </w:rPr>
              <w:t xml:space="preserve"> i zapovjednog kadra te osposobljavanje i licenciranje članova za specijalne zadaće (složene helikopterske akcije, vođenje potrage i rad sa potražnim psima te spašavanje iz divlje vode i poplava). Opremanje Stanice potrebnom opremom koja nedostaje i obnavljanje rashodovane, potrošene ili uništene opreme također su zadaće koje pred sebe stavljaju u 202</w:t>
            </w:r>
            <w:r>
              <w:rPr>
                <w:lang w:val="hr-HR"/>
              </w:rPr>
              <w:t>5</w:t>
            </w:r>
            <w:r w:rsidRPr="00B705BD">
              <w:rPr>
                <w:lang w:val="hr-HR"/>
              </w:rPr>
              <w:t>. godini</w:t>
            </w:r>
          </w:p>
          <w:p w14:paraId="21C8085B" w14:textId="77777777" w:rsidR="00B20841" w:rsidRDefault="00B20841" w:rsidP="0041253F">
            <w:pPr>
              <w:pStyle w:val="Tijeloteksta"/>
              <w:rPr>
                <w:lang w:val="hr-HR"/>
              </w:rPr>
            </w:pPr>
          </w:p>
          <w:p w14:paraId="11F558FD" w14:textId="77777777" w:rsidR="00B20841" w:rsidRDefault="00B20841" w:rsidP="0041253F">
            <w:pPr>
              <w:pStyle w:val="Tijeloteksta2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Za provođenje svih programa koji su sastavni dio Programa javnih potreba HGSS-a, Stanice Bjelovar za 2025. godinu potrebno je osigurati </w:t>
            </w:r>
            <w:r>
              <w:rPr>
                <w:b/>
                <w:bCs/>
                <w:lang w:val="hr-HR"/>
              </w:rPr>
              <w:t>10</w:t>
            </w:r>
            <w:r w:rsidRPr="00541881">
              <w:rPr>
                <w:b/>
                <w:bCs/>
                <w:lang w:val="hr-HR"/>
              </w:rPr>
              <w:t>.</w:t>
            </w:r>
            <w:r>
              <w:rPr>
                <w:b/>
                <w:bCs/>
                <w:lang w:val="hr-HR"/>
              </w:rPr>
              <w:t>0</w:t>
            </w:r>
            <w:r w:rsidRPr="00541881">
              <w:rPr>
                <w:b/>
                <w:bCs/>
                <w:lang w:val="hr-HR"/>
              </w:rPr>
              <w:t>00,00</w:t>
            </w:r>
            <w:r w:rsidRPr="00541881">
              <w:rPr>
                <w:lang w:val="hr-HR"/>
              </w:rPr>
              <w:t xml:space="preserve"> </w:t>
            </w:r>
            <w:r w:rsidRPr="00541881">
              <w:rPr>
                <w:b/>
                <w:bCs/>
                <w:lang w:val="hr-HR"/>
              </w:rPr>
              <w:t>eura</w:t>
            </w:r>
            <w:r w:rsidRPr="009F2155">
              <w:rPr>
                <w:b/>
                <w:bCs/>
                <w:lang w:val="hr-HR"/>
              </w:rPr>
              <w:t xml:space="preserve"> </w:t>
            </w:r>
            <w:r>
              <w:rPr>
                <w:lang w:val="hr-HR"/>
              </w:rPr>
              <w:t>proračunskih sredstava Grada Bjelovara.</w:t>
            </w:r>
          </w:p>
          <w:p w14:paraId="0C6391CB" w14:textId="77777777" w:rsidR="00B20841" w:rsidRDefault="00B20841" w:rsidP="0041253F">
            <w:pPr>
              <w:rPr>
                <w:sz w:val="16"/>
              </w:rPr>
            </w:pPr>
          </w:p>
          <w:p w14:paraId="62DCCED8" w14:textId="77777777" w:rsidR="00B20841" w:rsidRDefault="00B20841" w:rsidP="0041253F">
            <w:pPr>
              <w:rPr>
                <w:sz w:val="16"/>
              </w:rPr>
            </w:pPr>
          </w:p>
          <w:p w14:paraId="37780780" w14:textId="77777777" w:rsidR="00B20841" w:rsidRDefault="00B20841" w:rsidP="0041253F">
            <w:pPr>
              <w:rPr>
                <w:sz w:val="16"/>
              </w:rPr>
            </w:pPr>
          </w:p>
          <w:p w14:paraId="12C48F39" w14:textId="77777777" w:rsidR="00B20841" w:rsidRDefault="00B20841" w:rsidP="0041253F">
            <w:pPr>
              <w:rPr>
                <w:sz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977"/>
              <w:gridCol w:w="1523"/>
              <w:gridCol w:w="1473"/>
            </w:tblGrid>
            <w:tr w:rsidR="00B20841" w14:paraId="47B5E0B1" w14:textId="77777777" w:rsidTr="0041253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72965" w14:textId="77777777" w:rsidR="00B20841" w:rsidRDefault="00B20841" w:rsidP="0041253F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6"/>
                    </w:rPr>
                    <w:t>R.b</w:t>
                  </w:r>
                  <w:proofErr w:type="spellEnd"/>
                  <w:r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BB733" w14:textId="77777777" w:rsidR="00B20841" w:rsidRDefault="00B20841" w:rsidP="0041253F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NAZIV PROGRAMA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FD926" w14:textId="77777777" w:rsidR="00B20841" w:rsidRDefault="00B20841" w:rsidP="0041253F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IZVOR FINANCIRANJA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A546E" w14:textId="77777777" w:rsidR="00B20841" w:rsidRDefault="00B20841" w:rsidP="0041253F">
                  <w:pPr>
                    <w:jc w:val="righ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IZNOS (eura)</w:t>
                  </w:r>
                </w:p>
              </w:tc>
            </w:tr>
            <w:tr w:rsidR="00B20841" w14:paraId="67BF2F2E" w14:textId="77777777" w:rsidTr="0041253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9D340" w14:textId="77777777" w:rsidR="00B20841" w:rsidRDefault="00B20841" w:rsidP="0041253F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9F5C7" w14:textId="77777777" w:rsidR="00B20841" w:rsidRDefault="00B20841" w:rsidP="0041253F">
                  <w:pPr>
                    <w:rPr>
                      <w:rFonts w:ascii="Arial" w:hAnsi="Arial"/>
                      <w:b/>
                      <w:i/>
                      <w:sz w:val="16"/>
                    </w:rPr>
                  </w:pPr>
                  <w:r>
                    <w:rPr>
                      <w:rFonts w:ascii="Arial" w:hAnsi="Arial"/>
                      <w:b/>
                      <w:i/>
                      <w:sz w:val="16"/>
                    </w:rPr>
                    <w:t>UKUPNO PROGRAMI: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7743" w14:textId="77777777" w:rsidR="00B20841" w:rsidRDefault="00B20841" w:rsidP="0041253F">
                  <w:pPr>
                    <w:jc w:val="right"/>
                    <w:rPr>
                      <w:rFonts w:ascii="Arial" w:hAnsi="Arial"/>
                      <w:b/>
                      <w:i/>
                      <w:sz w:val="16"/>
                    </w:rPr>
                  </w:pP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A0003" w14:textId="77777777" w:rsidR="00B20841" w:rsidRDefault="00B20841" w:rsidP="0041253F">
                  <w:pPr>
                    <w:jc w:val="right"/>
                    <w:rPr>
                      <w:rFonts w:ascii="Arial" w:hAnsi="Arial"/>
                      <w:b/>
                      <w:i/>
                      <w:sz w:val="16"/>
                    </w:rPr>
                  </w:pPr>
                  <w:r>
                    <w:rPr>
                      <w:rFonts w:ascii="Arial" w:hAnsi="Arial"/>
                      <w:b/>
                      <w:i/>
                      <w:sz w:val="16"/>
                    </w:rPr>
                    <w:t>10.000,00</w:t>
                  </w:r>
                </w:p>
              </w:tc>
            </w:tr>
            <w:tr w:rsidR="00B20841" w14:paraId="0ECCBAAF" w14:textId="77777777" w:rsidTr="0041253F">
              <w:trPr>
                <w:trHeight w:val="101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1EB7A" w14:textId="77777777" w:rsidR="00B20841" w:rsidRDefault="00B20841" w:rsidP="0041253F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  <w:p w14:paraId="0F337327" w14:textId="77777777" w:rsidR="00B20841" w:rsidRDefault="00B20841" w:rsidP="0041253F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1.</w:t>
                  </w:r>
                </w:p>
                <w:p w14:paraId="43D54BC0" w14:textId="77777777" w:rsidR="00B20841" w:rsidRDefault="00B20841" w:rsidP="0041253F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  <w:p w14:paraId="68C7E182" w14:textId="77777777" w:rsidR="00B20841" w:rsidRDefault="00B20841" w:rsidP="0041253F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3337C" w14:textId="77777777" w:rsidR="00B20841" w:rsidRPr="002D70D0" w:rsidRDefault="00B20841" w:rsidP="0041253F">
                  <w:pPr>
                    <w:rPr>
                      <w:rFonts w:ascii="Arial" w:hAnsi="Arial"/>
                      <w:b/>
                      <w:bCs/>
                      <w:sz w:val="16"/>
                    </w:rPr>
                  </w:pPr>
                  <w:r w:rsidRPr="002D70D0">
                    <w:rPr>
                      <w:rFonts w:ascii="Arial" w:hAnsi="Arial"/>
                      <w:b/>
                      <w:bCs/>
                      <w:sz w:val="16"/>
                    </w:rPr>
                    <w:t>005020103 CIVILNA ZAŠTITA</w:t>
                  </w:r>
                </w:p>
                <w:p w14:paraId="7C7AEE2A" w14:textId="77777777" w:rsidR="00B20841" w:rsidRPr="002D70D0" w:rsidRDefault="00B20841" w:rsidP="0041253F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D70D0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PROGRAM 1028 ORGANIZIRANJE I PROVOĐENJE ZAŠTITE I SPAŠAVANJA</w:t>
                  </w:r>
                </w:p>
                <w:p w14:paraId="130FC476" w14:textId="77777777" w:rsidR="00B20841" w:rsidRPr="002D70D0" w:rsidRDefault="00B20841" w:rsidP="0041253F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D70D0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A102802 HRVATSKA GORSKA SLUŽBA SPAŠAVANJA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09870" w14:textId="77777777" w:rsidR="00B20841" w:rsidRDefault="00B20841" w:rsidP="0041253F">
                  <w:pPr>
                    <w:rPr>
                      <w:rFonts w:ascii="Arial" w:hAnsi="Arial"/>
                      <w:b/>
                      <w:bCs/>
                      <w:sz w:val="16"/>
                    </w:rPr>
                  </w:pPr>
                </w:p>
                <w:p w14:paraId="4F14FC05" w14:textId="77777777" w:rsidR="00B20841" w:rsidRDefault="00B20841" w:rsidP="0041253F">
                  <w:pPr>
                    <w:jc w:val="right"/>
                    <w:rPr>
                      <w:rFonts w:ascii="Arial" w:hAnsi="Arial"/>
                      <w:bCs/>
                      <w:sz w:val="16"/>
                    </w:rPr>
                  </w:pPr>
                </w:p>
                <w:p w14:paraId="731524E7" w14:textId="77777777" w:rsidR="00B20841" w:rsidRPr="00023965" w:rsidRDefault="00B20841" w:rsidP="0041253F">
                  <w:pPr>
                    <w:rPr>
                      <w:rFonts w:ascii="Arial" w:hAnsi="Arial"/>
                      <w:sz w:val="16"/>
                    </w:rPr>
                  </w:pPr>
                </w:p>
                <w:p w14:paraId="0D35B100" w14:textId="77777777" w:rsidR="00B20841" w:rsidRDefault="00B20841" w:rsidP="0041253F">
                  <w:pPr>
                    <w:rPr>
                      <w:rFonts w:ascii="Arial" w:hAnsi="Arial"/>
                      <w:bCs/>
                      <w:sz w:val="16"/>
                    </w:rPr>
                  </w:pPr>
                </w:p>
                <w:p w14:paraId="5FD402DF" w14:textId="77777777" w:rsidR="00B20841" w:rsidRPr="00023965" w:rsidRDefault="00B20841" w:rsidP="0041253F">
                  <w:pPr>
                    <w:tabs>
                      <w:tab w:val="left" w:pos="1129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ab/>
                  </w:r>
                  <w:r w:rsidRPr="00023965">
                    <w:rPr>
                      <w:rFonts w:ascii="Arial" w:hAnsi="Arial"/>
                      <w:sz w:val="16"/>
                    </w:rPr>
                    <w:t>11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F15DA" w14:textId="77777777" w:rsidR="00B20841" w:rsidRDefault="00B20841" w:rsidP="0041253F">
                  <w:pPr>
                    <w:rPr>
                      <w:rFonts w:ascii="Arial" w:hAnsi="Arial"/>
                      <w:b/>
                      <w:bCs/>
                      <w:sz w:val="16"/>
                    </w:rPr>
                  </w:pPr>
                </w:p>
                <w:p w14:paraId="1D763B2B" w14:textId="77777777" w:rsidR="00B20841" w:rsidRDefault="00B20841" w:rsidP="0041253F">
                  <w:pPr>
                    <w:jc w:val="right"/>
                    <w:rPr>
                      <w:rFonts w:ascii="Arial" w:hAnsi="Arial"/>
                      <w:bCs/>
                      <w:sz w:val="16"/>
                    </w:rPr>
                  </w:pPr>
                </w:p>
                <w:p w14:paraId="5BC89478" w14:textId="77777777" w:rsidR="00B20841" w:rsidRDefault="00B20841" w:rsidP="0041253F">
                  <w:pPr>
                    <w:jc w:val="right"/>
                    <w:rPr>
                      <w:rFonts w:ascii="Arial" w:hAnsi="Arial"/>
                      <w:bCs/>
                      <w:sz w:val="16"/>
                    </w:rPr>
                  </w:pPr>
                </w:p>
                <w:p w14:paraId="38F4B41C" w14:textId="77777777" w:rsidR="00B20841" w:rsidRDefault="00B20841" w:rsidP="0041253F">
                  <w:pPr>
                    <w:jc w:val="right"/>
                    <w:rPr>
                      <w:rFonts w:ascii="Arial" w:hAnsi="Arial"/>
                      <w:bCs/>
                      <w:sz w:val="16"/>
                    </w:rPr>
                  </w:pPr>
                </w:p>
                <w:p w14:paraId="1EAE5AF5" w14:textId="77777777" w:rsidR="00B20841" w:rsidRDefault="00B20841" w:rsidP="0041253F">
                  <w:pPr>
                    <w:jc w:val="right"/>
                    <w:rPr>
                      <w:rFonts w:ascii="Arial" w:hAnsi="Arial"/>
                      <w:bCs/>
                      <w:sz w:val="16"/>
                    </w:rPr>
                  </w:pPr>
                  <w:r>
                    <w:rPr>
                      <w:rFonts w:ascii="Arial" w:hAnsi="Arial"/>
                      <w:bCs/>
                      <w:sz w:val="16"/>
                    </w:rPr>
                    <w:t>10.000,00</w:t>
                  </w:r>
                </w:p>
                <w:p w14:paraId="21E4391B" w14:textId="77777777" w:rsidR="00B20841" w:rsidRDefault="00B20841" w:rsidP="0041253F">
                  <w:pPr>
                    <w:jc w:val="right"/>
                    <w:rPr>
                      <w:rFonts w:ascii="Arial" w:hAnsi="Arial"/>
                      <w:sz w:val="16"/>
                    </w:rPr>
                  </w:pPr>
                </w:p>
                <w:p w14:paraId="4B6F7AF4" w14:textId="77777777" w:rsidR="00B20841" w:rsidRDefault="00B20841" w:rsidP="0041253F">
                  <w:pPr>
                    <w:jc w:val="right"/>
                    <w:rPr>
                      <w:rFonts w:ascii="Arial" w:hAnsi="Arial"/>
                      <w:b/>
                      <w:bCs/>
                      <w:sz w:val="16"/>
                    </w:rPr>
                  </w:pPr>
                </w:p>
              </w:tc>
            </w:tr>
          </w:tbl>
          <w:p w14:paraId="5F228F75" w14:textId="77777777" w:rsidR="00B20841" w:rsidRDefault="00B20841" w:rsidP="0041253F">
            <w:pPr>
              <w:rPr>
                <w:sz w:val="14"/>
                <w:szCs w:val="14"/>
              </w:rPr>
            </w:pPr>
          </w:p>
          <w:p w14:paraId="4BE66B12" w14:textId="77777777" w:rsidR="00B20841" w:rsidRPr="00ED681A" w:rsidRDefault="00B20841" w:rsidP="0041253F">
            <w:pPr>
              <w:rPr>
                <w:rFonts w:ascii="Arial" w:hAnsi="Arial" w:cs="Arial"/>
                <w:sz w:val="14"/>
                <w:szCs w:val="14"/>
              </w:rPr>
            </w:pPr>
            <w:r w:rsidRPr="00ED681A">
              <w:rPr>
                <w:rFonts w:ascii="Arial" w:hAnsi="Arial" w:cs="Arial"/>
                <w:sz w:val="14"/>
                <w:szCs w:val="14"/>
              </w:rPr>
              <w:t>11 – Opći prihodi i primici</w:t>
            </w:r>
          </w:p>
          <w:p w14:paraId="61A67D22" w14:textId="77777777" w:rsidR="00B20841" w:rsidRDefault="00B20841" w:rsidP="0041253F">
            <w:pPr>
              <w:pStyle w:val="Tijeloteksta2"/>
              <w:jc w:val="both"/>
              <w:rPr>
                <w:lang w:val="hr-HR"/>
              </w:rPr>
            </w:pPr>
          </w:p>
          <w:p w14:paraId="4B1B7B42" w14:textId="77777777" w:rsidR="00B20841" w:rsidRDefault="00B20841" w:rsidP="0041253F">
            <w:pPr>
              <w:pStyle w:val="Tijeloteksta2"/>
              <w:jc w:val="both"/>
              <w:rPr>
                <w:lang w:val="hr-HR"/>
              </w:rPr>
            </w:pPr>
            <w:r>
              <w:rPr>
                <w:lang w:val="hr-HR"/>
              </w:rPr>
              <w:t>Osobe zadužene za kontrolu, izvješćivanje o realizaciji programa su pročelnica Upravnog odjela za kulturu, zdravstvo, socijalnu skrb i opće poslove i viši stručni suradnik za zaštitu na radu, tehničku kulturu, vatrogastvo i civilnu zaštitu.</w:t>
            </w:r>
          </w:p>
          <w:p w14:paraId="7854811E" w14:textId="77777777" w:rsidR="00B20841" w:rsidRDefault="00B20841" w:rsidP="0041253F"/>
        </w:tc>
      </w:tr>
    </w:tbl>
    <w:p w14:paraId="24C77910" w14:textId="77777777" w:rsidR="00485986" w:rsidRDefault="00485986" w:rsidP="00485986">
      <w:pPr>
        <w:spacing w:line="276" w:lineRule="auto"/>
        <w:rPr>
          <w:rFonts w:ascii="Arial" w:hAnsi="Arial" w:cs="Arial"/>
          <w:iCs/>
        </w:rPr>
      </w:pPr>
    </w:p>
    <w:p w14:paraId="1B14805A" w14:textId="77777777" w:rsidR="00485986" w:rsidRDefault="00485986" w:rsidP="00485986">
      <w:pPr>
        <w:spacing w:line="276" w:lineRule="auto"/>
        <w:rPr>
          <w:rFonts w:ascii="Arial" w:hAnsi="Arial" w:cs="Arial"/>
          <w:iCs/>
        </w:rPr>
      </w:pPr>
    </w:p>
    <w:p w14:paraId="4FEFAC3B" w14:textId="77777777" w:rsidR="00B20841" w:rsidRPr="002D70D0" w:rsidRDefault="00B20841" w:rsidP="00B2084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Ovaj Program javnih potreba Hrvatske gorske službe spašavanja, stanice Bjelovar Grada Bjelovara za 2025. </w:t>
      </w:r>
      <w:r w:rsidRPr="002D70D0">
        <w:rPr>
          <w:rFonts w:ascii="Arial" w:hAnsi="Arial" w:cs="Arial"/>
          <w:sz w:val="20"/>
        </w:rPr>
        <w:t xml:space="preserve">godinu stupa na snagu </w:t>
      </w:r>
      <w:r>
        <w:rPr>
          <w:rFonts w:ascii="Arial" w:hAnsi="Arial" w:cs="Arial"/>
          <w:sz w:val="20"/>
        </w:rPr>
        <w:t xml:space="preserve">osmi </w:t>
      </w:r>
      <w:r w:rsidRPr="002D70D0">
        <w:rPr>
          <w:rFonts w:ascii="Arial" w:hAnsi="Arial" w:cs="Arial"/>
          <w:sz w:val="20"/>
        </w:rPr>
        <w:t xml:space="preserve">dan </w:t>
      </w:r>
      <w:r>
        <w:rPr>
          <w:rFonts w:ascii="Arial" w:hAnsi="Arial" w:cs="Arial"/>
          <w:sz w:val="20"/>
        </w:rPr>
        <w:t>od dana</w:t>
      </w:r>
      <w:r w:rsidRPr="002D70D0">
        <w:rPr>
          <w:rFonts w:ascii="Arial" w:hAnsi="Arial" w:cs="Arial"/>
          <w:sz w:val="20"/>
        </w:rPr>
        <w:t xml:space="preserve"> objave u „Službenom glasniku Grada Bjelovara“.</w:t>
      </w:r>
    </w:p>
    <w:p w14:paraId="38AF451A" w14:textId="77777777" w:rsidR="00B20841" w:rsidRPr="002D70D0" w:rsidRDefault="00B20841" w:rsidP="00B20841">
      <w:pPr>
        <w:rPr>
          <w:rFonts w:ascii="Arial" w:hAnsi="Arial" w:cs="Arial"/>
          <w:sz w:val="20"/>
        </w:rPr>
      </w:pPr>
    </w:p>
    <w:p w14:paraId="36FABEFA" w14:textId="77777777" w:rsidR="00B20841" w:rsidRPr="00E87310" w:rsidRDefault="00B20841" w:rsidP="00B20841">
      <w:pPr>
        <w:rPr>
          <w:rFonts w:ascii="Arial" w:hAnsi="Arial" w:cs="Arial"/>
          <w:color w:val="FF0000"/>
          <w:sz w:val="20"/>
        </w:rPr>
      </w:pPr>
    </w:p>
    <w:p w14:paraId="4C7D5011" w14:textId="77777777" w:rsidR="00B20841" w:rsidRPr="00DB03CD" w:rsidRDefault="00B20841" w:rsidP="00B20841">
      <w:pPr>
        <w:rPr>
          <w:rFonts w:ascii="Arial" w:hAnsi="Arial" w:cs="Arial"/>
          <w:sz w:val="20"/>
        </w:rPr>
      </w:pPr>
      <w:bookmarkStart w:id="0" w:name="_Hlk181688081"/>
      <w:r w:rsidRPr="00DB03CD">
        <w:rPr>
          <w:rFonts w:ascii="Arial" w:hAnsi="Arial" w:cs="Arial"/>
          <w:sz w:val="20"/>
        </w:rPr>
        <w:t>KLASA: 241-01/24-01/02</w:t>
      </w:r>
    </w:p>
    <w:bookmarkEnd w:id="0"/>
    <w:p w14:paraId="7E756E72" w14:textId="77777777" w:rsidR="00B20841" w:rsidRPr="00DB03CD" w:rsidRDefault="00B20841" w:rsidP="00B20841">
      <w:pPr>
        <w:rPr>
          <w:rFonts w:ascii="Arial" w:hAnsi="Arial" w:cs="Arial"/>
          <w:sz w:val="20"/>
        </w:rPr>
      </w:pPr>
      <w:r w:rsidRPr="00DB03CD">
        <w:rPr>
          <w:rFonts w:ascii="Arial" w:hAnsi="Arial" w:cs="Arial"/>
          <w:sz w:val="20"/>
        </w:rPr>
        <w:t>URBROJ: 2103-1-02-24-1</w:t>
      </w:r>
    </w:p>
    <w:p w14:paraId="7A1AF62F" w14:textId="77777777" w:rsidR="00B20841" w:rsidRDefault="00B20841" w:rsidP="00B2084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Bjelovar,    . studenoga 2024.</w:t>
      </w:r>
    </w:p>
    <w:p w14:paraId="77636321" w14:textId="77777777" w:rsidR="00B20841" w:rsidRDefault="00B20841" w:rsidP="00B20841">
      <w:pPr>
        <w:rPr>
          <w:rFonts w:ascii="Arial" w:hAnsi="Arial" w:cs="Arial"/>
          <w:sz w:val="20"/>
        </w:rPr>
      </w:pPr>
    </w:p>
    <w:p w14:paraId="3ADEE525" w14:textId="77777777" w:rsidR="00B20841" w:rsidRDefault="00B20841" w:rsidP="00B20841">
      <w:pPr>
        <w:rPr>
          <w:rFonts w:ascii="Arial" w:hAnsi="Arial" w:cs="Arial"/>
          <w:sz w:val="20"/>
        </w:rPr>
      </w:pPr>
    </w:p>
    <w:p w14:paraId="14099589" w14:textId="77777777" w:rsidR="00B20841" w:rsidRDefault="00B20841" w:rsidP="00B20841">
      <w:pPr>
        <w:spacing w:line="276" w:lineRule="auto"/>
        <w:ind w:left="504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PREDSJEDNIK GRADSKOG VIJEĆA</w:t>
      </w:r>
    </w:p>
    <w:p w14:paraId="54B202FE" w14:textId="7A47A03E" w:rsidR="00F21C3D" w:rsidRPr="002E0006" w:rsidRDefault="00B20841" w:rsidP="00B20841">
      <w:pPr>
        <w:spacing w:line="276" w:lineRule="auto"/>
        <w:ind w:left="4956" w:firstLine="708"/>
        <w:jc w:val="center"/>
      </w:pPr>
      <w:r>
        <w:rPr>
          <w:rFonts w:ascii="Arial" w:hAnsi="Arial" w:cs="Arial"/>
          <w:sz w:val="20"/>
        </w:rPr>
        <w:t xml:space="preserve">Nenad </w:t>
      </w:r>
      <w:proofErr w:type="spellStart"/>
      <w:r>
        <w:rPr>
          <w:rFonts w:ascii="Arial" w:hAnsi="Arial" w:cs="Arial"/>
          <w:sz w:val="20"/>
        </w:rPr>
        <w:t>Martinovski</w:t>
      </w:r>
      <w:proofErr w:type="spellEnd"/>
      <w:r>
        <w:rPr>
          <w:rFonts w:ascii="Arial" w:hAnsi="Arial" w:cs="Arial"/>
          <w:sz w:val="20"/>
        </w:rPr>
        <w:t xml:space="preserve">, dipl. </w:t>
      </w:r>
      <w:proofErr w:type="spellStart"/>
      <w:r>
        <w:rPr>
          <w:rFonts w:ascii="Arial" w:hAnsi="Arial" w:cs="Arial"/>
          <w:sz w:val="20"/>
        </w:rPr>
        <w:t>oec</w:t>
      </w:r>
      <w:proofErr w:type="spellEnd"/>
      <w:r>
        <w:rPr>
          <w:rFonts w:ascii="Arial" w:hAnsi="Arial" w:cs="Arial"/>
          <w:sz w:val="20"/>
        </w:rPr>
        <w:t>.</w:t>
      </w:r>
    </w:p>
    <w:sectPr w:rsidR="00F21C3D" w:rsidRPr="002E0006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E2FEC" w14:textId="77777777" w:rsidR="00B32CF7" w:rsidRDefault="00B32CF7" w:rsidP="009D48D1">
      <w:r>
        <w:separator/>
      </w:r>
    </w:p>
  </w:endnote>
  <w:endnote w:type="continuationSeparator" w:id="0">
    <w:p w14:paraId="740E6814" w14:textId="77777777" w:rsidR="00B32CF7" w:rsidRDefault="00B32CF7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9690" w14:textId="77777777" w:rsidR="00B32CF7" w:rsidRDefault="00B32CF7" w:rsidP="009D48D1">
      <w:r>
        <w:separator/>
      </w:r>
    </w:p>
  </w:footnote>
  <w:footnote w:type="continuationSeparator" w:id="0">
    <w:p w14:paraId="06077A89" w14:textId="77777777" w:rsidR="00B32CF7" w:rsidRDefault="00B32CF7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AB12A37"/>
    <w:multiLevelType w:val="hybridMultilevel"/>
    <w:tmpl w:val="3A9837C0"/>
    <w:lvl w:ilvl="0" w:tplc="934E8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53394">
    <w:abstractNumId w:val="7"/>
  </w:num>
  <w:num w:numId="2" w16cid:durableId="1100755018">
    <w:abstractNumId w:val="8"/>
  </w:num>
  <w:num w:numId="3" w16cid:durableId="1380203632">
    <w:abstractNumId w:val="3"/>
  </w:num>
  <w:num w:numId="4" w16cid:durableId="1610042964">
    <w:abstractNumId w:val="0"/>
  </w:num>
  <w:num w:numId="5" w16cid:durableId="992758257">
    <w:abstractNumId w:val="4"/>
  </w:num>
  <w:num w:numId="6" w16cid:durableId="1881819374">
    <w:abstractNumId w:val="1"/>
  </w:num>
  <w:num w:numId="7" w16cid:durableId="608121406">
    <w:abstractNumId w:val="5"/>
  </w:num>
  <w:num w:numId="8" w16cid:durableId="996767283">
    <w:abstractNumId w:val="2"/>
  </w:num>
  <w:num w:numId="9" w16cid:durableId="1193574233">
    <w:abstractNumId w:val="6"/>
  </w:num>
  <w:num w:numId="10" w16cid:durableId="1860771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94B3D"/>
    <w:rsid w:val="002472C7"/>
    <w:rsid w:val="0028145A"/>
    <w:rsid w:val="00281C7A"/>
    <w:rsid w:val="002E0006"/>
    <w:rsid w:val="00343510"/>
    <w:rsid w:val="003D6DA2"/>
    <w:rsid w:val="00485986"/>
    <w:rsid w:val="004F685D"/>
    <w:rsid w:val="005122AF"/>
    <w:rsid w:val="005240FD"/>
    <w:rsid w:val="005A080E"/>
    <w:rsid w:val="005A6DB1"/>
    <w:rsid w:val="00631D8B"/>
    <w:rsid w:val="00651399"/>
    <w:rsid w:val="00710B69"/>
    <w:rsid w:val="007542E2"/>
    <w:rsid w:val="007A5A76"/>
    <w:rsid w:val="007B1719"/>
    <w:rsid w:val="00857612"/>
    <w:rsid w:val="0087456B"/>
    <w:rsid w:val="009438C7"/>
    <w:rsid w:val="00967F68"/>
    <w:rsid w:val="009929F1"/>
    <w:rsid w:val="009D48D1"/>
    <w:rsid w:val="00B00EF7"/>
    <w:rsid w:val="00B20841"/>
    <w:rsid w:val="00B32CF7"/>
    <w:rsid w:val="00BB1D88"/>
    <w:rsid w:val="00C96555"/>
    <w:rsid w:val="00CA0F9B"/>
    <w:rsid w:val="00CE4963"/>
    <w:rsid w:val="00E210E0"/>
    <w:rsid w:val="00F21C3D"/>
    <w:rsid w:val="00F779BE"/>
    <w:rsid w:val="00FA3F8F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67EC"/>
  <w15:chartTrackingRefBased/>
  <w15:docId w15:val="{7CC927AB-7C44-4052-91A4-64800F8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208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B20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859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4859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lomakpopisa">
    <w:name w:val="List Paragraph"/>
    <w:basedOn w:val="Normal"/>
    <w:uiPriority w:val="34"/>
    <w:qFormat/>
    <w:rsid w:val="00C9655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20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semiHidden/>
    <w:rsid w:val="00B208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jeloteksta">
    <w:name w:val="Body Text"/>
    <w:basedOn w:val="Normal"/>
    <w:link w:val="TijelotekstaChar"/>
    <w:rsid w:val="00B20841"/>
    <w:pPr>
      <w:jc w:val="both"/>
    </w:pPr>
    <w:rPr>
      <w:rFonts w:ascii="Arial" w:hAnsi="Arial"/>
      <w:sz w:val="16"/>
      <w:szCs w:val="20"/>
      <w:lang w:val="en-AU" w:eastAsia="en-US"/>
    </w:rPr>
  </w:style>
  <w:style w:type="character" w:customStyle="1" w:styleId="TijelotekstaChar">
    <w:name w:val="Tijelo teksta Char"/>
    <w:basedOn w:val="Zadanifontodlomka"/>
    <w:link w:val="Tijeloteksta"/>
    <w:rsid w:val="00B20841"/>
    <w:rPr>
      <w:rFonts w:ascii="Arial" w:hAnsi="Arial"/>
      <w:sz w:val="16"/>
      <w:lang w:val="en-AU" w:eastAsia="en-US"/>
    </w:rPr>
  </w:style>
  <w:style w:type="paragraph" w:styleId="Tijeloteksta2">
    <w:name w:val="Body Text 2"/>
    <w:basedOn w:val="Normal"/>
    <w:link w:val="Tijeloteksta2Char"/>
    <w:rsid w:val="00B20841"/>
    <w:rPr>
      <w:rFonts w:ascii="Arial" w:hAnsi="Arial"/>
      <w:sz w:val="16"/>
      <w:szCs w:val="20"/>
      <w:lang w:val="en-AU" w:eastAsia="en-US"/>
    </w:rPr>
  </w:style>
  <w:style w:type="character" w:customStyle="1" w:styleId="Tijeloteksta2Char">
    <w:name w:val="Tijelo teksta 2 Char"/>
    <w:basedOn w:val="Zadanifontodlomka"/>
    <w:link w:val="Tijeloteksta2"/>
    <w:rsid w:val="00B20841"/>
    <w:rPr>
      <w:rFonts w:ascii="Arial" w:hAnsi="Arial"/>
      <w:sz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Ivica Vrhovnik</cp:lastModifiedBy>
  <cp:revision>3</cp:revision>
  <cp:lastPrinted>2023-02-14T12:22:00Z</cp:lastPrinted>
  <dcterms:created xsi:type="dcterms:W3CDTF">2024-11-11T06:48:00Z</dcterms:created>
  <dcterms:modified xsi:type="dcterms:W3CDTF">2024-11-11T07:24:00Z</dcterms:modified>
</cp:coreProperties>
</file>