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62E2" w14:textId="77777777" w:rsidR="00F779BE" w:rsidRDefault="00F779BE" w:rsidP="00F779BE">
      <w:pPr>
        <w:jc w:val="right"/>
        <w:rPr>
          <w:rFonts w:cs="Calibri"/>
          <w:noProof/>
          <w:sz w:val="21"/>
          <w:szCs w:val="21"/>
        </w:rPr>
      </w:pPr>
      <w:r>
        <w:rPr>
          <w:rFonts w:ascii="PDF417x" w:eastAsia="Calibri" w:hAnsi="PDF417x"/>
          <w:noProof/>
          <w:sz w:val="20"/>
          <w:szCs w:val="20"/>
        </w:rPr>
        <w:t>+*xfs*pvs*Akl*cvA*xBj*uCi*xua*lkl*css*BBc*pBk*-</w:t>
      </w:r>
      <w:r>
        <w:rPr>
          <w:rFonts w:ascii="PDF417x" w:eastAsia="Calibri" w:hAnsi="PDF417x"/>
          <w:noProof/>
          <w:sz w:val="20"/>
          <w:szCs w:val="20"/>
        </w:rPr>
        <w:br/>
        <w:t>+*yqw*uac*wcF*skt*xaD*mDo*yCn*pwa*CDu*uyb*zew*-</w:t>
      </w:r>
      <w:r>
        <w:rPr>
          <w:rFonts w:ascii="PDF417x" w:eastAsia="Calibri" w:hAnsi="PDF417x"/>
          <w:noProof/>
          <w:sz w:val="20"/>
          <w:szCs w:val="20"/>
        </w:rPr>
        <w:br/>
        <w:t>+*eDs*lyd*lyd*lyd*lyd*blc*BxC*ruC*blc*Ayv*zfE*-</w:t>
      </w:r>
      <w:r>
        <w:rPr>
          <w:rFonts w:ascii="PDF417x" w:eastAsia="Calibri" w:hAnsi="PDF417x"/>
          <w:noProof/>
          <w:sz w:val="20"/>
          <w:szCs w:val="20"/>
        </w:rPr>
        <w:br/>
        <w:t>+*ftw*gbD*mcg*BFA*Eww*iwk*okg*rno*vBD*xus*onA*-</w:t>
      </w:r>
      <w:r>
        <w:rPr>
          <w:rFonts w:ascii="PDF417x" w:eastAsia="Calibri" w:hAnsi="PDF417x"/>
          <w:noProof/>
          <w:sz w:val="20"/>
          <w:szCs w:val="20"/>
        </w:rPr>
        <w:br/>
        <w:t>+*ftA*lbn*hyc*wcl*tak*jmi*ljg*wdn*joi*rDx*uws*-</w:t>
      </w:r>
      <w:r>
        <w:rPr>
          <w:rFonts w:ascii="PDF417x" w:eastAsia="Calibri" w:hAnsi="PDF417x"/>
          <w:noProof/>
          <w:sz w:val="20"/>
          <w:szCs w:val="20"/>
        </w:rPr>
        <w:br/>
        <w:t>+*xjq*ccj*iAq*nua*Bli*brb*FBw*prw*jlv*bBr*uzq*-</w:t>
      </w:r>
      <w:r>
        <w:rPr>
          <w:rFonts w:ascii="PDF417x" w:eastAsia="Calibri" w:hAnsi="PDF417x"/>
          <w:noProof/>
          <w:sz w:val="20"/>
          <w:szCs w:val="20"/>
        </w:rPr>
        <w:br/>
      </w:r>
    </w:p>
    <w:p w14:paraId="19776F04" w14:textId="77777777" w:rsidR="00F779BE" w:rsidRDefault="00F779BE" w:rsidP="00F779BE">
      <w:pPr>
        <w:rPr>
          <w:rFonts w:cs="Calibri"/>
          <w:noProof/>
          <w:sz w:val="21"/>
          <w:szCs w:val="21"/>
        </w:rPr>
      </w:pPr>
    </w:p>
    <w:p w14:paraId="15EAAA0C" w14:textId="1C3D8187" w:rsidR="00F779BE" w:rsidRDefault="002472C7" w:rsidP="00F779BE">
      <w:pPr>
        <w:jc w:val="both"/>
      </w:pPr>
      <w:r>
        <w:rPr>
          <w:noProof/>
        </w:rPr>
        <w:drawing>
          <wp:anchor distT="0" distB="0" distL="114300" distR="114300" simplePos="0" relativeHeight="251657728" behindDoc="0" locked="0" layoutInCell="0" allowOverlap="1" wp14:anchorId="4C29A1DD" wp14:editId="48A27A60">
            <wp:simplePos x="0" y="0"/>
            <wp:positionH relativeFrom="column">
              <wp:posOffset>1381125</wp:posOffset>
            </wp:positionH>
            <wp:positionV relativeFrom="paragraph">
              <wp:posOffset>63500</wp:posOffset>
            </wp:positionV>
            <wp:extent cx="514985" cy="620395"/>
            <wp:effectExtent l="0" t="0" r="0" b="0"/>
            <wp:wrapTight wrapText="bothSides">
              <wp:wrapPolygon edited="0">
                <wp:start x="3995" y="0"/>
                <wp:lineTo x="0" y="0"/>
                <wp:lineTo x="0" y="14592"/>
                <wp:lineTo x="3196" y="21224"/>
                <wp:lineTo x="5593" y="21224"/>
                <wp:lineTo x="14382" y="21224"/>
                <wp:lineTo x="16779" y="21224"/>
                <wp:lineTo x="20774" y="14592"/>
                <wp:lineTo x="20774" y="0"/>
                <wp:lineTo x="16779" y="0"/>
                <wp:lineTo x="3995" y="0"/>
              </wp:wrapPolygon>
            </wp:wrapTight>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85" cy="620395"/>
                    </a:xfrm>
                    <a:prstGeom prst="rect">
                      <a:avLst/>
                    </a:prstGeom>
                    <a:noFill/>
                  </pic:spPr>
                </pic:pic>
              </a:graphicData>
            </a:graphic>
            <wp14:sizeRelH relativeFrom="page">
              <wp14:pctWidth>0</wp14:pctWidth>
            </wp14:sizeRelH>
            <wp14:sizeRelV relativeFrom="page">
              <wp14:pctHeight>0</wp14:pctHeight>
            </wp14:sizeRelV>
          </wp:anchor>
        </w:drawing>
      </w:r>
      <w:r w:rsidR="00F779BE" w:rsidRPr="00B92D0F">
        <w:rPr>
          <w:rFonts w:cs="Calibri"/>
          <w:color w:val="000000"/>
        </w:rPr>
        <w:tab/>
      </w:r>
      <w:r w:rsidR="00F779BE" w:rsidRPr="00B92D0F">
        <w:rPr>
          <w:rFonts w:cs="Calibri"/>
          <w:color w:val="000000"/>
        </w:rPr>
        <w:tab/>
      </w:r>
    </w:p>
    <w:p w14:paraId="668A4DAC" w14:textId="77777777" w:rsidR="00F779BE" w:rsidRPr="00AA3010" w:rsidRDefault="00F779BE" w:rsidP="00F779BE">
      <w:pPr>
        <w:jc w:val="right"/>
        <w:rPr>
          <w:rFonts w:cs="Calibri"/>
          <w:color w:val="000000"/>
        </w:rPr>
      </w:pPr>
    </w:p>
    <w:p w14:paraId="62D2ABFB" w14:textId="77777777" w:rsidR="00F779BE" w:rsidRDefault="00F779BE" w:rsidP="00F779BE">
      <w:pPr>
        <w:rPr>
          <w:rFonts w:ascii="Bookman Old Style" w:hAnsi="Bookman Old Style" w:cs="Bookman Old Style"/>
        </w:rPr>
      </w:pPr>
    </w:p>
    <w:p w14:paraId="471C969F" w14:textId="77777777" w:rsidR="00F779BE" w:rsidRDefault="00F779BE" w:rsidP="00F779BE">
      <w:pPr>
        <w:rPr>
          <w:sz w:val="16"/>
          <w:szCs w:val="16"/>
        </w:rPr>
      </w:pPr>
      <w:r>
        <w:rPr>
          <w:rFonts w:ascii="Bookman Old Style" w:hAnsi="Bookman Old Style" w:cs="Bookman Old Style"/>
        </w:rPr>
        <w:tab/>
      </w:r>
    </w:p>
    <w:p w14:paraId="2ECB34D1" w14:textId="77777777" w:rsidR="00F779BE" w:rsidRDefault="00F779BE" w:rsidP="00F779BE">
      <w:pPr>
        <w:pStyle w:val="Opisslike"/>
        <w:rPr>
          <w:rFonts w:ascii="Arial" w:hAnsi="Arial" w:cs="Arial"/>
          <w:sz w:val="24"/>
          <w:szCs w:val="24"/>
          <w:lang w:val="hr-HR"/>
        </w:rPr>
      </w:pPr>
      <w:r>
        <w:rPr>
          <w:rFonts w:ascii="Arial" w:hAnsi="Arial" w:cs="Arial"/>
          <w:sz w:val="24"/>
          <w:szCs w:val="24"/>
          <w:lang w:val="hr-HR"/>
        </w:rPr>
        <w:t xml:space="preserve">   </w:t>
      </w:r>
    </w:p>
    <w:tbl>
      <w:tblPr>
        <w:tblpPr w:leftFromText="141" w:rightFromText="141" w:vertAnchor="text" w:tblpY="1"/>
        <w:tblOverlap w:val="never"/>
        <w:tblW w:w="0" w:type="auto"/>
        <w:tblLook w:val="0000" w:firstRow="0" w:lastRow="0" w:firstColumn="0" w:lastColumn="0" w:noHBand="0" w:noVBand="0"/>
      </w:tblPr>
      <w:tblGrid>
        <w:gridCol w:w="5355"/>
      </w:tblGrid>
      <w:tr w:rsidR="00281C7A" w14:paraId="014FDE77" w14:textId="77777777" w:rsidTr="00485986">
        <w:trPr>
          <w:trHeight w:val="1300"/>
        </w:trPr>
        <w:tc>
          <w:tcPr>
            <w:tcW w:w="5355" w:type="dxa"/>
            <w:shd w:val="clear" w:color="auto" w:fill="auto"/>
          </w:tcPr>
          <w:p w14:paraId="592FCAE3" w14:textId="29F31DAB" w:rsidR="00281C7A" w:rsidRPr="00FA3F8F" w:rsidRDefault="00281C7A" w:rsidP="00485986">
            <w:pPr>
              <w:pStyle w:val="Opisslike"/>
              <w:ind w:left="132"/>
              <w:jc w:val="center"/>
              <w:rPr>
                <w:rFonts w:ascii="Arial" w:hAnsi="Arial" w:cs="Arial"/>
                <w:sz w:val="24"/>
                <w:szCs w:val="24"/>
                <w:lang w:val="hr-HR"/>
              </w:rPr>
            </w:pPr>
            <w:r w:rsidRPr="00FA3F8F">
              <w:rPr>
                <w:rFonts w:ascii="Arial" w:hAnsi="Arial" w:cs="Arial"/>
                <w:sz w:val="24"/>
                <w:szCs w:val="24"/>
                <w:lang w:val="hr-HR"/>
              </w:rPr>
              <w:t>REPUBLIKA HRVATSKA</w:t>
            </w:r>
          </w:p>
          <w:p w14:paraId="19875DE7" w14:textId="6EC5FD0A" w:rsidR="00281C7A" w:rsidRPr="00FA3F8F" w:rsidRDefault="00281C7A" w:rsidP="00485986">
            <w:pPr>
              <w:tabs>
                <w:tab w:val="center" w:pos="2410"/>
              </w:tabs>
              <w:ind w:left="132"/>
              <w:jc w:val="center"/>
              <w:rPr>
                <w:rFonts w:ascii="Arial" w:hAnsi="Arial" w:cs="Arial"/>
                <w:b/>
                <w:bCs/>
              </w:rPr>
            </w:pPr>
            <w:r w:rsidRPr="00FA3F8F">
              <w:rPr>
                <w:rFonts w:ascii="Arial" w:hAnsi="Arial" w:cs="Arial"/>
                <w:b/>
                <w:bCs/>
              </w:rPr>
              <w:t>BJELOVARSKO-BILOGORSKA ŽUPANIJA</w:t>
            </w:r>
          </w:p>
          <w:p w14:paraId="4EEEA387" w14:textId="77777777" w:rsidR="00343510" w:rsidRPr="00343510" w:rsidRDefault="00343510" w:rsidP="00485986">
            <w:pPr>
              <w:pStyle w:val="Opisslike"/>
              <w:ind w:left="132"/>
              <w:jc w:val="center"/>
              <w:rPr>
                <w:rFonts w:ascii="Arial" w:hAnsi="Arial" w:cs="Arial"/>
                <w:sz w:val="24"/>
                <w:szCs w:val="24"/>
                <w:lang w:val="hr-HR"/>
              </w:rPr>
            </w:pPr>
            <w:r w:rsidRPr="00343510">
              <w:rPr>
                <w:rFonts w:ascii="Arial" w:hAnsi="Arial" w:cs="Arial"/>
                <w:sz w:val="24"/>
                <w:szCs w:val="24"/>
                <w:lang w:val="hr-HR"/>
              </w:rPr>
              <w:t>GRAD BJELOVAR</w:t>
            </w:r>
          </w:p>
          <w:p w14:paraId="64F8CCBF" w14:textId="34622ED5" w:rsidR="0087456B" w:rsidRDefault="00485986" w:rsidP="00485986">
            <w:pPr>
              <w:pStyle w:val="Opisslike"/>
              <w:ind w:left="132"/>
              <w:rPr>
                <w:rFonts w:ascii="Arial" w:hAnsi="Arial" w:cs="Arial"/>
                <w:sz w:val="24"/>
                <w:szCs w:val="24"/>
                <w:lang w:val="hr-HR"/>
              </w:rPr>
            </w:pPr>
            <w:r>
              <w:rPr>
                <w:rFonts w:ascii="Arial" w:hAnsi="Arial" w:cs="Arial"/>
                <w:sz w:val="24"/>
                <w:szCs w:val="24"/>
                <w:lang w:val="hr-HR"/>
              </w:rPr>
              <w:t xml:space="preserve">                   </w:t>
            </w:r>
            <w:r w:rsidR="000E6F29">
              <w:rPr>
                <w:rFonts w:ascii="Arial" w:hAnsi="Arial" w:cs="Arial"/>
                <w:sz w:val="24"/>
                <w:szCs w:val="24"/>
                <w:lang w:val="hr-HR"/>
              </w:rPr>
              <w:t xml:space="preserve"> </w:t>
            </w:r>
            <w:r>
              <w:rPr>
                <w:rFonts w:ascii="Arial" w:hAnsi="Arial" w:cs="Arial"/>
                <w:sz w:val="24"/>
                <w:szCs w:val="24"/>
                <w:lang w:val="hr-HR"/>
              </w:rPr>
              <w:t xml:space="preserve"> </w:t>
            </w:r>
            <w:r w:rsidR="003E6BFE">
              <w:rPr>
                <w:rFonts w:ascii="Arial" w:hAnsi="Arial" w:cs="Arial"/>
                <w:sz w:val="24"/>
                <w:szCs w:val="24"/>
                <w:lang w:val="hr-HR"/>
              </w:rPr>
              <w:t xml:space="preserve">GRADSKO VIJEĆE </w:t>
            </w:r>
            <w:r>
              <w:rPr>
                <w:rFonts w:ascii="Arial" w:hAnsi="Arial" w:cs="Arial"/>
                <w:sz w:val="24"/>
                <w:szCs w:val="24"/>
                <w:lang w:val="hr-HR"/>
              </w:rPr>
              <w:t xml:space="preserve"> </w:t>
            </w:r>
          </w:p>
          <w:p w14:paraId="1E15CDD0" w14:textId="77777777" w:rsidR="00485986" w:rsidRDefault="00485986" w:rsidP="00485986"/>
          <w:p w14:paraId="0CD5CE16" w14:textId="5B241158" w:rsidR="00485986" w:rsidRPr="00485986" w:rsidRDefault="00485986" w:rsidP="00485986">
            <w:pPr>
              <w:jc w:val="right"/>
            </w:pPr>
          </w:p>
        </w:tc>
      </w:tr>
    </w:tbl>
    <w:p w14:paraId="734F054D" w14:textId="77777777" w:rsidR="00485986" w:rsidRDefault="00485986" w:rsidP="00485986">
      <w:pPr>
        <w:pStyle w:val="Naslov9"/>
        <w:ind w:firstLine="720"/>
        <w:jc w:val="both"/>
        <w:rPr>
          <w:rFonts w:ascii="Arial" w:hAnsi="Arial" w:cs="Arial"/>
          <w:i w:val="0"/>
          <w:iCs w:val="0"/>
          <w:sz w:val="24"/>
          <w:szCs w:val="24"/>
        </w:rPr>
      </w:pPr>
    </w:p>
    <w:p w14:paraId="32D977A6" w14:textId="77777777" w:rsidR="00485986" w:rsidRPr="00485986" w:rsidRDefault="00485986" w:rsidP="00485986"/>
    <w:p w14:paraId="53360709" w14:textId="77777777" w:rsidR="00485986" w:rsidRPr="00485986" w:rsidRDefault="00485986" w:rsidP="00485986"/>
    <w:p w14:paraId="33001067" w14:textId="77777777" w:rsidR="00485986" w:rsidRDefault="00485986" w:rsidP="00485986">
      <w:pPr>
        <w:jc w:val="center"/>
        <w:rPr>
          <w:rFonts w:ascii="Arial" w:hAnsi="Arial" w:cs="Arial"/>
          <w:b/>
        </w:rPr>
      </w:pPr>
    </w:p>
    <w:p w14:paraId="699AF7F7" w14:textId="77777777" w:rsidR="00C96555" w:rsidRDefault="00C96555" w:rsidP="00485986">
      <w:pPr>
        <w:jc w:val="center"/>
        <w:rPr>
          <w:rFonts w:ascii="Arial" w:hAnsi="Arial" w:cs="Arial"/>
          <w:b/>
        </w:rPr>
      </w:pPr>
    </w:p>
    <w:p w14:paraId="04842C1F" w14:textId="77777777" w:rsidR="00C96555" w:rsidRPr="000E6F29" w:rsidRDefault="00C96555" w:rsidP="00485986">
      <w:pPr>
        <w:jc w:val="center"/>
        <w:rPr>
          <w:rFonts w:ascii="Arial" w:hAnsi="Arial" w:cs="Arial"/>
          <w:b/>
        </w:rPr>
      </w:pPr>
    </w:p>
    <w:p w14:paraId="1C154A2C" w14:textId="3E1132F0" w:rsidR="002305F6" w:rsidRPr="000E6F29" w:rsidRDefault="002305F6" w:rsidP="000E6F29">
      <w:pPr>
        <w:pStyle w:val="Odlomakpopisa"/>
        <w:ind w:left="2490"/>
        <w:jc w:val="right"/>
        <w:rPr>
          <w:rFonts w:ascii="Arial" w:hAnsi="Arial" w:cs="Arial"/>
          <w:bCs/>
          <w:sz w:val="16"/>
          <w:szCs w:val="16"/>
        </w:rPr>
      </w:pPr>
      <w:r w:rsidRPr="000E6F29">
        <w:rPr>
          <w:rFonts w:ascii="Arial" w:hAnsi="Arial" w:cs="Arial"/>
          <w:b/>
          <w:sz w:val="16"/>
          <w:szCs w:val="16"/>
        </w:rPr>
        <w:t xml:space="preserve">NACRT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26"/>
      </w:tblGrid>
      <w:tr w:rsidR="000E6F29" w:rsidRPr="000E6F29" w14:paraId="7533F0E7" w14:textId="77777777" w:rsidTr="00EB0155">
        <w:trPr>
          <w:trHeight w:val="3959"/>
        </w:trPr>
        <w:tc>
          <w:tcPr>
            <w:tcW w:w="2093" w:type="dxa"/>
            <w:tcBorders>
              <w:top w:val="single" w:sz="4" w:space="0" w:color="auto"/>
              <w:left w:val="single" w:sz="4" w:space="0" w:color="auto"/>
              <w:bottom w:val="single" w:sz="4" w:space="0" w:color="auto"/>
              <w:right w:val="single" w:sz="4" w:space="0" w:color="auto"/>
            </w:tcBorders>
          </w:tcPr>
          <w:p w14:paraId="50BE09A9" w14:textId="77777777" w:rsidR="000E6F29" w:rsidRPr="000E6F29" w:rsidRDefault="000E6F29" w:rsidP="000E6F29">
            <w:pPr>
              <w:rPr>
                <w:rFonts w:ascii="Arial" w:hAnsi="Arial" w:cs="Arial"/>
                <w:b/>
                <w:sz w:val="16"/>
                <w:szCs w:val="16"/>
              </w:rPr>
            </w:pPr>
          </w:p>
          <w:p w14:paraId="2585850B" w14:textId="77777777" w:rsidR="000E6F29" w:rsidRPr="000E6F29" w:rsidRDefault="000E6F29" w:rsidP="000E6F29">
            <w:pPr>
              <w:rPr>
                <w:rFonts w:ascii="Arial" w:hAnsi="Arial" w:cs="Arial"/>
                <w:b/>
                <w:sz w:val="16"/>
                <w:szCs w:val="16"/>
              </w:rPr>
            </w:pPr>
          </w:p>
          <w:p w14:paraId="0E4DB903" w14:textId="77777777" w:rsidR="000E6F29" w:rsidRPr="000E6F29" w:rsidRDefault="000E6F29" w:rsidP="000E6F29">
            <w:pPr>
              <w:rPr>
                <w:rFonts w:ascii="Arial" w:hAnsi="Arial" w:cs="Arial"/>
                <w:b/>
                <w:sz w:val="16"/>
                <w:szCs w:val="16"/>
              </w:rPr>
            </w:pPr>
          </w:p>
          <w:p w14:paraId="56BF5C8A" w14:textId="77777777" w:rsidR="000E6F29" w:rsidRPr="000E6F29" w:rsidRDefault="000E6F29" w:rsidP="000E6F29">
            <w:pPr>
              <w:rPr>
                <w:rFonts w:ascii="Arial" w:hAnsi="Arial" w:cs="Arial"/>
                <w:b/>
                <w:sz w:val="16"/>
                <w:szCs w:val="16"/>
              </w:rPr>
            </w:pPr>
          </w:p>
          <w:p w14:paraId="064DF9AC" w14:textId="77777777" w:rsidR="000E6F29" w:rsidRPr="000E6F29" w:rsidRDefault="000E6F29" w:rsidP="000E6F29">
            <w:pPr>
              <w:rPr>
                <w:rFonts w:ascii="Arial" w:hAnsi="Arial" w:cs="Arial"/>
                <w:b/>
                <w:sz w:val="16"/>
                <w:szCs w:val="16"/>
              </w:rPr>
            </w:pPr>
          </w:p>
          <w:p w14:paraId="786FDF4C" w14:textId="77777777" w:rsidR="000E6F29" w:rsidRPr="000E6F29" w:rsidRDefault="000E6F29" w:rsidP="000E6F29">
            <w:pPr>
              <w:rPr>
                <w:rFonts w:ascii="Arial" w:hAnsi="Arial" w:cs="Arial"/>
                <w:b/>
                <w:sz w:val="16"/>
                <w:szCs w:val="16"/>
              </w:rPr>
            </w:pPr>
          </w:p>
          <w:p w14:paraId="76D66011" w14:textId="77777777" w:rsidR="000E6F29" w:rsidRPr="000E6F29" w:rsidRDefault="000E6F29" w:rsidP="000E6F29">
            <w:pPr>
              <w:rPr>
                <w:rFonts w:ascii="Arial" w:hAnsi="Arial" w:cs="Arial"/>
                <w:b/>
                <w:sz w:val="16"/>
                <w:szCs w:val="16"/>
              </w:rPr>
            </w:pPr>
          </w:p>
          <w:p w14:paraId="193056F4" w14:textId="77777777" w:rsidR="000E6F29" w:rsidRPr="000E6F29" w:rsidRDefault="000E6F29" w:rsidP="000E6F29">
            <w:pPr>
              <w:rPr>
                <w:rFonts w:ascii="Arial" w:hAnsi="Arial" w:cs="Arial"/>
                <w:b/>
                <w:sz w:val="16"/>
                <w:szCs w:val="16"/>
              </w:rPr>
            </w:pPr>
          </w:p>
          <w:p w14:paraId="6E847BF8" w14:textId="77777777" w:rsidR="000E6F29" w:rsidRPr="000E6F29" w:rsidRDefault="000E6F29" w:rsidP="000E6F29">
            <w:pPr>
              <w:rPr>
                <w:rFonts w:ascii="Arial" w:hAnsi="Arial" w:cs="Arial"/>
                <w:b/>
                <w:sz w:val="16"/>
                <w:szCs w:val="16"/>
              </w:rPr>
            </w:pPr>
            <w:r w:rsidRPr="000E6F29">
              <w:rPr>
                <w:rFonts w:ascii="Arial" w:hAnsi="Arial" w:cs="Arial"/>
                <w:b/>
                <w:sz w:val="16"/>
                <w:szCs w:val="16"/>
              </w:rPr>
              <w:t>NAZIV PROGRAMA:</w:t>
            </w:r>
          </w:p>
          <w:p w14:paraId="6B94D52C" w14:textId="77777777" w:rsidR="000E6F29" w:rsidRPr="000E6F29" w:rsidRDefault="000E6F29" w:rsidP="000E6F29">
            <w:pPr>
              <w:rPr>
                <w:rFonts w:ascii="Arial" w:hAnsi="Arial" w:cs="Arial"/>
                <w:b/>
                <w:sz w:val="16"/>
                <w:szCs w:val="16"/>
              </w:rPr>
            </w:pPr>
          </w:p>
          <w:p w14:paraId="47C2F165" w14:textId="77777777" w:rsidR="000E6F29" w:rsidRPr="000E6F29" w:rsidRDefault="000E6F29" w:rsidP="000E6F29">
            <w:pPr>
              <w:rPr>
                <w:rFonts w:ascii="Arial" w:hAnsi="Arial" w:cs="Arial"/>
                <w:b/>
                <w:sz w:val="16"/>
                <w:szCs w:val="16"/>
              </w:rPr>
            </w:pPr>
          </w:p>
          <w:p w14:paraId="1CB385A3" w14:textId="77777777" w:rsidR="000E6F29" w:rsidRPr="000E6F29" w:rsidRDefault="000E6F29" w:rsidP="000E6F29">
            <w:pPr>
              <w:rPr>
                <w:rFonts w:ascii="Arial" w:hAnsi="Arial" w:cs="Arial"/>
                <w:b/>
                <w:sz w:val="16"/>
                <w:szCs w:val="16"/>
              </w:rPr>
            </w:pPr>
            <w:r w:rsidRPr="000E6F29">
              <w:rPr>
                <w:rFonts w:ascii="Arial" w:hAnsi="Arial" w:cs="Arial"/>
                <w:b/>
                <w:sz w:val="16"/>
                <w:szCs w:val="16"/>
              </w:rPr>
              <w:t>SVRHA</w:t>
            </w:r>
          </w:p>
          <w:p w14:paraId="2E1A7ECE" w14:textId="77777777" w:rsidR="000E6F29" w:rsidRPr="000E6F29" w:rsidRDefault="000E6F29" w:rsidP="000E6F29">
            <w:pPr>
              <w:rPr>
                <w:rFonts w:ascii="Arial" w:hAnsi="Arial" w:cs="Arial"/>
                <w:b/>
                <w:sz w:val="16"/>
                <w:szCs w:val="16"/>
              </w:rPr>
            </w:pPr>
            <w:r w:rsidRPr="000E6F29">
              <w:rPr>
                <w:rFonts w:ascii="Arial" w:hAnsi="Arial" w:cs="Arial"/>
                <w:b/>
                <w:sz w:val="16"/>
                <w:szCs w:val="16"/>
              </w:rPr>
              <w:t>PROGRAMA:</w:t>
            </w:r>
          </w:p>
          <w:p w14:paraId="497F6E57" w14:textId="77777777" w:rsidR="000E6F29" w:rsidRPr="000E6F29" w:rsidRDefault="000E6F29" w:rsidP="000E6F29">
            <w:pPr>
              <w:rPr>
                <w:rFonts w:ascii="Arial" w:hAnsi="Arial" w:cs="Arial"/>
                <w:b/>
                <w:sz w:val="16"/>
                <w:szCs w:val="16"/>
              </w:rPr>
            </w:pPr>
          </w:p>
          <w:p w14:paraId="38B8E0B7" w14:textId="77777777" w:rsidR="000E6F29" w:rsidRPr="000E6F29" w:rsidRDefault="000E6F29" w:rsidP="000E6F29">
            <w:pPr>
              <w:rPr>
                <w:rFonts w:ascii="Arial" w:hAnsi="Arial" w:cs="Arial"/>
                <w:sz w:val="16"/>
                <w:szCs w:val="16"/>
              </w:rPr>
            </w:pPr>
          </w:p>
          <w:p w14:paraId="27918F8B" w14:textId="77777777" w:rsidR="000E6F29" w:rsidRPr="000E6F29" w:rsidRDefault="000E6F29" w:rsidP="000E6F29">
            <w:pPr>
              <w:rPr>
                <w:rFonts w:ascii="Arial" w:hAnsi="Arial" w:cs="Arial"/>
                <w:b/>
                <w:sz w:val="16"/>
                <w:szCs w:val="16"/>
              </w:rPr>
            </w:pPr>
          </w:p>
          <w:p w14:paraId="163C90C7" w14:textId="77777777" w:rsidR="000E6F29" w:rsidRPr="000E6F29" w:rsidRDefault="000E6F29" w:rsidP="000E6F29">
            <w:pPr>
              <w:rPr>
                <w:rFonts w:ascii="Arial" w:hAnsi="Arial" w:cs="Arial"/>
                <w:b/>
                <w:sz w:val="16"/>
                <w:szCs w:val="16"/>
              </w:rPr>
            </w:pPr>
            <w:r w:rsidRPr="000E6F29">
              <w:rPr>
                <w:rFonts w:ascii="Arial" w:hAnsi="Arial" w:cs="Arial"/>
                <w:b/>
                <w:sz w:val="16"/>
                <w:szCs w:val="16"/>
              </w:rPr>
              <w:t>CILJ PROGRAMA:</w:t>
            </w:r>
          </w:p>
          <w:p w14:paraId="2C8AEE7F" w14:textId="77777777" w:rsidR="000E6F29" w:rsidRPr="000E6F29" w:rsidRDefault="000E6F29" w:rsidP="000E6F29">
            <w:pPr>
              <w:rPr>
                <w:rFonts w:ascii="Arial" w:hAnsi="Arial" w:cs="Arial"/>
                <w:b/>
                <w:sz w:val="16"/>
                <w:szCs w:val="16"/>
              </w:rPr>
            </w:pPr>
          </w:p>
          <w:p w14:paraId="68EC4D8F" w14:textId="77777777" w:rsidR="000E6F29" w:rsidRPr="000E6F29" w:rsidRDefault="000E6F29" w:rsidP="000E6F29">
            <w:pPr>
              <w:rPr>
                <w:rFonts w:ascii="Arial" w:hAnsi="Arial" w:cs="Arial"/>
                <w:b/>
                <w:sz w:val="16"/>
                <w:szCs w:val="16"/>
              </w:rPr>
            </w:pPr>
          </w:p>
          <w:p w14:paraId="4C685578" w14:textId="77777777" w:rsidR="000E6F29" w:rsidRPr="000E6F29" w:rsidRDefault="000E6F29" w:rsidP="000E6F29">
            <w:pPr>
              <w:rPr>
                <w:rFonts w:ascii="Arial" w:hAnsi="Arial" w:cs="Arial"/>
                <w:b/>
                <w:sz w:val="16"/>
                <w:szCs w:val="16"/>
              </w:rPr>
            </w:pPr>
          </w:p>
          <w:p w14:paraId="59A3B35C" w14:textId="77777777" w:rsidR="000E6F29" w:rsidRPr="000E6F29" w:rsidRDefault="000E6F29" w:rsidP="000E6F29">
            <w:pPr>
              <w:rPr>
                <w:rFonts w:ascii="Arial" w:hAnsi="Arial" w:cs="Arial"/>
                <w:b/>
                <w:sz w:val="16"/>
                <w:szCs w:val="16"/>
              </w:rPr>
            </w:pPr>
            <w:r w:rsidRPr="000E6F29">
              <w:rPr>
                <w:rFonts w:ascii="Arial" w:hAnsi="Arial" w:cs="Arial"/>
                <w:b/>
                <w:sz w:val="16"/>
                <w:szCs w:val="16"/>
              </w:rPr>
              <w:t>OPIS PROGRAMA:</w:t>
            </w:r>
          </w:p>
          <w:p w14:paraId="7824B74C" w14:textId="77777777" w:rsidR="000E6F29" w:rsidRPr="000E6F29" w:rsidRDefault="000E6F29" w:rsidP="000E6F29">
            <w:pPr>
              <w:rPr>
                <w:rFonts w:ascii="Arial" w:hAnsi="Arial" w:cs="Arial"/>
                <w:b/>
                <w:sz w:val="16"/>
                <w:szCs w:val="16"/>
              </w:rPr>
            </w:pPr>
          </w:p>
          <w:p w14:paraId="3398C783" w14:textId="77777777" w:rsidR="000E6F29" w:rsidRPr="000E6F29" w:rsidRDefault="000E6F29" w:rsidP="000E6F29">
            <w:pPr>
              <w:rPr>
                <w:rFonts w:ascii="Arial" w:hAnsi="Arial" w:cs="Arial"/>
                <w:b/>
                <w:sz w:val="16"/>
                <w:szCs w:val="16"/>
              </w:rPr>
            </w:pPr>
          </w:p>
          <w:p w14:paraId="072AAB75" w14:textId="77777777" w:rsidR="000E6F29" w:rsidRPr="000E6F29" w:rsidRDefault="000E6F29" w:rsidP="000E6F29">
            <w:pPr>
              <w:rPr>
                <w:rFonts w:ascii="Arial" w:hAnsi="Arial" w:cs="Arial"/>
                <w:b/>
                <w:sz w:val="16"/>
                <w:szCs w:val="16"/>
              </w:rPr>
            </w:pPr>
          </w:p>
          <w:p w14:paraId="0B006A32" w14:textId="77777777" w:rsidR="000E6F29" w:rsidRPr="000E6F29" w:rsidRDefault="000E6F29" w:rsidP="000E6F29">
            <w:pPr>
              <w:rPr>
                <w:rFonts w:ascii="Arial" w:hAnsi="Arial" w:cs="Arial"/>
                <w:b/>
                <w:sz w:val="16"/>
                <w:szCs w:val="16"/>
              </w:rPr>
            </w:pPr>
          </w:p>
          <w:p w14:paraId="29F6A69B" w14:textId="77777777" w:rsidR="000E6F29" w:rsidRPr="000E6F29" w:rsidRDefault="000E6F29" w:rsidP="000E6F29">
            <w:pPr>
              <w:rPr>
                <w:rFonts w:ascii="Arial" w:hAnsi="Arial" w:cs="Arial"/>
                <w:b/>
                <w:sz w:val="16"/>
                <w:szCs w:val="16"/>
              </w:rPr>
            </w:pPr>
          </w:p>
          <w:p w14:paraId="766242C0" w14:textId="77777777" w:rsidR="000E6F29" w:rsidRPr="000E6F29" w:rsidRDefault="000E6F29" w:rsidP="000E6F29">
            <w:pPr>
              <w:rPr>
                <w:rFonts w:ascii="Arial" w:hAnsi="Arial" w:cs="Arial"/>
                <w:b/>
                <w:sz w:val="16"/>
                <w:szCs w:val="16"/>
              </w:rPr>
            </w:pPr>
          </w:p>
          <w:p w14:paraId="32A7B3AA" w14:textId="77777777" w:rsidR="000E6F29" w:rsidRPr="000E6F29" w:rsidRDefault="000E6F29" w:rsidP="000E6F29">
            <w:pPr>
              <w:rPr>
                <w:rFonts w:ascii="Arial" w:hAnsi="Arial" w:cs="Arial"/>
                <w:b/>
                <w:sz w:val="16"/>
                <w:szCs w:val="16"/>
              </w:rPr>
            </w:pPr>
          </w:p>
          <w:p w14:paraId="66A45A98" w14:textId="77777777" w:rsidR="000E6F29" w:rsidRPr="000E6F29" w:rsidRDefault="000E6F29" w:rsidP="000E6F29">
            <w:pPr>
              <w:rPr>
                <w:rFonts w:ascii="Arial" w:hAnsi="Arial" w:cs="Arial"/>
                <w:b/>
                <w:sz w:val="16"/>
                <w:szCs w:val="16"/>
              </w:rPr>
            </w:pPr>
          </w:p>
          <w:p w14:paraId="4A347141" w14:textId="77777777" w:rsidR="000E6F29" w:rsidRPr="000E6F29" w:rsidRDefault="000E6F29" w:rsidP="000E6F29">
            <w:pPr>
              <w:rPr>
                <w:rFonts w:ascii="Arial" w:hAnsi="Arial" w:cs="Arial"/>
                <w:b/>
                <w:sz w:val="16"/>
                <w:szCs w:val="16"/>
              </w:rPr>
            </w:pPr>
          </w:p>
          <w:p w14:paraId="58E9A400" w14:textId="77777777" w:rsidR="000E6F29" w:rsidRPr="000E6F29" w:rsidRDefault="000E6F29" w:rsidP="000E6F29">
            <w:pPr>
              <w:rPr>
                <w:rFonts w:ascii="Arial" w:hAnsi="Arial" w:cs="Arial"/>
                <w:b/>
                <w:sz w:val="16"/>
                <w:szCs w:val="16"/>
              </w:rPr>
            </w:pPr>
          </w:p>
          <w:p w14:paraId="16458897" w14:textId="77777777" w:rsidR="000E6F29" w:rsidRPr="000E6F29" w:rsidRDefault="000E6F29" w:rsidP="000E6F29">
            <w:pPr>
              <w:rPr>
                <w:rFonts w:ascii="Arial" w:hAnsi="Arial" w:cs="Arial"/>
                <w:b/>
                <w:sz w:val="16"/>
                <w:szCs w:val="16"/>
              </w:rPr>
            </w:pPr>
          </w:p>
          <w:p w14:paraId="0495D49D" w14:textId="77777777" w:rsidR="000E6F29" w:rsidRPr="000E6F29" w:rsidRDefault="000E6F29" w:rsidP="000E6F29">
            <w:pPr>
              <w:rPr>
                <w:rFonts w:ascii="Arial" w:hAnsi="Arial" w:cs="Arial"/>
                <w:b/>
                <w:sz w:val="16"/>
                <w:szCs w:val="16"/>
              </w:rPr>
            </w:pPr>
          </w:p>
          <w:p w14:paraId="030A30A7" w14:textId="77777777" w:rsidR="000E6F29" w:rsidRPr="000E6F29" w:rsidRDefault="000E6F29" w:rsidP="000E6F29">
            <w:pPr>
              <w:rPr>
                <w:rFonts w:ascii="Arial" w:hAnsi="Arial" w:cs="Arial"/>
                <w:b/>
                <w:sz w:val="16"/>
                <w:szCs w:val="16"/>
              </w:rPr>
            </w:pPr>
          </w:p>
          <w:p w14:paraId="38F93130" w14:textId="77777777" w:rsidR="000E6F29" w:rsidRPr="000E6F29" w:rsidRDefault="000E6F29" w:rsidP="000E6F29">
            <w:pPr>
              <w:rPr>
                <w:rFonts w:ascii="Arial" w:hAnsi="Arial" w:cs="Arial"/>
                <w:b/>
                <w:sz w:val="16"/>
                <w:szCs w:val="16"/>
              </w:rPr>
            </w:pPr>
          </w:p>
          <w:p w14:paraId="4AE0D2F5" w14:textId="77777777" w:rsidR="000E6F29" w:rsidRPr="000E6F29" w:rsidRDefault="000E6F29" w:rsidP="000E6F29">
            <w:pPr>
              <w:rPr>
                <w:rFonts w:ascii="Arial" w:hAnsi="Arial" w:cs="Arial"/>
                <w:b/>
                <w:sz w:val="16"/>
                <w:szCs w:val="16"/>
              </w:rPr>
            </w:pPr>
          </w:p>
          <w:p w14:paraId="2E09EDA7" w14:textId="77777777" w:rsidR="000E6F29" w:rsidRPr="000E6F29" w:rsidRDefault="000E6F29" w:rsidP="000E6F29">
            <w:pPr>
              <w:rPr>
                <w:rFonts w:ascii="Arial" w:hAnsi="Arial" w:cs="Arial"/>
                <w:b/>
                <w:sz w:val="16"/>
                <w:szCs w:val="16"/>
              </w:rPr>
            </w:pPr>
          </w:p>
          <w:p w14:paraId="4DEEE1AE" w14:textId="77777777" w:rsidR="000E6F29" w:rsidRPr="000E6F29" w:rsidRDefault="000E6F29" w:rsidP="000E6F29">
            <w:pPr>
              <w:rPr>
                <w:rFonts w:ascii="Arial" w:hAnsi="Arial" w:cs="Arial"/>
                <w:b/>
                <w:sz w:val="16"/>
                <w:szCs w:val="16"/>
              </w:rPr>
            </w:pPr>
          </w:p>
          <w:p w14:paraId="6054AB06" w14:textId="77777777" w:rsidR="000E6F29" w:rsidRPr="000E6F29" w:rsidRDefault="000E6F29" w:rsidP="000E6F29">
            <w:pPr>
              <w:rPr>
                <w:rFonts w:ascii="Arial" w:hAnsi="Arial" w:cs="Arial"/>
                <w:b/>
                <w:sz w:val="16"/>
                <w:szCs w:val="16"/>
              </w:rPr>
            </w:pPr>
          </w:p>
          <w:p w14:paraId="2B31E4B7" w14:textId="77777777" w:rsidR="000E6F29" w:rsidRPr="000E6F29" w:rsidRDefault="000E6F29" w:rsidP="000E6F29">
            <w:pPr>
              <w:rPr>
                <w:rFonts w:ascii="Arial" w:hAnsi="Arial" w:cs="Arial"/>
                <w:b/>
                <w:sz w:val="16"/>
                <w:szCs w:val="16"/>
              </w:rPr>
            </w:pPr>
          </w:p>
          <w:p w14:paraId="34200AA9" w14:textId="77777777" w:rsidR="000E6F29" w:rsidRPr="000E6F29" w:rsidRDefault="000E6F29" w:rsidP="000E6F29">
            <w:pPr>
              <w:rPr>
                <w:rFonts w:ascii="Arial" w:hAnsi="Arial" w:cs="Arial"/>
                <w:b/>
                <w:sz w:val="16"/>
                <w:szCs w:val="16"/>
              </w:rPr>
            </w:pPr>
          </w:p>
          <w:p w14:paraId="4C45C87D" w14:textId="77777777" w:rsidR="000E6F29" w:rsidRPr="000E6F29" w:rsidRDefault="000E6F29" w:rsidP="000E6F29">
            <w:pPr>
              <w:rPr>
                <w:rFonts w:ascii="Arial" w:hAnsi="Arial" w:cs="Arial"/>
                <w:b/>
                <w:sz w:val="16"/>
                <w:szCs w:val="16"/>
              </w:rPr>
            </w:pPr>
          </w:p>
          <w:p w14:paraId="2C294E1C" w14:textId="77777777" w:rsidR="000E6F29" w:rsidRPr="000E6F29" w:rsidRDefault="000E6F29" w:rsidP="000E6F29">
            <w:pPr>
              <w:rPr>
                <w:rFonts w:ascii="Arial" w:hAnsi="Arial" w:cs="Arial"/>
                <w:b/>
                <w:sz w:val="16"/>
                <w:szCs w:val="16"/>
              </w:rPr>
            </w:pPr>
          </w:p>
          <w:p w14:paraId="47A654D3" w14:textId="77777777" w:rsidR="000E6F29" w:rsidRPr="000E6F29" w:rsidRDefault="000E6F29" w:rsidP="000E6F29">
            <w:pPr>
              <w:rPr>
                <w:rFonts w:ascii="Arial" w:hAnsi="Arial" w:cs="Arial"/>
                <w:b/>
                <w:sz w:val="16"/>
                <w:szCs w:val="16"/>
              </w:rPr>
            </w:pPr>
          </w:p>
          <w:p w14:paraId="5310F586" w14:textId="77777777" w:rsidR="000E6F29" w:rsidRPr="000E6F29" w:rsidRDefault="000E6F29" w:rsidP="000E6F29">
            <w:pPr>
              <w:rPr>
                <w:rFonts w:ascii="Arial" w:hAnsi="Arial" w:cs="Arial"/>
                <w:b/>
                <w:sz w:val="16"/>
                <w:szCs w:val="16"/>
              </w:rPr>
            </w:pPr>
          </w:p>
          <w:p w14:paraId="4CA7EB79" w14:textId="77777777" w:rsidR="000E6F29" w:rsidRPr="000E6F29" w:rsidRDefault="000E6F29" w:rsidP="000E6F29">
            <w:pPr>
              <w:rPr>
                <w:rFonts w:ascii="Arial" w:hAnsi="Arial" w:cs="Arial"/>
                <w:b/>
                <w:sz w:val="16"/>
                <w:szCs w:val="16"/>
              </w:rPr>
            </w:pPr>
          </w:p>
          <w:p w14:paraId="610159F8" w14:textId="77777777" w:rsidR="000E6F29" w:rsidRPr="000E6F29" w:rsidRDefault="000E6F29" w:rsidP="000E6F29">
            <w:pPr>
              <w:rPr>
                <w:rFonts w:ascii="Arial" w:hAnsi="Arial" w:cs="Arial"/>
                <w:b/>
                <w:sz w:val="16"/>
                <w:szCs w:val="16"/>
              </w:rPr>
            </w:pPr>
          </w:p>
          <w:p w14:paraId="0BE57735" w14:textId="77777777" w:rsidR="000E6F29" w:rsidRPr="000E6F29" w:rsidRDefault="000E6F29" w:rsidP="000E6F29">
            <w:pPr>
              <w:rPr>
                <w:rFonts w:ascii="Arial" w:hAnsi="Arial" w:cs="Arial"/>
                <w:b/>
                <w:sz w:val="16"/>
                <w:szCs w:val="16"/>
              </w:rPr>
            </w:pPr>
          </w:p>
          <w:p w14:paraId="7D1AE63F" w14:textId="77777777" w:rsidR="000E6F29" w:rsidRPr="000E6F29" w:rsidRDefault="000E6F29" w:rsidP="000E6F29">
            <w:pPr>
              <w:rPr>
                <w:rFonts w:ascii="Arial" w:hAnsi="Arial" w:cs="Arial"/>
                <w:b/>
                <w:sz w:val="16"/>
                <w:szCs w:val="16"/>
              </w:rPr>
            </w:pPr>
          </w:p>
          <w:p w14:paraId="0BFFEF5C" w14:textId="77777777" w:rsidR="000E6F29" w:rsidRPr="000E6F29" w:rsidRDefault="000E6F29" w:rsidP="000E6F29">
            <w:pPr>
              <w:rPr>
                <w:rFonts w:ascii="Arial" w:hAnsi="Arial" w:cs="Arial"/>
                <w:b/>
                <w:sz w:val="16"/>
                <w:szCs w:val="16"/>
              </w:rPr>
            </w:pPr>
          </w:p>
          <w:p w14:paraId="748E4242" w14:textId="77777777" w:rsidR="000E6F29" w:rsidRPr="000E6F29" w:rsidRDefault="000E6F29" w:rsidP="000E6F29">
            <w:pPr>
              <w:rPr>
                <w:rFonts w:ascii="Arial" w:hAnsi="Arial" w:cs="Arial"/>
                <w:b/>
                <w:sz w:val="16"/>
                <w:szCs w:val="16"/>
              </w:rPr>
            </w:pPr>
          </w:p>
          <w:p w14:paraId="1090D3C4" w14:textId="77777777" w:rsidR="000E6F29" w:rsidRPr="000E6F29" w:rsidRDefault="000E6F29" w:rsidP="000E6F29">
            <w:pPr>
              <w:rPr>
                <w:rFonts w:ascii="Arial" w:hAnsi="Arial" w:cs="Arial"/>
                <w:b/>
                <w:sz w:val="16"/>
                <w:szCs w:val="16"/>
              </w:rPr>
            </w:pPr>
          </w:p>
          <w:p w14:paraId="1F18CE5D" w14:textId="77777777" w:rsidR="000E6F29" w:rsidRPr="000E6F29" w:rsidRDefault="000E6F29" w:rsidP="000E6F29">
            <w:pPr>
              <w:rPr>
                <w:rFonts w:ascii="Arial" w:hAnsi="Arial" w:cs="Arial"/>
                <w:b/>
                <w:sz w:val="16"/>
                <w:szCs w:val="16"/>
              </w:rPr>
            </w:pPr>
          </w:p>
          <w:p w14:paraId="15B17631" w14:textId="77777777" w:rsidR="000E6F29" w:rsidRPr="000E6F29" w:rsidRDefault="000E6F29" w:rsidP="000E6F29">
            <w:pPr>
              <w:rPr>
                <w:rFonts w:ascii="Arial" w:hAnsi="Arial" w:cs="Arial"/>
                <w:b/>
                <w:sz w:val="16"/>
                <w:szCs w:val="16"/>
              </w:rPr>
            </w:pPr>
          </w:p>
          <w:p w14:paraId="540FF650" w14:textId="77777777" w:rsidR="000E6F29" w:rsidRPr="000E6F29" w:rsidRDefault="000E6F29" w:rsidP="000E6F29">
            <w:pPr>
              <w:rPr>
                <w:rFonts w:ascii="Arial" w:hAnsi="Arial" w:cs="Arial"/>
                <w:b/>
                <w:sz w:val="16"/>
                <w:szCs w:val="16"/>
              </w:rPr>
            </w:pPr>
          </w:p>
          <w:p w14:paraId="036943F7" w14:textId="77777777" w:rsidR="000E6F29" w:rsidRPr="000E6F29" w:rsidRDefault="000E6F29" w:rsidP="000E6F29">
            <w:pPr>
              <w:rPr>
                <w:rFonts w:ascii="Arial" w:hAnsi="Arial" w:cs="Arial"/>
                <w:b/>
                <w:sz w:val="16"/>
                <w:szCs w:val="16"/>
              </w:rPr>
            </w:pPr>
          </w:p>
          <w:p w14:paraId="78611998" w14:textId="77777777" w:rsidR="000E6F29" w:rsidRPr="000E6F29" w:rsidRDefault="000E6F29" w:rsidP="000E6F29">
            <w:pPr>
              <w:rPr>
                <w:rFonts w:ascii="Arial" w:hAnsi="Arial" w:cs="Arial"/>
                <w:b/>
                <w:sz w:val="16"/>
                <w:szCs w:val="16"/>
              </w:rPr>
            </w:pPr>
          </w:p>
          <w:p w14:paraId="401FC545" w14:textId="77777777" w:rsidR="000E6F29" w:rsidRPr="000E6F29" w:rsidRDefault="000E6F29" w:rsidP="000E6F29">
            <w:pPr>
              <w:rPr>
                <w:rFonts w:ascii="Arial" w:hAnsi="Arial" w:cs="Arial"/>
                <w:b/>
                <w:sz w:val="16"/>
                <w:szCs w:val="16"/>
              </w:rPr>
            </w:pPr>
          </w:p>
          <w:p w14:paraId="1DDFB505" w14:textId="77777777" w:rsidR="000E6F29" w:rsidRPr="000E6F29" w:rsidRDefault="000E6F29" w:rsidP="000E6F29">
            <w:pPr>
              <w:rPr>
                <w:rFonts w:ascii="Arial" w:hAnsi="Arial" w:cs="Arial"/>
                <w:b/>
                <w:sz w:val="16"/>
                <w:szCs w:val="16"/>
              </w:rPr>
            </w:pPr>
          </w:p>
          <w:p w14:paraId="2A304933" w14:textId="77777777" w:rsidR="000E6F29" w:rsidRPr="000E6F29" w:rsidRDefault="000E6F29" w:rsidP="000E6F29">
            <w:pPr>
              <w:rPr>
                <w:rFonts w:ascii="Arial" w:hAnsi="Arial" w:cs="Arial"/>
                <w:b/>
                <w:sz w:val="16"/>
                <w:szCs w:val="16"/>
              </w:rPr>
            </w:pPr>
          </w:p>
          <w:p w14:paraId="1974EED7" w14:textId="77777777" w:rsidR="000E6F29" w:rsidRPr="000E6F29" w:rsidRDefault="000E6F29" w:rsidP="000E6F29">
            <w:pPr>
              <w:rPr>
                <w:rFonts w:ascii="Arial" w:hAnsi="Arial" w:cs="Arial"/>
                <w:b/>
                <w:sz w:val="16"/>
                <w:szCs w:val="16"/>
              </w:rPr>
            </w:pPr>
          </w:p>
          <w:p w14:paraId="35FB6242" w14:textId="77777777" w:rsidR="000E6F29" w:rsidRPr="000E6F29" w:rsidRDefault="000E6F29" w:rsidP="000E6F29">
            <w:pPr>
              <w:rPr>
                <w:rFonts w:ascii="Arial" w:hAnsi="Arial" w:cs="Arial"/>
                <w:b/>
                <w:sz w:val="16"/>
                <w:szCs w:val="16"/>
              </w:rPr>
            </w:pPr>
          </w:p>
          <w:p w14:paraId="07F541A4" w14:textId="77777777" w:rsidR="000E6F29" w:rsidRPr="000E6F29" w:rsidRDefault="000E6F29" w:rsidP="000E6F29">
            <w:pPr>
              <w:rPr>
                <w:rFonts w:ascii="Arial" w:hAnsi="Arial" w:cs="Arial"/>
                <w:b/>
                <w:sz w:val="16"/>
                <w:szCs w:val="16"/>
              </w:rPr>
            </w:pPr>
          </w:p>
          <w:p w14:paraId="66E3E4E0" w14:textId="77777777" w:rsidR="000E6F29" w:rsidRPr="000E6F29" w:rsidRDefault="000E6F29" w:rsidP="000E6F29">
            <w:pPr>
              <w:rPr>
                <w:rFonts w:ascii="Arial" w:hAnsi="Arial" w:cs="Arial"/>
                <w:b/>
                <w:sz w:val="16"/>
                <w:szCs w:val="16"/>
              </w:rPr>
            </w:pPr>
          </w:p>
          <w:p w14:paraId="4FD05D56" w14:textId="77777777" w:rsidR="000E6F29" w:rsidRPr="000E6F29" w:rsidRDefault="000E6F29" w:rsidP="000E6F29">
            <w:pPr>
              <w:rPr>
                <w:rFonts w:ascii="Arial" w:hAnsi="Arial" w:cs="Arial"/>
                <w:b/>
                <w:sz w:val="16"/>
                <w:szCs w:val="16"/>
              </w:rPr>
            </w:pPr>
          </w:p>
          <w:p w14:paraId="07997EAB" w14:textId="77777777" w:rsidR="000E6F29" w:rsidRPr="000E6F29" w:rsidRDefault="000E6F29" w:rsidP="000E6F29">
            <w:pPr>
              <w:rPr>
                <w:rFonts w:ascii="Arial" w:hAnsi="Arial" w:cs="Arial"/>
                <w:b/>
                <w:sz w:val="16"/>
                <w:szCs w:val="16"/>
              </w:rPr>
            </w:pPr>
          </w:p>
          <w:p w14:paraId="269D121B" w14:textId="77777777" w:rsidR="000E6F29" w:rsidRPr="000E6F29" w:rsidRDefault="000E6F29" w:rsidP="000E6F29">
            <w:pPr>
              <w:rPr>
                <w:rFonts w:ascii="Arial" w:hAnsi="Arial" w:cs="Arial"/>
                <w:b/>
                <w:sz w:val="16"/>
                <w:szCs w:val="16"/>
              </w:rPr>
            </w:pPr>
          </w:p>
          <w:p w14:paraId="72CC612F" w14:textId="77777777" w:rsidR="000E6F29" w:rsidRPr="000E6F29" w:rsidRDefault="000E6F29" w:rsidP="000E6F29">
            <w:pPr>
              <w:rPr>
                <w:rFonts w:ascii="Arial" w:hAnsi="Arial" w:cs="Arial"/>
                <w:b/>
                <w:sz w:val="16"/>
                <w:szCs w:val="16"/>
              </w:rPr>
            </w:pPr>
          </w:p>
          <w:p w14:paraId="25B93DF0" w14:textId="77777777" w:rsidR="000E6F29" w:rsidRPr="000E6F29" w:rsidRDefault="000E6F29" w:rsidP="000E6F29">
            <w:pPr>
              <w:rPr>
                <w:rFonts w:ascii="Arial" w:hAnsi="Arial" w:cs="Arial"/>
                <w:b/>
                <w:sz w:val="16"/>
                <w:szCs w:val="16"/>
              </w:rPr>
            </w:pPr>
          </w:p>
          <w:p w14:paraId="4E89EF63" w14:textId="77777777" w:rsidR="000E6F29" w:rsidRPr="000E6F29" w:rsidRDefault="000E6F29" w:rsidP="000E6F29">
            <w:pPr>
              <w:rPr>
                <w:rFonts w:ascii="Arial" w:hAnsi="Arial" w:cs="Arial"/>
                <w:b/>
                <w:sz w:val="16"/>
                <w:szCs w:val="16"/>
              </w:rPr>
            </w:pPr>
          </w:p>
          <w:p w14:paraId="1CB18295" w14:textId="77777777" w:rsidR="000E6F29" w:rsidRPr="000E6F29" w:rsidRDefault="000E6F29" w:rsidP="000E6F29">
            <w:pPr>
              <w:rPr>
                <w:rFonts w:ascii="Arial" w:hAnsi="Arial" w:cs="Arial"/>
                <w:b/>
                <w:sz w:val="16"/>
                <w:szCs w:val="16"/>
              </w:rPr>
            </w:pPr>
          </w:p>
          <w:p w14:paraId="60EB4AE5" w14:textId="77777777" w:rsidR="000E6F29" w:rsidRPr="000E6F29" w:rsidRDefault="000E6F29" w:rsidP="000E6F29">
            <w:pPr>
              <w:rPr>
                <w:rFonts w:ascii="Arial" w:hAnsi="Arial" w:cs="Arial"/>
                <w:b/>
                <w:sz w:val="16"/>
                <w:szCs w:val="16"/>
              </w:rPr>
            </w:pPr>
          </w:p>
          <w:p w14:paraId="3DA518F2" w14:textId="77777777" w:rsidR="000E6F29" w:rsidRPr="000E6F29" w:rsidRDefault="000E6F29" w:rsidP="000E6F29">
            <w:pPr>
              <w:rPr>
                <w:rFonts w:ascii="Arial" w:hAnsi="Arial" w:cs="Arial"/>
                <w:b/>
                <w:sz w:val="16"/>
                <w:szCs w:val="16"/>
              </w:rPr>
            </w:pPr>
          </w:p>
          <w:p w14:paraId="01BAC905" w14:textId="77777777" w:rsidR="000E6F29" w:rsidRPr="000E6F29" w:rsidRDefault="000E6F29" w:rsidP="000E6F29">
            <w:pPr>
              <w:rPr>
                <w:rFonts w:ascii="Arial" w:hAnsi="Arial" w:cs="Arial"/>
                <w:b/>
                <w:sz w:val="16"/>
                <w:szCs w:val="16"/>
              </w:rPr>
            </w:pPr>
          </w:p>
          <w:p w14:paraId="75BE74C4" w14:textId="77777777" w:rsidR="000E6F29" w:rsidRPr="000E6F29" w:rsidRDefault="000E6F29" w:rsidP="000E6F29">
            <w:pPr>
              <w:rPr>
                <w:rFonts w:ascii="Arial" w:hAnsi="Arial" w:cs="Arial"/>
                <w:b/>
                <w:sz w:val="16"/>
                <w:szCs w:val="16"/>
              </w:rPr>
            </w:pPr>
          </w:p>
          <w:p w14:paraId="26928D00" w14:textId="77777777" w:rsidR="000E6F29" w:rsidRPr="000E6F29" w:rsidRDefault="000E6F29" w:rsidP="000E6F29">
            <w:pPr>
              <w:rPr>
                <w:rFonts w:ascii="Arial" w:hAnsi="Arial" w:cs="Arial"/>
                <w:sz w:val="16"/>
                <w:szCs w:val="16"/>
              </w:rPr>
            </w:pPr>
          </w:p>
          <w:p w14:paraId="5F3804E7" w14:textId="77777777" w:rsidR="000E6F29" w:rsidRPr="000E6F29" w:rsidRDefault="000E6F29" w:rsidP="000E6F29">
            <w:pPr>
              <w:rPr>
                <w:rFonts w:ascii="Arial" w:hAnsi="Arial" w:cs="Arial"/>
                <w:b/>
                <w:sz w:val="16"/>
                <w:szCs w:val="16"/>
              </w:rPr>
            </w:pPr>
          </w:p>
          <w:p w14:paraId="0320EBD6" w14:textId="77777777" w:rsidR="000E6F29" w:rsidRPr="000E6F29" w:rsidRDefault="000E6F29" w:rsidP="000E6F29">
            <w:pPr>
              <w:rPr>
                <w:rFonts w:ascii="Arial" w:hAnsi="Arial" w:cs="Arial"/>
                <w:b/>
                <w:sz w:val="16"/>
                <w:szCs w:val="16"/>
              </w:rPr>
            </w:pPr>
          </w:p>
          <w:p w14:paraId="21042305" w14:textId="77777777" w:rsidR="000E6F29" w:rsidRPr="000E6F29" w:rsidRDefault="000E6F29" w:rsidP="000E6F29">
            <w:pPr>
              <w:rPr>
                <w:rFonts w:ascii="Arial" w:hAnsi="Arial" w:cs="Arial"/>
                <w:b/>
                <w:sz w:val="16"/>
                <w:szCs w:val="16"/>
              </w:rPr>
            </w:pPr>
          </w:p>
          <w:p w14:paraId="36C04C17" w14:textId="77777777" w:rsidR="000E6F29" w:rsidRPr="000E6F29" w:rsidRDefault="000E6F29" w:rsidP="000E6F29">
            <w:pPr>
              <w:rPr>
                <w:rFonts w:ascii="Arial" w:hAnsi="Arial" w:cs="Arial"/>
                <w:b/>
                <w:sz w:val="16"/>
                <w:szCs w:val="16"/>
              </w:rPr>
            </w:pPr>
          </w:p>
          <w:p w14:paraId="0A33CD99" w14:textId="77777777" w:rsidR="000E6F29" w:rsidRPr="000E6F29" w:rsidRDefault="000E6F29" w:rsidP="000E6F29">
            <w:pPr>
              <w:rPr>
                <w:rFonts w:ascii="Arial" w:hAnsi="Arial" w:cs="Arial"/>
                <w:b/>
                <w:sz w:val="16"/>
                <w:szCs w:val="16"/>
              </w:rPr>
            </w:pPr>
          </w:p>
          <w:p w14:paraId="006325C0" w14:textId="77777777" w:rsidR="000E6F29" w:rsidRPr="000E6F29" w:rsidRDefault="000E6F29" w:rsidP="000E6F29">
            <w:pPr>
              <w:rPr>
                <w:rFonts w:ascii="Arial" w:hAnsi="Arial" w:cs="Arial"/>
                <w:b/>
                <w:sz w:val="16"/>
                <w:szCs w:val="16"/>
              </w:rPr>
            </w:pPr>
          </w:p>
          <w:p w14:paraId="76ABEEF1" w14:textId="77777777" w:rsidR="000E6F29" w:rsidRPr="000E6F29" w:rsidRDefault="000E6F29" w:rsidP="000E6F29">
            <w:pPr>
              <w:rPr>
                <w:rFonts w:ascii="Arial" w:hAnsi="Arial" w:cs="Arial"/>
                <w:b/>
                <w:sz w:val="16"/>
                <w:szCs w:val="16"/>
              </w:rPr>
            </w:pPr>
          </w:p>
          <w:p w14:paraId="3CFA9C99" w14:textId="77777777" w:rsidR="000E6F29" w:rsidRPr="000E6F29" w:rsidRDefault="000E6F29" w:rsidP="000E6F29">
            <w:pPr>
              <w:rPr>
                <w:rFonts w:ascii="Arial" w:hAnsi="Arial" w:cs="Arial"/>
                <w:b/>
                <w:sz w:val="16"/>
                <w:szCs w:val="16"/>
              </w:rPr>
            </w:pPr>
          </w:p>
          <w:p w14:paraId="755663FC" w14:textId="77777777" w:rsidR="000E6F29" w:rsidRPr="000E6F29" w:rsidRDefault="000E6F29" w:rsidP="000E6F29">
            <w:pPr>
              <w:rPr>
                <w:rFonts w:ascii="Arial" w:hAnsi="Arial" w:cs="Arial"/>
                <w:b/>
                <w:sz w:val="16"/>
                <w:szCs w:val="16"/>
              </w:rPr>
            </w:pPr>
          </w:p>
          <w:p w14:paraId="0E46A28D" w14:textId="77777777" w:rsidR="000E6F29" w:rsidRPr="000E6F29" w:rsidRDefault="000E6F29" w:rsidP="000E6F29">
            <w:pPr>
              <w:rPr>
                <w:rFonts w:ascii="Arial" w:hAnsi="Arial" w:cs="Arial"/>
                <w:b/>
                <w:sz w:val="16"/>
                <w:szCs w:val="16"/>
              </w:rPr>
            </w:pPr>
          </w:p>
          <w:p w14:paraId="46D6B332" w14:textId="77777777" w:rsidR="000E6F29" w:rsidRPr="000E6F29" w:rsidRDefault="000E6F29" w:rsidP="000E6F29">
            <w:pPr>
              <w:rPr>
                <w:rFonts w:ascii="Arial" w:hAnsi="Arial" w:cs="Arial"/>
                <w:b/>
                <w:sz w:val="16"/>
                <w:szCs w:val="16"/>
              </w:rPr>
            </w:pPr>
          </w:p>
          <w:p w14:paraId="35A552F1" w14:textId="77777777" w:rsidR="000E6F29" w:rsidRPr="000E6F29" w:rsidRDefault="000E6F29" w:rsidP="000E6F29">
            <w:pPr>
              <w:rPr>
                <w:rFonts w:ascii="Arial" w:hAnsi="Arial" w:cs="Arial"/>
                <w:b/>
                <w:sz w:val="16"/>
                <w:szCs w:val="16"/>
              </w:rPr>
            </w:pPr>
          </w:p>
          <w:p w14:paraId="226BAFDC" w14:textId="77777777" w:rsidR="000E6F29" w:rsidRPr="000E6F29" w:rsidRDefault="000E6F29" w:rsidP="000E6F29">
            <w:pPr>
              <w:rPr>
                <w:rFonts w:ascii="Arial" w:hAnsi="Arial" w:cs="Arial"/>
                <w:b/>
                <w:sz w:val="16"/>
                <w:szCs w:val="16"/>
              </w:rPr>
            </w:pPr>
          </w:p>
          <w:p w14:paraId="18464944" w14:textId="77777777" w:rsidR="000E6F29" w:rsidRPr="000E6F29" w:rsidRDefault="000E6F29" w:rsidP="000E6F29">
            <w:pPr>
              <w:rPr>
                <w:rFonts w:ascii="Arial" w:hAnsi="Arial" w:cs="Arial"/>
                <w:b/>
                <w:sz w:val="16"/>
                <w:szCs w:val="16"/>
              </w:rPr>
            </w:pPr>
          </w:p>
          <w:p w14:paraId="5B756DF9" w14:textId="77777777" w:rsidR="000E6F29" w:rsidRPr="000E6F29" w:rsidRDefault="000E6F29" w:rsidP="000E6F29">
            <w:pPr>
              <w:rPr>
                <w:rFonts w:ascii="Arial" w:hAnsi="Arial" w:cs="Arial"/>
                <w:b/>
                <w:sz w:val="16"/>
                <w:szCs w:val="16"/>
              </w:rPr>
            </w:pPr>
          </w:p>
          <w:p w14:paraId="4308D31B" w14:textId="77777777" w:rsidR="000E6F29" w:rsidRPr="000E6F29" w:rsidRDefault="000E6F29" w:rsidP="000E6F29">
            <w:pPr>
              <w:rPr>
                <w:rFonts w:ascii="Arial" w:hAnsi="Arial" w:cs="Arial"/>
                <w:b/>
                <w:sz w:val="16"/>
                <w:szCs w:val="16"/>
              </w:rPr>
            </w:pPr>
          </w:p>
          <w:p w14:paraId="449790FE" w14:textId="77777777" w:rsidR="000E6F29" w:rsidRPr="000E6F29" w:rsidRDefault="000E6F29" w:rsidP="000E6F29">
            <w:pPr>
              <w:rPr>
                <w:rFonts w:ascii="Arial" w:hAnsi="Arial" w:cs="Arial"/>
                <w:b/>
                <w:sz w:val="16"/>
                <w:szCs w:val="16"/>
              </w:rPr>
            </w:pPr>
          </w:p>
          <w:p w14:paraId="05A2467B" w14:textId="77777777" w:rsidR="000E6F29" w:rsidRPr="000E6F29" w:rsidRDefault="000E6F29" w:rsidP="000E6F29">
            <w:pPr>
              <w:rPr>
                <w:rFonts w:ascii="Arial" w:hAnsi="Arial" w:cs="Arial"/>
                <w:b/>
                <w:sz w:val="16"/>
                <w:szCs w:val="16"/>
              </w:rPr>
            </w:pPr>
          </w:p>
          <w:p w14:paraId="3D7686DE" w14:textId="77777777" w:rsidR="000E6F29" w:rsidRPr="000E6F29" w:rsidRDefault="000E6F29" w:rsidP="000E6F29">
            <w:pPr>
              <w:rPr>
                <w:rFonts w:ascii="Arial" w:hAnsi="Arial" w:cs="Arial"/>
                <w:b/>
                <w:sz w:val="16"/>
                <w:szCs w:val="16"/>
              </w:rPr>
            </w:pPr>
          </w:p>
          <w:p w14:paraId="0720D69B" w14:textId="77777777" w:rsidR="000E6F29" w:rsidRPr="000E6F29" w:rsidRDefault="000E6F29" w:rsidP="000E6F29">
            <w:pPr>
              <w:rPr>
                <w:rFonts w:ascii="Arial" w:hAnsi="Arial" w:cs="Arial"/>
                <w:b/>
                <w:sz w:val="16"/>
                <w:szCs w:val="16"/>
              </w:rPr>
            </w:pPr>
          </w:p>
          <w:p w14:paraId="11D5B7A0" w14:textId="77777777" w:rsidR="000E6F29" w:rsidRPr="000E6F29" w:rsidRDefault="000E6F29" w:rsidP="000E6F29">
            <w:pPr>
              <w:rPr>
                <w:rFonts w:ascii="Arial" w:hAnsi="Arial" w:cs="Arial"/>
                <w:b/>
                <w:sz w:val="16"/>
                <w:szCs w:val="16"/>
              </w:rPr>
            </w:pPr>
          </w:p>
          <w:p w14:paraId="4EF23B42" w14:textId="77777777" w:rsidR="000E6F29" w:rsidRPr="000E6F29" w:rsidRDefault="000E6F29" w:rsidP="000E6F29">
            <w:pPr>
              <w:rPr>
                <w:rFonts w:ascii="Arial" w:hAnsi="Arial" w:cs="Arial"/>
                <w:b/>
                <w:sz w:val="16"/>
                <w:szCs w:val="16"/>
              </w:rPr>
            </w:pPr>
          </w:p>
          <w:p w14:paraId="3DD82D6A" w14:textId="77777777" w:rsidR="000E6F29" w:rsidRPr="000E6F29" w:rsidRDefault="000E6F29" w:rsidP="000E6F29">
            <w:pPr>
              <w:rPr>
                <w:rFonts w:ascii="Arial" w:hAnsi="Arial" w:cs="Arial"/>
                <w:b/>
                <w:sz w:val="16"/>
                <w:szCs w:val="16"/>
              </w:rPr>
            </w:pPr>
          </w:p>
          <w:p w14:paraId="29531E91" w14:textId="77777777" w:rsidR="000E6F29" w:rsidRPr="000E6F29" w:rsidRDefault="000E6F29" w:rsidP="000E6F29">
            <w:pPr>
              <w:rPr>
                <w:rFonts w:ascii="Arial" w:hAnsi="Arial" w:cs="Arial"/>
                <w:b/>
                <w:sz w:val="16"/>
                <w:szCs w:val="16"/>
              </w:rPr>
            </w:pPr>
          </w:p>
          <w:p w14:paraId="74C85918" w14:textId="77777777" w:rsidR="000E6F29" w:rsidRPr="000E6F29" w:rsidRDefault="000E6F29" w:rsidP="000E6F29">
            <w:pPr>
              <w:rPr>
                <w:rFonts w:ascii="Arial" w:hAnsi="Arial" w:cs="Arial"/>
                <w:b/>
                <w:sz w:val="16"/>
                <w:szCs w:val="16"/>
              </w:rPr>
            </w:pPr>
          </w:p>
          <w:p w14:paraId="450EE54E" w14:textId="77777777" w:rsidR="000E6F29" w:rsidRPr="000E6F29" w:rsidRDefault="000E6F29" w:rsidP="000E6F29">
            <w:pPr>
              <w:rPr>
                <w:rFonts w:ascii="Arial" w:hAnsi="Arial" w:cs="Arial"/>
                <w:b/>
                <w:sz w:val="16"/>
                <w:szCs w:val="16"/>
              </w:rPr>
            </w:pPr>
          </w:p>
          <w:p w14:paraId="677FB747" w14:textId="77777777" w:rsidR="000E6F29" w:rsidRPr="000E6F29" w:rsidRDefault="000E6F29" w:rsidP="000E6F29">
            <w:pPr>
              <w:rPr>
                <w:rFonts w:ascii="Arial" w:hAnsi="Arial" w:cs="Arial"/>
                <w:b/>
                <w:sz w:val="16"/>
                <w:szCs w:val="16"/>
              </w:rPr>
            </w:pPr>
          </w:p>
          <w:p w14:paraId="29A705BF" w14:textId="77777777" w:rsidR="000E6F29" w:rsidRPr="000E6F29" w:rsidRDefault="000E6F29" w:rsidP="000E6F29">
            <w:pPr>
              <w:rPr>
                <w:rFonts w:ascii="Arial" w:hAnsi="Arial" w:cs="Arial"/>
                <w:b/>
                <w:sz w:val="16"/>
                <w:szCs w:val="16"/>
              </w:rPr>
            </w:pPr>
          </w:p>
          <w:p w14:paraId="079439E5" w14:textId="77777777" w:rsidR="000E6F29" w:rsidRPr="000E6F29" w:rsidRDefault="000E6F29" w:rsidP="000E6F29">
            <w:pPr>
              <w:rPr>
                <w:rFonts w:ascii="Arial" w:hAnsi="Arial" w:cs="Arial"/>
                <w:b/>
                <w:sz w:val="16"/>
                <w:szCs w:val="16"/>
              </w:rPr>
            </w:pPr>
          </w:p>
          <w:p w14:paraId="5C7DC0EF" w14:textId="77777777" w:rsidR="000E6F29" w:rsidRPr="000E6F29" w:rsidRDefault="000E6F29" w:rsidP="000E6F29">
            <w:pPr>
              <w:rPr>
                <w:rFonts w:ascii="Arial" w:hAnsi="Arial" w:cs="Arial"/>
                <w:b/>
                <w:sz w:val="16"/>
                <w:szCs w:val="16"/>
              </w:rPr>
            </w:pPr>
          </w:p>
          <w:p w14:paraId="5F5F7A3F" w14:textId="77777777" w:rsidR="000E6F29" w:rsidRPr="000E6F29" w:rsidRDefault="000E6F29" w:rsidP="000E6F29">
            <w:pPr>
              <w:rPr>
                <w:rFonts w:ascii="Arial" w:hAnsi="Arial" w:cs="Arial"/>
                <w:b/>
                <w:sz w:val="16"/>
                <w:szCs w:val="16"/>
              </w:rPr>
            </w:pPr>
          </w:p>
          <w:p w14:paraId="6CE1B287" w14:textId="77777777" w:rsidR="000E6F29" w:rsidRPr="000E6F29" w:rsidRDefault="000E6F29" w:rsidP="000E6F29">
            <w:pPr>
              <w:rPr>
                <w:rFonts w:ascii="Arial" w:hAnsi="Arial" w:cs="Arial"/>
                <w:b/>
                <w:sz w:val="16"/>
                <w:szCs w:val="16"/>
              </w:rPr>
            </w:pPr>
          </w:p>
          <w:p w14:paraId="298AD79C" w14:textId="77777777" w:rsidR="000E6F29" w:rsidRPr="000E6F29" w:rsidRDefault="000E6F29" w:rsidP="000E6F29">
            <w:pPr>
              <w:rPr>
                <w:rFonts w:ascii="Arial" w:hAnsi="Arial" w:cs="Arial"/>
                <w:b/>
                <w:sz w:val="16"/>
                <w:szCs w:val="16"/>
              </w:rPr>
            </w:pPr>
          </w:p>
          <w:p w14:paraId="4E7E4B2C" w14:textId="77777777" w:rsidR="000E6F29" w:rsidRPr="000E6F29" w:rsidRDefault="000E6F29" w:rsidP="000E6F29">
            <w:pPr>
              <w:rPr>
                <w:rFonts w:ascii="Arial" w:hAnsi="Arial" w:cs="Arial"/>
                <w:b/>
                <w:sz w:val="16"/>
                <w:szCs w:val="16"/>
              </w:rPr>
            </w:pPr>
          </w:p>
          <w:p w14:paraId="5E16A61B" w14:textId="77777777" w:rsidR="000E6F29" w:rsidRPr="000E6F29" w:rsidRDefault="000E6F29" w:rsidP="000E6F29">
            <w:pPr>
              <w:rPr>
                <w:rFonts w:ascii="Arial" w:hAnsi="Arial" w:cs="Arial"/>
                <w:b/>
                <w:sz w:val="16"/>
                <w:szCs w:val="16"/>
              </w:rPr>
            </w:pPr>
          </w:p>
          <w:p w14:paraId="25EF52D2" w14:textId="77777777" w:rsidR="000E6F29" w:rsidRPr="000E6F29" w:rsidRDefault="000E6F29" w:rsidP="000E6F29">
            <w:pPr>
              <w:rPr>
                <w:rFonts w:ascii="Arial" w:hAnsi="Arial" w:cs="Arial"/>
                <w:b/>
                <w:sz w:val="16"/>
                <w:szCs w:val="16"/>
              </w:rPr>
            </w:pPr>
          </w:p>
          <w:p w14:paraId="6949032D" w14:textId="77777777" w:rsidR="000E6F29" w:rsidRPr="000E6F29" w:rsidRDefault="000E6F29" w:rsidP="000E6F29">
            <w:pPr>
              <w:rPr>
                <w:rFonts w:ascii="Arial" w:hAnsi="Arial" w:cs="Arial"/>
                <w:b/>
                <w:sz w:val="16"/>
                <w:szCs w:val="16"/>
              </w:rPr>
            </w:pPr>
          </w:p>
          <w:p w14:paraId="310BBABA" w14:textId="77777777" w:rsidR="000E6F29" w:rsidRPr="000E6F29" w:rsidRDefault="000E6F29" w:rsidP="000E6F29">
            <w:pPr>
              <w:rPr>
                <w:rFonts w:ascii="Arial" w:hAnsi="Arial" w:cs="Arial"/>
                <w:b/>
                <w:sz w:val="16"/>
                <w:szCs w:val="16"/>
              </w:rPr>
            </w:pPr>
          </w:p>
          <w:p w14:paraId="2A074232" w14:textId="77777777" w:rsidR="000E6F29" w:rsidRPr="000E6F29" w:rsidRDefault="000E6F29" w:rsidP="000E6F29">
            <w:pPr>
              <w:rPr>
                <w:rFonts w:ascii="Arial" w:hAnsi="Arial" w:cs="Arial"/>
                <w:b/>
                <w:sz w:val="16"/>
                <w:szCs w:val="16"/>
              </w:rPr>
            </w:pPr>
          </w:p>
          <w:p w14:paraId="73833CB8" w14:textId="77777777" w:rsidR="000E6F29" w:rsidRPr="000E6F29" w:rsidRDefault="000E6F29" w:rsidP="000E6F29">
            <w:pPr>
              <w:rPr>
                <w:rFonts w:ascii="Arial" w:hAnsi="Arial" w:cs="Arial"/>
                <w:b/>
                <w:sz w:val="16"/>
                <w:szCs w:val="16"/>
              </w:rPr>
            </w:pPr>
          </w:p>
          <w:p w14:paraId="0CBD66C4" w14:textId="77777777" w:rsidR="000E6F29" w:rsidRPr="000E6F29" w:rsidRDefault="000E6F29" w:rsidP="000E6F29">
            <w:pPr>
              <w:rPr>
                <w:rFonts w:ascii="Arial" w:hAnsi="Arial" w:cs="Arial"/>
                <w:b/>
                <w:sz w:val="16"/>
                <w:szCs w:val="16"/>
              </w:rPr>
            </w:pPr>
          </w:p>
          <w:p w14:paraId="591C33DC" w14:textId="77777777" w:rsidR="000E6F29" w:rsidRPr="000E6F29" w:rsidRDefault="000E6F29" w:rsidP="000E6F29">
            <w:pPr>
              <w:rPr>
                <w:rFonts w:ascii="Arial" w:hAnsi="Arial" w:cs="Arial"/>
                <w:b/>
                <w:sz w:val="16"/>
                <w:szCs w:val="16"/>
              </w:rPr>
            </w:pPr>
          </w:p>
          <w:p w14:paraId="29FE63C7" w14:textId="77777777" w:rsidR="000E6F29" w:rsidRPr="000E6F29" w:rsidRDefault="000E6F29" w:rsidP="000E6F29">
            <w:pPr>
              <w:rPr>
                <w:rFonts w:ascii="Arial" w:hAnsi="Arial" w:cs="Arial"/>
                <w:b/>
                <w:sz w:val="16"/>
                <w:szCs w:val="16"/>
              </w:rPr>
            </w:pPr>
          </w:p>
          <w:p w14:paraId="1F468F81" w14:textId="77777777" w:rsidR="000E6F29" w:rsidRPr="000E6F29" w:rsidRDefault="000E6F29" w:rsidP="000E6F29">
            <w:pPr>
              <w:rPr>
                <w:rFonts w:ascii="Arial" w:hAnsi="Arial" w:cs="Arial"/>
                <w:b/>
                <w:sz w:val="16"/>
                <w:szCs w:val="16"/>
              </w:rPr>
            </w:pPr>
          </w:p>
          <w:p w14:paraId="70FC02E7" w14:textId="77777777" w:rsidR="000E6F29" w:rsidRPr="000E6F29" w:rsidRDefault="000E6F29" w:rsidP="000E6F29">
            <w:pPr>
              <w:rPr>
                <w:rFonts w:ascii="Arial" w:hAnsi="Arial" w:cs="Arial"/>
                <w:b/>
                <w:sz w:val="16"/>
                <w:szCs w:val="16"/>
              </w:rPr>
            </w:pPr>
          </w:p>
          <w:p w14:paraId="0F085D38" w14:textId="77777777" w:rsidR="000E6F29" w:rsidRPr="000E6F29" w:rsidRDefault="000E6F29" w:rsidP="000E6F29">
            <w:pPr>
              <w:rPr>
                <w:rFonts w:ascii="Arial" w:hAnsi="Arial" w:cs="Arial"/>
                <w:b/>
                <w:sz w:val="16"/>
                <w:szCs w:val="16"/>
              </w:rPr>
            </w:pPr>
          </w:p>
          <w:p w14:paraId="4EECE637" w14:textId="77777777" w:rsidR="000E6F29" w:rsidRPr="000E6F29" w:rsidRDefault="000E6F29" w:rsidP="000E6F29">
            <w:pPr>
              <w:rPr>
                <w:rFonts w:ascii="Arial" w:hAnsi="Arial" w:cs="Arial"/>
                <w:b/>
                <w:sz w:val="16"/>
                <w:szCs w:val="16"/>
              </w:rPr>
            </w:pPr>
          </w:p>
          <w:p w14:paraId="7148A0A6" w14:textId="77777777" w:rsidR="000E6F29" w:rsidRPr="000E6F29" w:rsidRDefault="000E6F29" w:rsidP="000E6F29">
            <w:pPr>
              <w:rPr>
                <w:rFonts w:ascii="Arial" w:hAnsi="Arial" w:cs="Arial"/>
                <w:b/>
                <w:sz w:val="16"/>
                <w:szCs w:val="16"/>
              </w:rPr>
            </w:pPr>
          </w:p>
          <w:p w14:paraId="0A47E3E3" w14:textId="77777777" w:rsidR="000E6F29" w:rsidRPr="000E6F29" w:rsidRDefault="000E6F29" w:rsidP="000E6F29">
            <w:pPr>
              <w:rPr>
                <w:rFonts w:ascii="Arial" w:hAnsi="Arial" w:cs="Arial"/>
                <w:b/>
                <w:sz w:val="16"/>
                <w:szCs w:val="16"/>
              </w:rPr>
            </w:pPr>
          </w:p>
          <w:p w14:paraId="02FE3E61" w14:textId="77777777" w:rsidR="000E6F29" w:rsidRPr="000E6F29" w:rsidRDefault="000E6F29" w:rsidP="000E6F29">
            <w:pPr>
              <w:rPr>
                <w:rFonts w:ascii="Arial" w:hAnsi="Arial" w:cs="Arial"/>
                <w:b/>
                <w:sz w:val="16"/>
                <w:szCs w:val="16"/>
              </w:rPr>
            </w:pPr>
          </w:p>
          <w:p w14:paraId="6EABCA94" w14:textId="77777777" w:rsidR="000E6F29" w:rsidRPr="000E6F29" w:rsidRDefault="000E6F29" w:rsidP="000E6F29">
            <w:pPr>
              <w:rPr>
                <w:rFonts w:ascii="Arial" w:hAnsi="Arial" w:cs="Arial"/>
                <w:b/>
                <w:sz w:val="16"/>
                <w:szCs w:val="16"/>
              </w:rPr>
            </w:pPr>
          </w:p>
          <w:p w14:paraId="4F878A93" w14:textId="77777777" w:rsidR="000E6F29" w:rsidRPr="000E6F29" w:rsidRDefault="000E6F29" w:rsidP="000E6F29">
            <w:pPr>
              <w:rPr>
                <w:rFonts w:ascii="Arial" w:hAnsi="Arial" w:cs="Arial"/>
                <w:b/>
                <w:sz w:val="16"/>
                <w:szCs w:val="16"/>
              </w:rPr>
            </w:pPr>
          </w:p>
          <w:p w14:paraId="1DDC0F15" w14:textId="77777777" w:rsidR="000E6F29" w:rsidRPr="000E6F29" w:rsidRDefault="000E6F29" w:rsidP="000E6F29">
            <w:pPr>
              <w:rPr>
                <w:rFonts w:ascii="Arial" w:hAnsi="Arial" w:cs="Arial"/>
                <w:b/>
                <w:sz w:val="16"/>
                <w:szCs w:val="16"/>
              </w:rPr>
            </w:pPr>
          </w:p>
          <w:p w14:paraId="1E3B5EC4" w14:textId="77777777" w:rsidR="000E6F29" w:rsidRPr="000E6F29" w:rsidRDefault="000E6F29" w:rsidP="000E6F29">
            <w:pPr>
              <w:rPr>
                <w:rFonts w:ascii="Arial" w:hAnsi="Arial" w:cs="Arial"/>
                <w:b/>
                <w:sz w:val="16"/>
                <w:szCs w:val="16"/>
              </w:rPr>
            </w:pPr>
          </w:p>
          <w:p w14:paraId="66AF3947" w14:textId="77777777" w:rsidR="000E6F29" w:rsidRPr="000E6F29" w:rsidRDefault="000E6F29" w:rsidP="000E6F29">
            <w:pPr>
              <w:rPr>
                <w:rFonts w:ascii="Arial" w:hAnsi="Arial" w:cs="Arial"/>
                <w:b/>
                <w:sz w:val="16"/>
                <w:szCs w:val="16"/>
              </w:rPr>
            </w:pPr>
          </w:p>
          <w:p w14:paraId="6B353BD9" w14:textId="77777777" w:rsidR="000E6F29" w:rsidRPr="000E6F29" w:rsidRDefault="000E6F29" w:rsidP="000E6F29">
            <w:pPr>
              <w:rPr>
                <w:rFonts w:ascii="Arial" w:hAnsi="Arial" w:cs="Arial"/>
                <w:b/>
                <w:sz w:val="16"/>
                <w:szCs w:val="16"/>
              </w:rPr>
            </w:pPr>
          </w:p>
          <w:p w14:paraId="7445D29D" w14:textId="77777777" w:rsidR="000E6F29" w:rsidRPr="000E6F29" w:rsidRDefault="000E6F29" w:rsidP="000E6F29">
            <w:pPr>
              <w:rPr>
                <w:rFonts w:ascii="Arial" w:hAnsi="Arial" w:cs="Arial"/>
                <w:b/>
                <w:sz w:val="16"/>
                <w:szCs w:val="16"/>
              </w:rPr>
            </w:pPr>
          </w:p>
          <w:p w14:paraId="35ADC8B2" w14:textId="77777777" w:rsidR="000E6F29" w:rsidRPr="000E6F29" w:rsidRDefault="000E6F29" w:rsidP="000E6F29">
            <w:pPr>
              <w:rPr>
                <w:rFonts w:ascii="Arial" w:hAnsi="Arial" w:cs="Arial"/>
                <w:b/>
                <w:sz w:val="16"/>
                <w:szCs w:val="16"/>
              </w:rPr>
            </w:pPr>
          </w:p>
          <w:p w14:paraId="66F931A6" w14:textId="77777777" w:rsidR="000E6F29" w:rsidRPr="000E6F29" w:rsidRDefault="000E6F29" w:rsidP="000E6F29">
            <w:pPr>
              <w:rPr>
                <w:rFonts w:ascii="Arial" w:hAnsi="Arial" w:cs="Arial"/>
                <w:b/>
                <w:sz w:val="16"/>
                <w:szCs w:val="16"/>
              </w:rPr>
            </w:pPr>
          </w:p>
          <w:p w14:paraId="00F2971C" w14:textId="77777777" w:rsidR="000E6F29" w:rsidRPr="000E6F29" w:rsidRDefault="000E6F29" w:rsidP="000E6F29">
            <w:pPr>
              <w:rPr>
                <w:rFonts w:ascii="Arial" w:hAnsi="Arial" w:cs="Arial"/>
                <w:b/>
                <w:sz w:val="16"/>
                <w:szCs w:val="16"/>
              </w:rPr>
            </w:pPr>
          </w:p>
          <w:p w14:paraId="759BAC90" w14:textId="77777777" w:rsidR="000E6F29" w:rsidRPr="000E6F29" w:rsidRDefault="000E6F29" w:rsidP="000E6F29">
            <w:pPr>
              <w:rPr>
                <w:rFonts w:ascii="Arial" w:hAnsi="Arial" w:cs="Arial"/>
                <w:b/>
                <w:sz w:val="16"/>
                <w:szCs w:val="16"/>
              </w:rPr>
            </w:pPr>
          </w:p>
          <w:p w14:paraId="703814A2" w14:textId="77777777" w:rsidR="000E6F29" w:rsidRPr="000E6F29" w:rsidRDefault="000E6F29" w:rsidP="000E6F29">
            <w:pPr>
              <w:rPr>
                <w:rFonts w:ascii="Arial" w:hAnsi="Arial" w:cs="Arial"/>
                <w:b/>
                <w:sz w:val="16"/>
                <w:szCs w:val="16"/>
              </w:rPr>
            </w:pPr>
          </w:p>
          <w:p w14:paraId="327C8E0D" w14:textId="77777777" w:rsidR="000E6F29" w:rsidRPr="000E6F29" w:rsidRDefault="000E6F29" w:rsidP="000E6F29">
            <w:pPr>
              <w:rPr>
                <w:rFonts w:ascii="Arial" w:hAnsi="Arial" w:cs="Arial"/>
                <w:b/>
                <w:sz w:val="16"/>
                <w:szCs w:val="16"/>
              </w:rPr>
            </w:pPr>
          </w:p>
          <w:p w14:paraId="6F6264A8" w14:textId="77777777" w:rsidR="000E6F29" w:rsidRPr="000E6F29" w:rsidRDefault="000E6F29" w:rsidP="000E6F29">
            <w:pPr>
              <w:rPr>
                <w:rFonts w:ascii="Arial" w:hAnsi="Arial" w:cs="Arial"/>
                <w:b/>
                <w:sz w:val="16"/>
                <w:szCs w:val="16"/>
              </w:rPr>
            </w:pPr>
          </w:p>
          <w:p w14:paraId="2CBC7C5D" w14:textId="77777777" w:rsidR="000E6F29" w:rsidRPr="000E6F29" w:rsidRDefault="000E6F29" w:rsidP="000E6F29">
            <w:pPr>
              <w:rPr>
                <w:rFonts w:ascii="Arial" w:hAnsi="Arial" w:cs="Arial"/>
                <w:b/>
                <w:sz w:val="16"/>
                <w:szCs w:val="16"/>
              </w:rPr>
            </w:pPr>
          </w:p>
          <w:p w14:paraId="55FBD506" w14:textId="77777777" w:rsidR="000E6F29" w:rsidRPr="000E6F29" w:rsidRDefault="000E6F29" w:rsidP="000E6F29">
            <w:pPr>
              <w:rPr>
                <w:rFonts w:ascii="Arial" w:hAnsi="Arial" w:cs="Arial"/>
                <w:b/>
                <w:sz w:val="16"/>
                <w:szCs w:val="16"/>
              </w:rPr>
            </w:pPr>
          </w:p>
          <w:p w14:paraId="39282DD5" w14:textId="77777777" w:rsidR="000E6F29" w:rsidRPr="000E6F29" w:rsidRDefault="000E6F29" w:rsidP="000E6F29">
            <w:pPr>
              <w:rPr>
                <w:rFonts w:ascii="Arial" w:hAnsi="Arial" w:cs="Arial"/>
                <w:b/>
                <w:sz w:val="16"/>
                <w:szCs w:val="16"/>
              </w:rPr>
            </w:pPr>
          </w:p>
          <w:p w14:paraId="5573185F" w14:textId="77777777" w:rsidR="000E6F29" w:rsidRPr="000E6F29" w:rsidRDefault="000E6F29" w:rsidP="000E6F29">
            <w:pPr>
              <w:rPr>
                <w:rFonts w:ascii="Arial" w:hAnsi="Arial" w:cs="Arial"/>
                <w:b/>
                <w:sz w:val="16"/>
                <w:szCs w:val="16"/>
              </w:rPr>
            </w:pPr>
          </w:p>
          <w:p w14:paraId="3B7AE61B" w14:textId="77777777" w:rsidR="000E6F29" w:rsidRPr="000E6F29" w:rsidRDefault="000E6F29" w:rsidP="000E6F29">
            <w:pPr>
              <w:rPr>
                <w:rFonts w:ascii="Arial" w:hAnsi="Arial" w:cs="Arial"/>
                <w:b/>
                <w:sz w:val="16"/>
                <w:szCs w:val="16"/>
              </w:rPr>
            </w:pPr>
          </w:p>
          <w:p w14:paraId="74DA5B5E" w14:textId="77777777" w:rsidR="000E6F29" w:rsidRPr="000E6F29" w:rsidRDefault="000E6F29" w:rsidP="000E6F29">
            <w:pPr>
              <w:rPr>
                <w:rFonts w:ascii="Arial" w:hAnsi="Arial" w:cs="Arial"/>
                <w:b/>
                <w:sz w:val="16"/>
                <w:szCs w:val="16"/>
              </w:rPr>
            </w:pPr>
          </w:p>
          <w:p w14:paraId="77F022E0" w14:textId="77777777" w:rsidR="000E6F29" w:rsidRPr="000E6F29" w:rsidRDefault="000E6F29" w:rsidP="000E6F29">
            <w:pPr>
              <w:rPr>
                <w:rFonts w:ascii="Arial" w:hAnsi="Arial" w:cs="Arial"/>
                <w:b/>
                <w:sz w:val="16"/>
                <w:szCs w:val="16"/>
              </w:rPr>
            </w:pPr>
          </w:p>
          <w:p w14:paraId="5276E3C9" w14:textId="77777777" w:rsidR="000E6F29" w:rsidRPr="000E6F29" w:rsidRDefault="000E6F29" w:rsidP="000E6F29">
            <w:pPr>
              <w:rPr>
                <w:rFonts w:ascii="Arial" w:hAnsi="Arial" w:cs="Arial"/>
                <w:b/>
                <w:sz w:val="16"/>
                <w:szCs w:val="16"/>
              </w:rPr>
            </w:pPr>
          </w:p>
          <w:p w14:paraId="360D6BF7" w14:textId="77777777" w:rsidR="000E6F29" w:rsidRPr="000E6F29" w:rsidRDefault="000E6F29" w:rsidP="000E6F29">
            <w:pPr>
              <w:rPr>
                <w:rFonts w:ascii="Arial" w:hAnsi="Arial" w:cs="Arial"/>
                <w:b/>
                <w:sz w:val="16"/>
                <w:szCs w:val="16"/>
              </w:rPr>
            </w:pPr>
          </w:p>
          <w:p w14:paraId="3BF3A352" w14:textId="77777777" w:rsidR="000E6F29" w:rsidRPr="000E6F29" w:rsidRDefault="000E6F29" w:rsidP="000E6F29">
            <w:pPr>
              <w:rPr>
                <w:rFonts w:ascii="Arial" w:hAnsi="Arial" w:cs="Arial"/>
                <w:b/>
                <w:sz w:val="16"/>
                <w:szCs w:val="16"/>
              </w:rPr>
            </w:pPr>
          </w:p>
          <w:p w14:paraId="0CCD4A4C" w14:textId="77777777" w:rsidR="000E6F29" w:rsidRPr="000E6F29" w:rsidRDefault="000E6F29" w:rsidP="000E6F29">
            <w:pPr>
              <w:rPr>
                <w:rFonts w:ascii="Arial" w:hAnsi="Arial" w:cs="Arial"/>
                <w:b/>
                <w:sz w:val="16"/>
                <w:szCs w:val="16"/>
              </w:rPr>
            </w:pPr>
          </w:p>
          <w:p w14:paraId="3AA8005B" w14:textId="77777777" w:rsidR="000E6F29" w:rsidRPr="000E6F29" w:rsidRDefault="000E6F29" w:rsidP="000E6F29">
            <w:pPr>
              <w:rPr>
                <w:rFonts w:ascii="Arial" w:hAnsi="Arial" w:cs="Arial"/>
                <w:b/>
                <w:sz w:val="16"/>
                <w:szCs w:val="16"/>
              </w:rPr>
            </w:pPr>
          </w:p>
          <w:p w14:paraId="5A22661E" w14:textId="77777777" w:rsidR="000E6F29" w:rsidRPr="000E6F29" w:rsidRDefault="000E6F29" w:rsidP="000E6F29">
            <w:pPr>
              <w:rPr>
                <w:rFonts w:ascii="Arial" w:hAnsi="Arial" w:cs="Arial"/>
                <w:b/>
                <w:sz w:val="16"/>
                <w:szCs w:val="16"/>
              </w:rPr>
            </w:pPr>
          </w:p>
          <w:p w14:paraId="74B47C8A" w14:textId="77777777" w:rsidR="000E6F29" w:rsidRPr="000E6F29" w:rsidRDefault="000E6F29" w:rsidP="000E6F29">
            <w:pPr>
              <w:rPr>
                <w:rFonts w:ascii="Arial" w:hAnsi="Arial" w:cs="Arial"/>
                <w:b/>
                <w:sz w:val="16"/>
                <w:szCs w:val="16"/>
              </w:rPr>
            </w:pPr>
          </w:p>
          <w:p w14:paraId="4B1AACB3" w14:textId="77777777" w:rsidR="000E6F29" w:rsidRPr="000E6F29" w:rsidRDefault="000E6F29" w:rsidP="000E6F29">
            <w:pPr>
              <w:rPr>
                <w:rFonts w:ascii="Arial" w:hAnsi="Arial" w:cs="Arial"/>
                <w:b/>
                <w:sz w:val="16"/>
                <w:szCs w:val="16"/>
              </w:rPr>
            </w:pPr>
          </w:p>
          <w:p w14:paraId="59601E86" w14:textId="77777777" w:rsidR="000E6F29" w:rsidRPr="000E6F29" w:rsidRDefault="000E6F29" w:rsidP="000E6F29">
            <w:pPr>
              <w:rPr>
                <w:rFonts w:ascii="Arial" w:hAnsi="Arial" w:cs="Arial"/>
                <w:b/>
                <w:sz w:val="16"/>
                <w:szCs w:val="16"/>
              </w:rPr>
            </w:pPr>
          </w:p>
          <w:p w14:paraId="577FF02B" w14:textId="77777777" w:rsidR="000E6F29" w:rsidRPr="000E6F29" w:rsidRDefault="000E6F29" w:rsidP="000E6F29">
            <w:pPr>
              <w:rPr>
                <w:rFonts w:ascii="Arial" w:hAnsi="Arial" w:cs="Arial"/>
                <w:b/>
                <w:sz w:val="16"/>
                <w:szCs w:val="16"/>
              </w:rPr>
            </w:pPr>
          </w:p>
          <w:p w14:paraId="622D7444" w14:textId="77777777" w:rsidR="000E6F29" w:rsidRPr="000E6F29" w:rsidRDefault="000E6F29" w:rsidP="000E6F29">
            <w:pPr>
              <w:rPr>
                <w:rFonts w:ascii="Arial" w:hAnsi="Arial" w:cs="Arial"/>
                <w:b/>
                <w:sz w:val="16"/>
                <w:szCs w:val="16"/>
              </w:rPr>
            </w:pPr>
          </w:p>
          <w:p w14:paraId="04D23BF5" w14:textId="77777777" w:rsidR="000E6F29" w:rsidRPr="000E6F29" w:rsidRDefault="000E6F29" w:rsidP="000E6F29">
            <w:pPr>
              <w:rPr>
                <w:rFonts w:ascii="Arial" w:hAnsi="Arial" w:cs="Arial"/>
                <w:b/>
                <w:sz w:val="16"/>
                <w:szCs w:val="16"/>
              </w:rPr>
            </w:pPr>
          </w:p>
          <w:p w14:paraId="1052E506" w14:textId="77777777" w:rsidR="000E6F29" w:rsidRPr="000E6F29" w:rsidRDefault="000E6F29" w:rsidP="000E6F29">
            <w:pPr>
              <w:rPr>
                <w:rFonts w:ascii="Arial" w:hAnsi="Arial" w:cs="Arial"/>
                <w:b/>
                <w:sz w:val="16"/>
                <w:szCs w:val="16"/>
              </w:rPr>
            </w:pPr>
          </w:p>
          <w:p w14:paraId="5728C170" w14:textId="77777777" w:rsidR="000E6F29" w:rsidRPr="000E6F29" w:rsidRDefault="000E6F29" w:rsidP="000E6F29">
            <w:pPr>
              <w:rPr>
                <w:rFonts w:ascii="Arial" w:hAnsi="Arial" w:cs="Arial"/>
                <w:b/>
                <w:sz w:val="16"/>
                <w:szCs w:val="16"/>
              </w:rPr>
            </w:pPr>
          </w:p>
          <w:p w14:paraId="5191D09C" w14:textId="77777777" w:rsidR="000E6F29" w:rsidRPr="000E6F29" w:rsidRDefault="000E6F29" w:rsidP="000E6F29">
            <w:pPr>
              <w:rPr>
                <w:rFonts w:ascii="Arial" w:hAnsi="Arial" w:cs="Arial"/>
                <w:b/>
                <w:sz w:val="16"/>
                <w:szCs w:val="16"/>
              </w:rPr>
            </w:pPr>
          </w:p>
          <w:p w14:paraId="61FCD23A" w14:textId="77777777" w:rsidR="000E6F29" w:rsidRPr="000E6F29" w:rsidRDefault="000E6F29" w:rsidP="000E6F29">
            <w:pPr>
              <w:rPr>
                <w:rFonts w:ascii="Arial" w:hAnsi="Arial" w:cs="Arial"/>
                <w:b/>
                <w:sz w:val="16"/>
                <w:szCs w:val="16"/>
              </w:rPr>
            </w:pPr>
          </w:p>
          <w:p w14:paraId="3B19E7F1" w14:textId="77777777" w:rsidR="000E6F29" w:rsidRPr="000E6F29" w:rsidRDefault="000E6F29" w:rsidP="000E6F29">
            <w:pPr>
              <w:rPr>
                <w:rFonts w:ascii="Arial" w:hAnsi="Arial" w:cs="Arial"/>
                <w:b/>
                <w:sz w:val="16"/>
                <w:szCs w:val="16"/>
              </w:rPr>
            </w:pPr>
          </w:p>
          <w:p w14:paraId="6BE3DF77" w14:textId="77777777" w:rsidR="000E6F29" w:rsidRPr="000E6F29" w:rsidRDefault="000E6F29" w:rsidP="000E6F29">
            <w:pPr>
              <w:rPr>
                <w:rFonts w:ascii="Arial" w:hAnsi="Arial" w:cs="Arial"/>
                <w:b/>
                <w:sz w:val="16"/>
                <w:szCs w:val="16"/>
              </w:rPr>
            </w:pPr>
          </w:p>
          <w:p w14:paraId="2000CD0C" w14:textId="77777777" w:rsidR="000E6F29" w:rsidRPr="000E6F29" w:rsidRDefault="000E6F29" w:rsidP="000E6F29">
            <w:pPr>
              <w:rPr>
                <w:rFonts w:ascii="Arial" w:hAnsi="Arial" w:cs="Arial"/>
                <w:b/>
                <w:sz w:val="16"/>
                <w:szCs w:val="16"/>
              </w:rPr>
            </w:pPr>
          </w:p>
          <w:p w14:paraId="59C6FFBA" w14:textId="77777777" w:rsidR="000E6F29" w:rsidRPr="000E6F29" w:rsidRDefault="000E6F29" w:rsidP="000E6F29">
            <w:pPr>
              <w:rPr>
                <w:rFonts w:ascii="Arial" w:hAnsi="Arial" w:cs="Arial"/>
                <w:b/>
                <w:sz w:val="16"/>
                <w:szCs w:val="16"/>
              </w:rPr>
            </w:pPr>
          </w:p>
          <w:p w14:paraId="424D6F84" w14:textId="77777777" w:rsidR="000E6F29" w:rsidRPr="000E6F29" w:rsidRDefault="000E6F29" w:rsidP="000E6F29">
            <w:pPr>
              <w:rPr>
                <w:rFonts w:ascii="Arial" w:hAnsi="Arial" w:cs="Arial"/>
                <w:b/>
                <w:sz w:val="16"/>
                <w:szCs w:val="16"/>
              </w:rPr>
            </w:pPr>
          </w:p>
          <w:p w14:paraId="2FBBF8D7" w14:textId="77777777" w:rsidR="000E6F29" w:rsidRPr="000E6F29" w:rsidRDefault="000E6F29" w:rsidP="000E6F29">
            <w:pPr>
              <w:rPr>
                <w:rFonts w:ascii="Arial" w:hAnsi="Arial" w:cs="Arial"/>
                <w:b/>
                <w:sz w:val="16"/>
                <w:szCs w:val="16"/>
              </w:rPr>
            </w:pPr>
          </w:p>
          <w:p w14:paraId="59461A6F" w14:textId="77777777" w:rsidR="000E6F29" w:rsidRPr="000E6F29" w:rsidRDefault="000E6F29" w:rsidP="000E6F29">
            <w:pPr>
              <w:rPr>
                <w:rFonts w:ascii="Arial" w:hAnsi="Arial" w:cs="Arial"/>
                <w:b/>
                <w:sz w:val="16"/>
                <w:szCs w:val="16"/>
              </w:rPr>
            </w:pPr>
          </w:p>
          <w:p w14:paraId="7170F55B" w14:textId="77777777" w:rsidR="000E6F29" w:rsidRPr="000E6F29" w:rsidRDefault="000E6F29" w:rsidP="000E6F29">
            <w:pPr>
              <w:rPr>
                <w:rFonts w:ascii="Arial" w:hAnsi="Arial" w:cs="Arial"/>
                <w:b/>
                <w:sz w:val="16"/>
                <w:szCs w:val="16"/>
              </w:rPr>
            </w:pPr>
          </w:p>
          <w:p w14:paraId="15818684" w14:textId="77777777" w:rsidR="000E6F29" w:rsidRPr="000E6F29" w:rsidRDefault="000E6F29" w:rsidP="000E6F29">
            <w:pPr>
              <w:rPr>
                <w:rFonts w:ascii="Arial" w:hAnsi="Arial" w:cs="Arial"/>
                <w:b/>
                <w:sz w:val="16"/>
                <w:szCs w:val="16"/>
              </w:rPr>
            </w:pPr>
          </w:p>
          <w:p w14:paraId="25124382" w14:textId="77777777" w:rsidR="000E6F29" w:rsidRPr="000E6F29" w:rsidRDefault="000E6F29" w:rsidP="000E6F29">
            <w:pPr>
              <w:rPr>
                <w:rFonts w:ascii="Arial" w:hAnsi="Arial" w:cs="Arial"/>
                <w:b/>
                <w:sz w:val="16"/>
                <w:szCs w:val="16"/>
              </w:rPr>
            </w:pPr>
          </w:p>
          <w:p w14:paraId="48B485A1" w14:textId="77777777" w:rsidR="000E6F29" w:rsidRPr="000E6F29" w:rsidRDefault="000E6F29" w:rsidP="000E6F29">
            <w:pPr>
              <w:rPr>
                <w:rFonts w:ascii="Arial" w:hAnsi="Arial" w:cs="Arial"/>
                <w:b/>
                <w:sz w:val="16"/>
                <w:szCs w:val="16"/>
              </w:rPr>
            </w:pPr>
          </w:p>
          <w:p w14:paraId="50773C31" w14:textId="77777777" w:rsidR="000E6F29" w:rsidRPr="000E6F29" w:rsidRDefault="000E6F29" w:rsidP="000E6F29">
            <w:pPr>
              <w:rPr>
                <w:rFonts w:ascii="Arial" w:hAnsi="Arial" w:cs="Arial"/>
                <w:b/>
                <w:sz w:val="16"/>
                <w:szCs w:val="16"/>
              </w:rPr>
            </w:pPr>
          </w:p>
          <w:p w14:paraId="094D0151" w14:textId="77777777" w:rsidR="000E6F29" w:rsidRPr="000E6F29" w:rsidRDefault="000E6F29" w:rsidP="000E6F29">
            <w:pPr>
              <w:rPr>
                <w:rFonts w:ascii="Arial" w:hAnsi="Arial" w:cs="Arial"/>
                <w:b/>
                <w:sz w:val="16"/>
                <w:szCs w:val="16"/>
              </w:rPr>
            </w:pPr>
          </w:p>
          <w:p w14:paraId="6A3827E9" w14:textId="77777777" w:rsidR="000E6F29" w:rsidRPr="000E6F29" w:rsidRDefault="000E6F29" w:rsidP="000E6F29">
            <w:pPr>
              <w:rPr>
                <w:rFonts w:ascii="Arial" w:hAnsi="Arial" w:cs="Arial"/>
                <w:b/>
                <w:sz w:val="16"/>
                <w:szCs w:val="16"/>
              </w:rPr>
            </w:pPr>
          </w:p>
          <w:p w14:paraId="07600B49" w14:textId="77777777" w:rsidR="000E6F29" w:rsidRPr="000E6F29" w:rsidRDefault="000E6F29" w:rsidP="000E6F29">
            <w:pPr>
              <w:rPr>
                <w:rFonts w:ascii="Arial" w:hAnsi="Arial" w:cs="Arial"/>
                <w:b/>
                <w:sz w:val="16"/>
                <w:szCs w:val="16"/>
              </w:rPr>
            </w:pPr>
          </w:p>
          <w:p w14:paraId="0A9DA9BE" w14:textId="77777777" w:rsidR="000E6F29" w:rsidRPr="000E6F29" w:rsidRDefault="000E6F29" w:rsidP="000E6F29">
            <w:pPr>
              <w:rPr>
                <w:rFonts w:ascii="Arial" w:hAnsi="Arial" w:cs="Arial"/>
                <w:b/>
                <w:sz w:val="16"/>
                <w:szCs w:val="16"/>
              </w:rPr>
            </w:pPr>
          </w:p>
          <w:p w14:paraId="5D8596AB" w14:textId="77777777" w:rsidR="000E6F29" w:rsidRPr="000E6F29" w:rsidRDefault="000E6F29" w:rsidP="000E6F29">
            <w:pPr>
              <w:rPr>
                <w:rFonts w:ascii="Arial" w:hAnsi="Arial" w:cs="Arial"/>
                <w:b/>
                <w:sz w:val="16"/>
                <w:szCs w:val="16"/>
              </w:rPr>
            </w:pPr>
          </w:p>
          <w:p w14:paraId="68F2043F" w14:textId="77777777" w:rsidR="000E6F29" w:rsidRPr="000E6F29" w:rsidRDefault="000E6F29" w:rsidP="000E6F29">
            <w:pPr>
              <w:rPr>
                <w:rFonts w:ascii="Arial" w:hAnsi="Arial" w:cs="Arial"/>
                <w:b/>
                <w:sz w:val="16"/>
                <w:szCs w:val="16"/>
              </w:rPr>
            </w:pPr>
          </w:p>
          <w:p w14:paraId="2799D4D5" w14:textId="77777777" w:rsidR="000E6F29" w:rsidRPr="000E6F29" w:rsidRDefault="000E6F29" w:rsidP="000E6F29">
            <w:pPr>
              <w:rPr>
                <w:rFonts w:ascii="Arial" w:hAnsi="Arial" w:cs="Arial"/>
                <w:b/>
                <w:sz w:val="16"/>
                <w:szCs w:val="16"/>
              </w:rPr>
            </w:pPr>
          </w:p>
          <w:p w14:paraId="5386B117" w14:textId="77777777" w:rsidR="000E6F29" w:rsidRPr="000E6F29" w:rsidRDefault="000E6F29" w:rsidP="000E6F29">
            <w:pPr>
              <w:rPr>
                <w:rFonts w:ascii="Arial" w:hAnsi="Arial" w:cs="Arial"/>
                <w:b/>
                <w:sz w:val="16"/>
                <w:szCs w:val="16"/>
              </w:rPr>
            </w:pPr>
          </w:p>
          <w:p w14:paraId="7144A4A8" w14:textId="77777777" w:rsidR="000E6F29" w:rsidRPr="000E6F29" w:rsidRDefault="000E6F29" w:rsidP="000E6F29">
            <w:pPr>
              <w:rPr>
                <w:rFonts w:ascii="Arial" w:hAnsi="Arial" w:cs="Arial"/>
                <w:b/>
                <w:sz w:val="16"/>
                <w:szCs w:val="16"/>
              </w:rPr>
            </w:pPr>
          </w:p>
          <w:p w14:paraId="716DB10C" w14:textId="77777777" w:rsidR="000E6F29" w:rsidRPr="000E6F29" w:rsidRDefault="000E6F29" w:rsidP="000E6F29">
            <w:pPr>
              <w:rPr>
                <w:rFonts w:ascii="Arial" w:hAnsi="Arial" w:cs="Arial"/>
                <w:b/>
                <w:sz w:val="16"/>
                <w:szCs w:val="16"/>
              </w:rPr>
            </w:pPr>
          </w:p>
          <w:p w14:paraId="182E087B" w14:textId="77777777" w:rsidR="000E6F29" w:rsidRPr="000E6F29" w:rsidRDefault="000E6F29" w:rsidP="000E6F29">
            <w:pPr>
              <w:rPr>
                <w:rFonts w:ascii="Arial" w:hAnsi="Arial" w:cs="Arial"/>
                <w:b/>
                <w:sz w:val="16"/>
                <w:szCs w:val="16"/>
              </w:rPr>
            </w:pPr>
          </w:p>
          <w:p w14:paraId="3908188C" w14:textId="77777777" w:rsidR="000E6F29" w:rsidRPr="000E6F29" w:rsidRDefault="000E6F29" w:rsidP="000E6F29">
            <w:pPr>
              <w:rPr>
                <w:rFonts w:ascii="Arial" w:hAnsi="Arial" w:cs="Arial"/>
                <w:b/>
                <w:sz w:val="16"/>
                <w:szCs w:val="16"/>
              </w:rPr>
            </w:pPr>
          </w:p>
          <w:p w14:paraId="06A27FBD" w14:textId="77777777" w:rsidR="000E6F29" w:rsidRPr="000E6F29" w:rsidRDefault="000E6F29" w:rsidP="000E6F29">
            <w:pPr>
              <w:rPr>
                <w:rFonts w:ascii="Arial" w:hAnsi="Arial" w:cs="Arial"/>
                <w:b/>
                <w:sz w:val="16"/>
                <w:szCs w:val="16"/>
              </w:rPr>
            </w:pPr>
          </w:p>
          <w:p w14:paraId="230B3713" w14:textId="77777777" w:rsidR="000E6F29" w:rsidRPr="000E6F29" w:rsidRDefault="000E6F29" w:rsidP="000E6F29">
            <w:pPr>
              <w:rPr>
                <w:rFonts w:ascii="Arial" w:hAnsi="Arial" w:cs="Arial"/>
                <w:b/>
                <w:sz w:val="16"/>
                <w:szCs w:val="16"/>
              </w:rPr>
            </w:pPr>
          </w:p>
          <w:p w14:paraId="004C9D56" w14:textId="77777777" w:rsidR="000E6F29" w:rsidRPr="000E6F29" w:rsidRDefault="000E6F29" w:rsidP="000E6F29">
            <w:pPr>
              <w:rPr>
                <w:rFonts w:ascii="Arial" w:hAnsi="Arial" w:cs="Arial"/>
                <w:b/>
                <w:sz w:val="16"/>
                <w:szCs w:val="16"/>
              </w:rPr>
            </w:pPr>
          </w:p>
          <w:p w14:paraId="163CA005" w14:textId="77777777" w:rsidR="000E6F29" w:rsidRPr="000E6F29" w:rsidRDefault="000E6F29" w:rsidP="000E6F29">
            <w:pPr>
              <w:rPr>
                <w:rFonts w:ascii="Arial" w:hAnsi="Arial" w:cs="Arial"/>
                <w:b/>
                <w:sz w:val="16"/>
                <w:szCs w:val="16"/>
              </w:rPr>
            </w:pPr>
          </w:p>
          <w:p w14:paraId="2ED3A700" w14:textId="77777777" w:rsidR="000E6F29" w:rsidRPr="000E6F29" w:rsidRDefault="000E6F29" w:rsidP="000E6F29">
            <w:pPr>
              <w:rPr>
                <w:rFonts w:ascii="Arial" w:hAnsi="Arial" w:cs="Arial"/>
                <w:b/>
                <w:sz w:val="16"/>
                <w:szCs w:val="16"/>
              </w:rPr>
            </w:pPr>
          </w:p>
          <w:p w14:paraId="08BA8247" w14:textId="77777777" w:rsidR="000E6F29" w:rsidRPr="000E6F29" w:rsidRDefault="000E6F29" w:rsidP="000E6F29">
            <w:pPr>
              <w:rPr>
                <w:rFonts w:ascii="Arial" w:hAnsi="Arial" w:cs="Arial"/>
                <w:b/>
                <w:sz w:val="16"/>
                <w:szCs w:val="16"/>
              </w:rPr>
            </w:pPr>
          </w:p>
          <w:p w14:paraId="76248A39" w14:textId="77777777" w:rsidR="000E6F29" w:rsidRPr="000E6F29" w:rsidRDefault="000E6F29" w:rsidP="000E6F29">
            <w:pPr>
              <w:rPr>
                <w:rFonts w:ascii="Arial" w:hAnsi="Arial" w:cs="Arial"/>
                <w:b/>
                <w:sz w:val="16"/>
                <w:szCs w:val="16"/>
              </w:rPr>
            </w:pPr>
          </w:p>
          <w:p w14:paraId="72D7A1E4" w14:textId="77777777" w:rsidR="000E6F29" w:rsidRPr="000E6F29" w:rsidRDefault="000E6F29" w:rsidP="000E6F29">
            <w:pPr>
              <w:rPr>
                <w:rFonts w:ascii="Arial" w:hAnsi="Arial" w:cs="Arial"/>
                <w:b/>
                <w:sz w:val="16"/>
                <w:szCs w:val="16"/>
              </w:rPr>
            </w:pPr>
          </w:p>
          <w:p w14:paraId="556AAB54" w14:textId="77777777" w:rsidR="000E6F29" w:rsidRPr="000E6F29" w:rsidRDefault="000E6F29" w:rsidP="000E6F29">
            <w:pPr>
              <w:rPr>
                <w:rFonts w:ascii="Arial" w:hAnsi="Arial" w:cs="Arial"/>
                <w:b/>
                <w:sz w:val="16"/>
                <w:szCs w:val="16"/>
              </w:rPr>
            </w:pPr>
          </w:p>
          <w:p w14:paraId="783B86F6" w14:textId="77777777" w:rsidR="000E6F29" w:rsidRPr="000E6F29" w:rsidRDefault="000E6F29" w:rsidP="000E6F29">
            <w:pPr>
              <w:rPr>
                <w:rFonts w:ascii="Arial" w:hAnsi="Arial" w:cs="Arial"/>
                <w:b/>
                <w:sz w:val="16"/>
                <w:szCs w:val="16"/>
              </w:rPr>
            </w:pPr>
          </w:p>
          <w:p w14:paraId="1EB57638" w14:textId="77777777" w:rsidR="000E6F29" w:rsidRPr="000E6F29" w:rsidRDefault="000E6F29" w:rsidP="000E6F29">
            <w:pPr>
              <w:rPr>
                <w:rFonts w:ascii="Arial" w:hAnsi="Arial" w:cs="Arial"/>
                <w:b/>
                <w:sz w:val="16"/>
                <w:szCs w:val="16"/>
              </w:rPr>
            </w:pPr>
          </w:p>
          <w:p w14:paraId="3284F6B8" w14:textId="77777777" w:rsidR="000E6F29" w:rsidRPr="000E6F29" w:rsidRDefault="000E6F29" w:rsidP="000E6F29">
            <w:pPr>
              <w:rPr>
                <w:rFonts w:ascii="Arial" w:hAnsi="Arial" w:cs="Arial"/>
                <w:b/>
                <w:sz w:val="16"/>
                <w:szCs w:val="16"/>
              </w:rPr>
            </w:pPr>
          </w:p>
          <w:p w14:paraId="31F9C969" w14:textId="77777777" w:rsidR="000E6F29" w:rsidRPr="000E6F29" w:rsidRDefault="000E6F29" w:rsidP="000E6F29">
            <w:pPr>
              <w:rPr>
                <w:rFonts w:ascii="Arial" w:hAnsi="Arial" w:cs="Arial"/>
                <w:b/>
                <w:sz w:val="16"/>
                <w:szCs w:val="16"/>
              </w:rPr>
            </w:pPr>
          </w:p>
          <w:p w14:paraId="56B08F72" w14:textId="77777777" w:rsidR="000E6F29" w:rsidRPr="000E6F29" w:rsidRDefault="000E6F29" w:rsidP="000E6F29">
            <w:pPr>
              <w:rPr>
                <w:rFonts w:ascii="Arial" w:hAnsi="Arial" w:cs="Arial"/>
                <w:b/>
                <w:sz w:val="16"/>
                <w:szCs w:val="16"/>
              </w:rPr>
            </w:pPr>
          </w:p>
          <w:p w14:paraId="4E7BDB22" w14:textId="77777777" w:rsidR="000E6F29" w:rsidRPr="000E6F29" w:rsidRDefault="000E6F29" w:rsidP="000E6F29">
            <w:pPr>
              <w:rPr>
                <w:rFonts w:ascii="Arial" w:hAnsi="Arial" w:cs="Arial"/>
                <w:b/>
                <w:sz w:val="16"/>
                <w:szCs w:val="16"/>
              </w:rPr>
            </w:pPr>
          </w:p>
          <w:p w14:paraId="00929593" w14:textId="77777777" w:rsidR="000E6F29" w:rsidRPr="000E6F29" w:rsidRDefault="000E6F29" w:rsidP="000E6F29">
            <w:pPr>
              <w:rPr>
                <w:rFonts w:ascii="Arial" w:hAnsi="Arial" w:cs="Arial"/>
                <w:b/>
                <w:sz w:val="16"/>
                <w:szCs w:val="16"/>
              </w:rPr>
            </w:pPr>
          </w:p>
          <w:p w14:paraId="1280E34D" w14:textId="77777777" w:rsidR="000E6F29" w:rsidRPr="000E6F29" w:rsidRDefault="000E6F29" w:rsidP="000E6F29">
            <w:pPr>
              <w:rPr>
                <w:rFonts w:ascii="Arial" w:hAnsi="Arial" w:cs="Arial"/>
                <w:b/>
                <w:sz w:val="16"/>
                <w:szCs w:val="16"/>
              </w:rPr>
            </w:pPr>
          </w:p>
          <w:p w14:paraId="759CAB9B" w14:textId="77777777" w:rsidR="000E6F29" w:rsidRPr="000E6F29" w:rsidRDefault="000E6F29" w:rsidP="000E6F29">
            <w:pPr>
              <w:rPr>
                <w:rFonts w:ascii="Arial" w:hAnsi="Arial" w:cs="Arial"/>
                <w:b/>
                <w:sz w:val="16"/>
                <w:szCs w:val="16"/>
              </w:rPr>
            </w:pPr>
          </w:p>
          <w:p w14:paraId="16704C37" w14:textId="77777777" w:rsidR="000E6F29" w:rsidRPr="000E6F29" w:rsidRDefault="000E6F29" w:rsidP="000E6F29">
            <w:pPr>
              <w:rPr>
                <w:rFonts w:ascii="Arial" w:hAnsi="Arial" w:cs="Arial"/>
                <w:b/>
                <w:sz w:val="16"/>
                <w:szCs w:val="16"/>
              </w:rPr>
            </w:pPr>
          </w:p>
          <w:p w14:paraId="6D288F41" w14:textId="77777777" w:rsidR="000E6F29" w:rsidRPr="000E6F29" w:rsidRDefault="000E6F29" w:rsidP="000E6F29">
            <w:pPr>
              <w:rPr>
                <w:rFonts w:ascii="Arial" w:hAnsi="Arial" w:cs="Arial"/>
                <w:b/>
                <w:sz w:val="16"/>
                <w:szCs w:val="16"/>
              </w:rPr>
            </w:pPr>
          </w:p>
          <w:p w14:paraId="480C9012" w14:textId="77777777" w:rsidR="000E6F29" w:rsidRPr="000E6F29" w:rsidRDefault="000E6F29" w:rsidP="000E6F29">
            <w:pPr>
              <w:rPr>
                <w:rFonts w:ascii="Arial" w:hAnsi="Arial" w:cs="Arial"/>
                <w:b/>
                <w:sz w:val="16"/>
                <w:szCs w:val="16"/>
              </w:rPr>
            </w:pPr>
          </w:p>
          <w:p w14:paraId="24FFEC44" w14:textId="77777777" w:rsidR="000E6F29" w:rsidRPr="000E6F29" w:rsidRDefault="000E6F29" w:rsidP="000E6F29">
            <w:pPr>
              <w:rPr>
                <w:rFonts w:ascii="Arial" w:hAnsi="Arial" w:cs="Arial"/>
                <w:b/>
                <w:sz w:val="16"/>
                <w:szCs w:val="16"/>
              </w:rPr>
            </w:pPr>
          </w:p>
          <w:p w14:paraId="0917AB7F" w14:textId="77777777" w:rsidR="000E6F29" w:rsidRPr="000E6F29" w:rsidRDefault="000E6F29" w:rsidP="000E6F29">
            <w:pPr>
              <w:rPr>
                <w:rFonts w:ascii="Arial" w:hAnsi="Arial" w:cs="Arial"/>
                <w:b/>
                <w:sz w:val="16"/>
                <w:szCs w:val="16"/>
              </w:rPr>
            </w:pPr>
          </w:p>
          <w:p w14:paraId="6C1AE2DA" w14:textId="77777777" w:rsidR="000E6F29" w:rsidRPr="000E6F29" w:rsidRDefault="000E6F29" w:rsidP="000E6F29">
            <w:pPr>
              <w:rPr>
                <w:rFonts w:ascii="Arial" w:hAnsi="Arial" w:cs="Arial"/>
                <w:b/>
                <w:sz w:val="16"/>
                <w:szCs w:val="16"/>
              </w:rPr>
            </w:pPr>
          </w:p>
          <w:p w14:paraId="5E7DBC7B" w14:textId="77777777" w:rsidR="000E6F29" w:rsidRPr="000E6F29" w:rsidRDefault="000E6F29" w:rsidP="000E6F29">
            <w:pPr>
              <w:rPr>
                <w:rFonts w:ascii="Arial" w:hAnsi="Arial" w:cs="Arial"/>
                <w:b/>
                <w:sz w:val="16"/>
                <w:szCs w:val="16"/>
              </w:rPr>
            </w:pPr>
          </w:p>
          <w:p w14:paraId="18B49B1E" w14:textId="77777777" w:rsidR="000E6F29" w:rsidRPr="000E6F29" w:rsidRDefault="000E6F29" w:rsidP="000E6F29">
            <w:pPr>
              <w:rPr>
                <w:rFonts w:ascii="Arial" w:hAnsi="Arial" w:cs="Arial"/>
                <w:b/>
                <w:sz w:val="16"/>
                <w:szCs w:val="16"/>
              </w:rPr>
            </w:pPr>
          </w:p>
          <w:p w14:paraId="63AF9EF8" w14:textId="77777777" w:rsidR="000E6F29" w:rsidRPr="000E6F29" w:rsidRDefault="000E6F29" w:rsidP="000E6F29">
            <w:pPr>
              <w:rPr>
                <w:rFonts w:ascii="Arial" w:hAnsi="Arial" w:cs="Arial"/>
                <w:b/>
                <w:sz w:val="16"/>
                <w:szCs w:val="16"/>
              </w:rPr>
            </w:pPr>
          </w:p>
          <w:p w14:paraId="63727E76" w14:textId="77777777" w:rsidR="000E6F29" w:rsidRPr="000E6F29" w:rsidRDefault="000E6F29" w:rsidP="000E6F29">
            <w:pPr>
              <w:rPr>
                <w:rFonts w:ascii="Arial" w:hAnsi="Arial" w:cs="Arial"/>
                <w:b/>
                <w:sz w:val="16"/>
                <w:szCs w:val="16"/>
              </w:rPr>
            </w:pPr>
          </w:p>
          <w:p w14:paraId="3A6A6410" w14:textId="77777777" w:rsidR="000E6F29" w:rsidRPr="000E6F29" w:rsidRDefault="000E6F29" w:rsidP="000E6F29">
            <w:pPr>
              <w:rPr>
                <w:rFonts w:ascii="Arial" w:hAnsi="Arial" w:cs="Arial"/>
                <w:b/>
                <w:sz w:val="16"/>
                <w:szCs w:val="16"/>
              </w:rPr>
            </w:pPr>
          </w:p>
          <w:p w14:paraId="1E8D8292" w14:textId="77777777" w:rsidR="000E6F29" w:rsidRPr="000E6F29" w:rsidRDefault="000E6F29" w:rsidP="000E6F29">
            <w:pPr>
              <w:rPr>
                <w:rFonts w:ascii="Arial" w:hAnsi="Arial" w:cs="Arial"/>
                <w:b/>
                <w:sz w:val="16"/>
                <w:szCs w:val="16"/>
              </w:rPr>
            </w:pPr>
          </w:p>
          <w:p w14:paraId="35D6DCD4" w14:textId="77777777" w:rsidR="000E6F29" w:rsidRPr="000E6F29" w:rsidRDefault="000E6F29" w:rsidP="000E6F29">
            <w:pPr>
              <w:rPr>
                <w:rFonts w:ascii="Arial" w:hAnsi="Arial" w:cs="Arial"/>
                <w:b/>
                <w:sz w:val="16"/>
                <w:szCs w:val="16"/>
              </w:rPr>
            </w:pPr>
          </w:p>
          <w:p w14:paraId="0EE276ED" w14:textId="77777777" w:rsidR="000E6F29" w:rsidRPr="000E6F29" w:rsidRDefault="000E6F29" w:rsidP="000E6F29">
            <w:pPr>
              <w:rPr>
                <w:rFonts w:ascii="Arial" w:hAnsi="Arial" w:cs="Arial"/>
                <w:b/>
                <w:sz w:val="16"/>
                <w:szCs w:val="16"/>
              </w:rPr>
            </w:pPr>
          </w:p>
          <w:p w14:paraId="20F927A2" w14:textId="77777777" w:rsidR="000E6F29" w:rsidRPr="000E6F29" w:rsidRDefault="000E6F29" w:rsidP="000E6F29">
            <w:pPr>
              <w:rPr>
                <w:rFonts w:ascii="Arial" w:hAnsi="Arial" w:cs="Arial"/>
                <w:b/>
                <w:sz w:val="16"/>
                <w:szCs w:val="16"/>
              </w:rPr>
            </w:pPr>
          </w:p>
          <w:p w14:paraId="11723AE9" w14:textId="77777777" w:rsidR="000E6F29" w:rsidRPr="000E6F29" w:rsidRDefault="000E6F29" w:rsidP="000E6F29">
            <w:pPr>
              <w:rPr>
                <w:rFonts w:ascii="Arial" w:hAnsi="Arial" w:cs="Arial"/>
                <w:b/>
                <w:sz w:val="16"/>
                <w:szCs w:val="16"/>
              </w:rPr>
            </w:pPr>
          </w:p>
          <w:p w14:paraId="664AB3F1" w14:textId="77777777" w:rsidR="000E6F29" w:rsidRPr="000E6F29" w:rsidRDefault="000E6F29" w:rsidP="000E6F29">
            <w:pPr>
              <w:rPr>
                <w:rFonts w:ascii="Arial" w:hAnsi="Arial" w:cs="Arial"/>
                <w:b/>
                <w:sz w:val="16"/>
                <w:szCs w:val="16"/>
              </w:rPr>
            </w:pPr>
          </w:p>
          <w:p w14:paraId="5AE60056" w14:textId="77777777" w:rsidR="000E6F29" w:rsidRPr="000E6F29" w:rsidRDefault="000E6F29" w:rsidP="000E6F29">
            <w:pPr>
              <w:rPr>
                <w:rFonts w:ascii="Arial" w:hAnsi="Arial" w:cs="Arial"/>
                <w:b/>
                <w:sz w:val="16"/>
                <w:szCs w:val="16"/>
              </w:rPr>
            </w:pPr>
          </w:p>
          <w:p w14:paraId="44A7D0A3" w14:textId="77777777" w:rsidR="000E6F29" w:rsidRPr="000E6F29" w:rsidRDefault="000E6F29" w:rsidP="000E6F29">
            <w:pPr>
              <w:rPr>
                <w:rFonts w:ascii="Arial" w:hAnsi="Arial" w:cs="Arial"/>
                <w:b/>
                <w:sz w:val="16"/>
                <w:szCs w:val="16"/>
              </w:rPr>
            </w:pPr>
          </w:p>
          <w:p w14:paraId="74FBDE8B" w14:textId="77777777" w:rsidR="000E6F29" w:rsidRPr="000E6F29" w:rsidRDefault="000E6F29" w:rsidP="000E6F29">
            <w:pPr>
              <w:rPr>
                <w:rFonts w:ascii="Arial" w:hAnsi="Arial" w:cs="Arial"/>
                <w:b/>
                <w:sz w:val="16"/>
                <w:szCs w:val="16"/>
              </w:rPr>
            </w:pPr>
          </w:p>
          <w:p w14:paraId="7D9578D2" w14:textId="77777777" w:rsidR="000E6F29" w:rsidRPr="000E6F29" w:rsidRDefault="000E6F29" w:rsidP="000E6F29">
            <w:pPr>
              <w:rPr>
                <w:rFonts w:ascii="Arial" w:hAnsi="Arial" w:cs="Arial"/>
                <w:b/>
                <w:sz w:val="16"/>
                <w:szCs w:val="16"/>
              </w:rPr>
            </w:pPr>
          </w:p>
          <w:p w14:paraId="6A491A14" w14:textId="77777777" w:rsidR="000E6F29" w:rsidRPr="000E6F29" w:rsidRDefault="000E6F29" w:rsidP="000E6F29">
            <w:pPr>
              <w:rPr>
                <w:rFonts w:ascii="Arial" w:hAnsi="Arial" w:cs="Arial"/>
                <w:b/>
                <w:sz w:val="16"/>
                <w:szCs w:val="16"/>
              </w:rPr>
            </w:pPr>
          </w:p>
          <w:p w14:paraId="117A72F8" w14:textId="77777777" w:rsidR="000E6F29" w:rsidRPr="000E6F29" w:rsidRDefault="000E6F29" w:rsidP="000E6F29">
            <w:pPr>
              <w:rPr>
                <w:rFonts w:ascii="Arial" w:hAnsi="Arial" w:cs="Arial"/>
                <w:b/>
                <w:sz w:val="16"/>
                <w:szCs w:val="16"/>
              </w:rPr>
            </w:pPr>
          </w:p>
          <w:p w14:paraId="219957AE" w14:textId="77777777" w:rsidR="000E6F29" w:rsidRPr="000E6F29" w:rsidRDefault="000E6F29" w:rsidP="000E6F29">
            <w:pPr>
              <w:rPr>
                <w:rFonts w:ascii="Arial" w:hAnsi="Arial" w:cs="Arial"/>
                <w:b/>
                <w:sz w:val="16"/>
                <w:szCs w:val="16"/>
              </w:rPr>
            </w:pPr>
          </w:p>
          <w:p w14:paraId="12C581E9" w14:textId="77777777" w:rsidR="000E6F29" w:rsidRPr="000E6F29" w:rsidRDefault="000E6F29" w:rsidP="000E6F29">
            <w:pPr>
              <w:rPr>
                <w:rFonts w:ascii="Arial" w:hAnsi="Arial" w:cs="Arial"/>
                <w:b/>
                <w:sz w:val="16"/>
                <w:szCs w:val="16"/>
              </w:rPr>
            </w:pPr>
          </w:p>
          <w:p w14:paraId="3E157700" w14:textId="77777777" w:rsidR="000E6F29" w:rsidRPr="000E6F29" w:rsidRDefault="000E6F29" w:rsidP="000E6F29">
            <w:pPr>
              <w:rPr>
                <w:rFonts w:ascii="Arial" w:hAnsi="Arial" w:cs="Arial"/>
                <w:b/>
                <w:sz w:val="16"/>
                <w:szCs w:val="16"/>
              </w:rPr>
            </w:pPr>
          </w:p>
          <w:p w14:paraId="58830D0C" w14:textId="77777777" w:rsidR="000E6F29" w:rsidRPr="000E6F29" w:rsidRDefault="000E6F29" w:rsidP="000E6F29">
            <w:pPr>
              <w:rPr>
                <w:rFonts w:ascii="Arial" w:hAnsi="Arial" w:cs="Arial"/>
                <w:b/>
                <w:sz w:val="16"/>
                <w:szCs w:val="16"/>
              </w:rPr>
            </w:pPr>
          </w:p>
          <w:p w14:paraId="36985B3A" w14:textId="77777777" w:rsidR="000E6F29" w:rsidRPr="000E6F29" w:rsidRDefault="000E6F29" w:rsidP="000E6F29">
            <w:pPr>
              <w:rPr>
                <w:rFonts w:ascii="Arial" w:hAnsi="Arial" w:cs="Arial"/>
                <w:b/>
                <w:sz w:val="16"/>
                <w:szCs w:val="16"/>
              </w:rPr>
            </w:pPr>
          </w:p>
          <w:p w14:paraId="0DF0A00F" w14:textId="77777777" w:rsidR="000E6F29" w:rsidRPr="000E6F29" w:rsidRDefault="000E6F29" w:rsidP="000E6F29">
            <w:pPr>
              <w:rPr>
                <w:rFonts w:ascii="Arial" w:hAnsi="Arial" w:cs="Arial"/>
                <w:b/>
                <w:sz w:val="16"/>
                <w:szCs w:val="16"/>
              </w:rPr>
            </w:pPr>
          </w:p>
          <w:p w14:paraId="633906B6" w14:textId="77777777" w:rsidR="000E6F29" w:rsidRPr="000E6F29" w:rsidRDefault="000E6F29" w:rsidP="000E6F29">
            <w:pPr>
              <w:rPr>
                <w:rFonts w:ascii="Arial" w:hAnsi="Arial" w:cs="Arial"/>
                <w:b/>
                <w:sz w:val="16"/>
                <w:szCs w:val="16"/>
              </w:rPr>
            </w:pPr>
          </w:p>
          <w:p w14:paraId="1DC354DA" w14:textId="77777777" w:rsidR="000E6F29" w:rsidRPr="000E6F29" w:rsidRDefault="000E6F29" w:rsidP="000E6F29">
            <w:pPr>
              <w:rPr>
                <w:rFonts w:ascii="Arial" w:hAnsi="Arial" w:cs="Arial"/>
                <w:b/>
                <w:sz w:val="16"/>
                <w:szCs w:val="16"/>
              </w:rPr>
            </w:pPr>
          </w:p>
          <w:p w14:paraId="699AF5C7" w14:textId="77777777" w:rsidR="000E6F29" w:rsidRPr="000E6F29" w:rsidRDefault="000E6F29" w:rsidP="000E6F29">
            <w:pPr>
              <w:rPr>
                <w:rFonts w:ascii="Arial" w:hAnsi="Arial" w:cs="Arial"/>
                <w:b/>
                <w:sz w:val="16"/>
                <w:szCs w:val="16"/>
              </w:rPr>
            </w:pPr>
          </w:p>
          <w:p w14:paraId="78D3B12D" w14:textId="77777777" w:rsidR="000E6F29" w:rsidRPr="000E6F29" w:rsidRDefault="000E6F29" w:rsidP="000E6F29">
            <w:pPr>
              <w:rPr>
                <w:rFonts w:ascii="Arial" w:hAnsi="Arial" w:cs="Arial"/>
                <w:b/>
                <w:sz w:val="16"/>
                <w:szCs w:val="16"/>
              </w:rPr>
            </w:pPr>
          </w:p>
          <w:p w14:paraId="6C40FC0A" w14:textId="77777777" w:rsidR="000E6F29" w:rsidRPr="000E6F29" w:rsidRDefault="000E6F29" w:rsidP="000E6F29">
            <w:pPr>
              <w:rPr>
                <w:rFonts w:ascii="Arial" w:hAnsi="Arial" w:cs="Arial"/>
                <w:b/>
                <w:sz w:val="16"/>
                <w:szCs w:val="16"/>
              </w:rPr>
            </w:pPr>
          </w:p>
          <w:p w14:paraId="1411ECAB" w14:textId="77777777" w:rsidR="000E6F29" w:rsidRPr="000E6F29" w:rsidRDefault="000E6F29" w:rsidP="000E6F29">
            <w:pPr>
              <w:rPr>
                <w:rFonts w:ascii="Arial" w:hAnsi="Arial" w:cs="Arial"/>
                <w:b/>
                <w:sz w:val="16"/>
                <w:szCs w:val="16"/>
              </w:rPr>
            </w:pPr>
          </w:p>
          <w:p w14:paraId="0EB1184B" w14:textId="77777777" w:rsidR="000E6F29" w:rsidRPr="000E6F29" w:rsidRDefault="000E6F29" w:rsidP="000E6F29">
            <w:pPr>
              <w:rPr>
                <w:rFonts w:ascii="Arial" w:hAnsi="Arial" w:cs="Arial"/>
                <w:b/>
                <w:sz w:val="16"/>
                <w:szCs w:val="16"/>
              </w:rPr>
            </w:pPr>
          </w:p>
          <w:p w14:paraId="3AFDA341" w14:textId="77777777" w:rsidR="000E6F29" w:rsidRPr="000E6F29" w:rsidRDefault="000E6F29" w:rsidP="000E6F29">
            <w:pPr>
              <w:rPr>
                <w:rFonts w:ascii="Arial" w:hAnsi="Arial" w:cs="Arial"/>
                <w:b/>
                <w:sz w:val="16"/>
                <w:szCs w:val="16"/>
              </w:rPr>
            </w:pPr>
          </w:p>
          <w:p w14:paraId="2F6CBC52" w14:textId="77777777" w:rsidR="000E6F29" w:rsidRPr="000E6F29" w:rsidRDefault="000E6F29" w:rsidP="000E6F29">
            <w:pPr>
              <w:rPr>
                <w:rFonts w:ascii="Arial" w:hAnsi="Arial" w:cs="Arial"/>
                <w:b/>
                <w:sz w:val="16"/>
                <w:szCs w:val="16"/>
              </w:rPr>
            </w:pPr>
          </w:p>
          <w:p w14:paraId="7981691B" w14:textId="77777777" w:rsidR="000E6F29" w:rsidRPr="000E6F29" w:rsidRDefault="000E6F29" w:rsidP="000E6F29">
            <w:pPr>
              <w:rPr>
                <w:rFonts w:ascii="Arial" w:hAnsi="Arial" w:cs="Arial"/>
                <w:b/>
                <w:sz w:val="16"/>
                <w:szCs w:val="16"/>
              </w:rPr>
            </w:pPr>
          </w:p>
          <w:p w14:paraId="74AA3069" w14:textId="77777777" w:rsidR="000E6F29" w:rsidRPr="000E6F29" w:rsidRDefault="000E6F29" w:rsidP="000E6F29">
            <w:pPr>
              <w:rPr>
                <w:rFonts w:ascii="Arial" w:hAnsi="Arial" w:cs="Arial"/>
                <w:b/>
                <w:sz w:val="16"/>
                <w:szCs w:val="16"/>
              </w:rPr>
            </w:pPr>
          </w:p>
          <w:p w14:paraId="401012DF" w14:textId="77777777" w:rsidR="000E6F29" w:rsidRPr="000E6F29" w:rsidRDefault="000E6F29" w:rsidP="000E6F29">
            <w:pPr>
              <w:rPr>
                <w:rFonts w:ascii="Arial" w:hAnsi="Arial" w:cs="Arial"/>
                <w:b/>
                <w:sz w:val="16"/>
                <w:szCs w:val="16"/>
              </w:rPr>
            </w:pPr>
          </w:p>
          <w:p w14:paraId="43B0D00D" w14:textId="77777777" w:rsidR="000E6F29" w:rsidRPr="000E6F29" w:rsidRDefault="000E6F29" w:rsidP="000E6F29">
            <w:pPr>
              <w:rPr>
                <w:rFonts w:ascii="Arial" w:hAnsi="Arial" w:cs="Arial"/>
                <w:b/>
                <w:sz w:val="16"/>
                <w:szCs w:val="16"/>
              </w:rPr>
            </w:pPr>
          </w:p>
          <w:p w14:paraId="712A50CC" w14:textId="77777777" w:rsidR="000E6F29" w:rsidRPr="000E6F29" w:rsidRDefault="000E6F29" w:rsidP="000E6F29">
            <w:pPr>
              <w:rPr>
                <w:rFonts w:ascii="Arial" w:hAnsi="Arial" w:cs="Arial"/>
                <w:b/>
                <w:sz w:val="16"/>
                <w:szCs w:val="16"/>
              </w:rPr>
            </w:pPr>
          </w:p>
          <w:p w14:paraId="7F6A8649" w14:textId="77777777" w:rsidR="000E6F29" w:rsidRPr="000E6F29" w:rsidRDefault="000E6F29" w:rsidP="000E6F29">
            <w:pPr>
              <w:rPr>
                <w:rFonts w:ascii="Arial" w:hAnsi="Arial" w:cs="Arial"/>
                <w:b/>
                <w:sz w:val="16"/>
                <w:szCs w:val="16"/>
              </w:rPr>
            </w:pPr>
          </w:p>
          <w:p w14:paraId="34AE992E" w14:textId="77777777" w:rsidR="000E6F29" w:rsidRPr="000E6F29" w:rsidRDefault="000E6F29" w:rsidP="000E6F29">
            <w:pPr>
              <w:rPr>
                <w:rFonts w:ascii="Arial" w:hAnsi="Arial" w:cs="Arial"/>
                <w:b/>
                <w:sz w:val="16"/>
                <w:szCs w:val="16"/>
              </w:rPr>
            </w:pPr>
          </w:p>
          <w:p w14:paraId="29373A87" w14:textId="77777777" w:rsidR="000E6F29" w:rsidRPr="000E6F29" w:rsidRDefault="000E6F29" w:rsidP="000E6F29">
            <w:pPr>
              <w:rPr>
                <w:rFonts w:ascii="Arial" w:hAnsi="Arial" w:cs="Arial"/>
                <w:b/>
                <w:sz w:val="16"/>
                <w:szCs w:val="16"/>
              </w:rPr>
            </w:pPr>
          </w:p>
          <w:p w14:paraId="46CD0517" w14:textId="77777777" w:rsidR="000E6F29" w:rsidRPr="000E6F29" w:rsidRDefault="000E6F29" w:rsidP="000E6F29">
            <w:pPr>
              <w:rPr>
                <w:rFonts w:ascii="Arial" w:hAnsi="Arial" w:cs="Arial"/>
                <w:b/>
                <w:sz w:val="16"/>
                <w:szCs w:val="16"/>
              </w:rPr>
            </w:pPr>
          </w:p>
          <w:p w14:paraId="42491819" w14:textId="77777777" w:rsidR="000E6F29" w:rsidRPr="000E6F29" w:rsidRDefault="000E6F29" w:rsidP="000E6F29">
            <w:pPr>
              <w:rPr>
                <w:rFonts w:ascii="Arial" w:hAnsi="Arial" w:cs="Arial"/>
                <w:b/>
                <w:sz w:val="16"/>
                <w:szCs w:val="16"/>
              </w:rPr>
            </w:pPr>
          </w:p>
          <w:p w14:paraId="092E61A2" w14:textId="77777777" w:rsidR="000E6F29" w:rsidRPr="000E6F29" w:rsidRDefault="000E6F29" w:rsidP="000E6F29">
            <w:pPr>
              <w:rPr>
                <w:rFonts w:ascii="Arial" w:hAnsi="Arial" w:cs="Arial"/>
                <w:b/>
                <w:sz w:val="16"/>
                <w:szCs w:val="16"/>
              </w:rPr>
            </w:pPr>
          </w:p>
          <w:p w14:paraId="53644291" w14:textId="77777777" w:rsidR="000E6F29" w:rsidRPr="000E6F29" w:rsidRDefault="000E6F29" w:rsidP="000E6F29">
            <w:pPr>
              <w:rPr>
                <w:rFonts w:ascii="Arial" w:hAnsi="Arial" w:cs="Arial"/>
                <w:b/>
                <w:sz w:val="16"/>
                <w:szCs w:val="16"/>
              </w:rPr>
            </w:pPr>
          </w:p>
          <w:p w14:paraId="485A8FCA" w14:textId="77777777" w:rsidR="000E6F29" w:rsidRPr="000E6F29" w:rsidRDefault="000E6F29" w:rsidP="000E6F29">
            <w:pPr>
              <w:rPr>
                <w:rFonts w:ascii="Arial" w:hAnsi="Arial" w:cs="Arial"/>
                <w:b/>
                <w:sz w:val="16"/>
                <w:szCs w:val="16"/>
              </w:rPr>
            </w:pPr>
          </w:p>
          <w:p w14:paraId="554B0D6D" w14:textId="77777777" w:rsidR="000E6F29" w:rsidRPr="000E6F29" w:rsidRDefault="000E6F29" w:rsidP="000E6F29">
            <w:pPr>
              <w:rPr>
                <w:rFonts w:ascii="Arial" w:hAnsi="Arial" w:cs="Arial"/>
                <w:b/>
                <w:sz w:val="16"/>
                <w:szCs w:val="16"/>
              </w:rPr>
            </w:pPr>
          </w:p>
          <w:p w14:paraId="3B4EEEA8" w14:textId="77777777" w:rsidR="000E6F29" w:rsidRPr="000E6F29" w:rsidRDefault="000E6F29" w:rsidP="000E6F29">
            <w:pPr>
              <w:rPr>
                <w:rFonts w:ascii="Arial" w:hAnsi="Arial" w:cs="Arial"/>
                <w:b/>
                <w:sz w:val="16"/>
                <w:szCs w:val="16"/>
              </w:rPr>
            </w:pPr>
          </w:p>
          <w:p w14:paraId="5E2677A0" w14:textId="77777777" w:rsidR="000E6F29" w:rsidRPr="000E6F29" w:rsidRDefault="000E6F29" w:rsidP="000E6F29">
            <w:pPr>
              <w:rPr>
                <w:rFonts w:ascii="Arial" w:hAnsi="Arial" w:cs="Arial"/>
                <w:b/>
                <w:sz w:val="16"/>
                <w:szCs w:val="16"/>
              </w:rPr>
            </w:pPr>
          </w:p>
          <w:p w14:paraId="04C811BE" w14:textId="77777777" w:rsidR="000E6F29" w:rsidRPr="000E6F29" w:rsidRDefault="000E6F29" w:rsidP="000E6F29">
            <w:pPr>
              <w:rPr>
                <w:rFonts w:ascii="Arial" w:hAnsi="Arial" w:cs="Arial"/>
                <w:b/>
                <w:sz w:val="16"/>
                <w:szCs w:val="16"/>
              </w:rPr>
            </w:pPr>
          </w:p>
          <w:p w14:paraId="0A5D469F" w14:textId="77777777" w:rsidR="000E6F29" w:rsidRPr="000E6F29" w:rsidRDefault="000E6F29" w:rsidP="000E6F29">
            <w:pPr>
              <w:rPr>
                <w:rFonts w:ascii="Arial" w:hAnsi="Arial" w:cs="Arial"/>
                <w:b/>
                <w:sz w:val="16"/>
                <w:szCs w:val="16"/>
              </w:rPr>
            </w:pPr>
          </w:p>
          <w:p w14:paraId="376AF5C3" w14:textId="77777777" w:rsidR="000E6F29" w:rsidRPr="000E6F29" w:rsidRDefault="000E6F29" w:rsidP="000E6F29">
            <w:pPr>
              <w:rPr>
                <w:rFonts w:ascii="Arial" w:hAnsi="Arial" w:cs="Arial"/>
                <w:b/>
                <w:sz w:val="16"/>
                <w:szCs w:val="16"/>
              </w:rPr>
            </w:pPr>
          </w:p>
          <w:p w14:paraId="1D6315EE" w14:textId="77777777" w:rsidR="000E6F29" w:rsidRPr="000E6F29" w:rsidRDefault="000E6F29" w:rsidP="000E6F29">
            <w:pPr>
              <w:rPr>
                <w:rFonts w:ascii="Arial" w:hAnsi="Arial" w:cs="Arial"/>
                <w:b/>
                <w:sz w:val="16"/>
                <w:szCs w:val="16"/>
              </w:rPr>
            </w:pPr>
          </w:p>
          <w:p w14:paraId="7D4D0800" w14:textId="77777777" w:rsidR="000E6F29" w:rsidRPr="000E6F29" w:rsidRDefault="000E6F29" w:rsidP="000E6F29">
            <w:pPr>
              <w:rPr>
                <w:rFonts w:ascii="Arial" w:hAnsi="Arial" w:cs="Arial"/>
                <w:b/>
                <w:sz w:val="16"/>
                <w:szCs w:val="16"/>
              </w:rPr>
            </w:pPr>
          </w:p>
          <w:p w14:paraId="0F38DF37" w14:textId="77777777" w:rsidR="000E6F29" w:rsidRPr="000E6F29" w:rsidRDefault="000E6F29" w:rsidP="000E6F29">
            <w:pPr>
              <w:rPr>
                <w:rFonts w:ascii="Arial" w:hAnsi="Arial" w:cs="Arial"/>
                <w:b/>
                <w:sz w:val="16"/>
                <w:szCs w:val="16"/>
              </w:rPr>
            </w:pPr>
          </w:p>
          <w:p w14:paraId="13D7F429" w14:textId="77777777" w:rsidR="000E6F29" w:rsidRPr="000E6F29" w:rsidRDefault="000E6F29" w:rsidP="000E6F29">
            <w:pPr>
              <w:rPr>
                <w:rFonts w:ascii="Arial" w:hAnsi="Arial" w:cs="Arial"/>
                <w:b/>
                <w:sz w:val="16"/>
                <w:szCs w:val="16"/>
              </w:rPr>
            </w:pPr>
          </w:p>
          <w:p w14:paraId="5EBE7EB1" w14:textId="77777777" w:rsidR="000E6F29" w:rsidRPr="000E6F29" w:rsidRDefault="000E6F29" w:rsidP="000E6F29">
            <w:pPr>
              <w:rPr>
                <w:rFonts w:ascii="Arial" w:hAnsi="Arial" w:cs="Arial"/>
                <w:b/>
                <w:sz w:val="16"/>
                <w:szCs w:val="16"/>
              </w:rPr>
            </w:pPr>
          </w:p>
          <w:p w14:paraId="4D0F362D" w14:textId="77777777" w:rsidR="000E6F29" w:rsidRPr="000E6F29" w:rsidRDefault="000E6F29" w:rsidP="000E6F29">
            <w:pPr>
              <w:rPr>
                <w:rFonts w:ascii="Arial" w:hAnsi="Arial" w:cs="Arial"/>
                <w:b/>
                <w:sz w:val="16"/>
                <w:szCs w:val="16"/>
              </w:rPr>
            </w:pPr>
          </w:p>
          <w:p w14:paraId="5B9E2913" w14:textId="77777777" w:rsidR="000E6F29" w:rsidRPr="000E6F29" w:rsidRDefault="000E6F29" w:rsidP="000E6F29">
            <w:pPr>
              <w:rPr>
                <w:rFonts w:ascii="Arial" w:hAnsi="Arial" w:cs="Arial"/>
                <w:b/>
                <w:sz w:val="16"/>
                <w:szCs w:val="16"/>
              </w:rPr>
            </w:pPr>
          </w:p>
          <w:p w14:paraId="5D9A97BD" w14:textId="77777777" w:rsidR="000E6F29" w:rsidRPr="000E6F29" w:rsidRDefault="000E6F29" w:rsidP="000E6F29">
            <w:pPr>
              <w:rPr>
                <w:rFonts w:ascii="Arial" w:hAnsi="Arial" w:cs="Arial"/>
                <w:b/>
                <w:sz w:val="16"/>
                <w:szCs w:val="16"/>
              </w:rPr>
            </w:pPr>
          </w:p>
          <w:p w14:paraId="0EBC25B3" w14:textId="77777777" w:rsidR="000E6F29" w:rsidRPr="000E6F29" w:rsidRDefault="000E6F29" w:rsidP="000E6F29">
            <w:pPr>
              <w:rPr>
                <w:rFonts w:ascii="Arial" w:hAnsi="Arial" w:cs="Arial"/>
                <w:b/>
                <w:sz w:val="16"/>
                <w:szCs w:val="16"/>
              </w:rPr>
            </w:pPr>
          </w:p>
          <w:p w14:paraId="62FEF70D" w14:textId="77777777" w:rsidR="000E6F29" w:rsidRPr="000E6F29" w:rsidRDefault="000E6F29" w:rsidP="000E6F29">
            <w:pPr>
              <w:rPr>
                <w:rFonts w:ascii="Arial" w:hAnsi="Arial" w:cs="Arial"/>
                <w:b/>
                <w:sz w:val="16"/>
                <w:szCs w:val="16"/>
              </w:rPr>
            </w:pPr>
          </w:p>
          <w:p w14:paraId="6A58A24F" w14:textId="77777777" w:rsidR="000E6F29" w:rsidRPr="000E6F29" w:rsidRDefault="000E6F29" w:rsidP="000E6F29">
            <w:pPr>
              <w:rPr>
                <w:rFonts w:ascii="Arial" w:hAnsi="Arial" w:cs="Arial"/>
                <w:b/>
                <w:sz w:val="16"/>
                <w:szCs w:val="16"/>
              </w:rPr>
            </w:pPr>
          </w:p>
          <w:p w14:paraId="6557A2D0" w14:textId="77777777" w:rsidR="000E6F29" w:rsidRPr="000E6F29" w:rsidRDefault="000E6F29" w:rsidP="000E6F29">
            <w:pPr>
              <w:rPr>
                <w:rFonts w:ascii="Arial" w:hAnsi="Arial" w:cs="Arial"/>
                <w:b/>
                <w:sz w:val="16"/>
                <w:szCs w:val="16"/>
              </w:rPr>
            </w:pPr>
          </w:p>
          <w:p w14:paraId="6E0DF7E7" w14:textId="77777777" w:rsidR="000E6F29" w:rsidRPr="000E6F29" w:rsidRDefault="000E6F29" w:rsidP="000E6F29">
            <w:pPr>
              <w:rPr>
                <w:rFonts w:ascii="Arial" w:hAnsi="Arial" w:cs="Arial"/>
                <w:b/>
                <w:sz w:val="16"/>
                <w:szCs w:val="16"/>
              </w:rPr>
            </w:pPr>
          </w:p>
          <w:p w14:paraId="28EC39CD" w14:textId="77777777" w:rsidR="000E6F29" w:rsidRPr="000E6F29" w:rsidRDefault="000E6F29" w:rsidP="000E6F29">
            <w:pPr>
              <w:rPr>
                <w:rFonts w:ascii="Arial" w:hAnsi="Arial" w:cs="Arial"/>
                <w:b/>
                <w:sz w:val="16"/>
                <w:szCs w:val="16"/>
              </w:rPr>
            </w:pPr>
          </w:p>
          <w:p w14:paraId="09724212" w14:textId="77777777" w:rsidR="000E6F29" w:rsidRPr="000E6F29" w:rsidRDefault="000E6F29" w:rsidP="000E6F29">
            <w:pPr>
              <w:rPr>
                <w:rFonts w:ascii="Arial" w:hAnsi="Arial" w:cs="Arial"/>
                <w:b/>
                <w:sz w:val="16"/>
                <w:szCs w:val="16"/>
              </w:rPr>
            </w:pPr>
          </w:p>
          <w:p w14:paraId="7F5D62C9" w14:textId="77777777" w:rsidR="000E6F29" w:rsidRPr="000E6F29" w:rsidRDefault="000E6F29" w:rsidP="000E6F29">
            <w:pPr>
              <w:rPr>
                <w:rFonts w:ascii="Arial" w:hAnsi="Arial" w:cs="Arial"/>
                <w:b/>
                <w:sz w:val="16"/>
                <w:szCs w:val="16"/>
              </w:rPr>
            </w:pPr>
          </w:p>
          <w:p w14:paraId="3CA3A657" w14:textId="77777777" w:rsidR="000E6F29" w:rsidRPr="000E6F29" w:rsidRDefault="000E6F29" w:rsidP="000E6F29">
            <w:pPr>
              <w:rPr>
                <w:rFonts w:ascii="Arial" w:hAnsi="Arial" w:cs="Arial"/>
                <w:b/>
                <w:sz w:val="16"/>
                <w:szCs w:val="16"/>
              </w:rPr>
            </w:pPr>
          </w:p>
          <w:p w14:paraId="6D31320B" w14:textId="77777777" w:rsidR="000E6F29" w:rsidRPr="000E6F29" w:rsidRDefault="000E6F29" w:rsidP="000E6F29">
            <w:pPr>
              <w:rPr>
                <w:rFonts w:ascii="Arial" w:hAnsi="Arial" w:cs="Arial"/>
                <w:b/>
                <w:sz w:val="16"/>
                <w:szCs w:val="16"/>
              </w:rPr>
            </w:pPr>
          </w:p>
          <w:p w14:paraId="1359B30E" w14:textId="77777777" w:rsidR="000E6F29" w:rsidRPr="000E6F29" w:rsidRDefault="000E6F29" w:rsidP="000E6F29">
            <w:pPr>
              <w:rPr>
                <w:rFonts w:ascii="Arial" w:hAnsi="Arial" w:cs="Arial"/>
                <w:b/>
                <w:sz w:val="16"/>
                <w:szCs w:val="16"/>
              </w:rPr>
            </w:pPr>
          </w:p>
          <w:p w14:paraId="7336D8A7" w14:textId="77777777" w:rsidR="000E6F29" w:rsidRPr="000E6F29" w:rsidRDefault="000E6F29" w:rsidP="000E6F29">
            <w:pPr>
              <w:rPr>
                <w:rFonts w:ascii="Arial" w:hAnsi="Arial" w:cs="Arial"/>
                <w:b/>
                <w:sz w:val="16"/>
                <w:szCs w:val="16"/>
              </w:rPr>
            </w:pPr>
          </w:p>
          <w:p w14:paraId="1A228431" w14:textId="77777777" w:rsidR="000E6F29" w:rsidRPr="000E6F29" w:rsidRDefault="000E6F29" w:rsidP="000E6F29">
            <w:pPr>
              <w:rPr>
                <w:rFonts w:ascii="Arial" w:hAnsi="Arial" w:cs="Arial"/>
                <w:b/>
                <w:sz w:val="16"/>
                <w:szCs w:val="16"/>
              </w:rPr>
            </w:pPr>
          </w:p>
          <w:p w14:paraId="393619A7" w14:textId="77777777" w:rsidR="000E6F29" w:rsidRPr="000E6F29" w:rsidRDefault="000E6F29" w:rsidP="000E6F29">
            <w:pPr>
              <w:rPr>
                <w:rFonts w:ascii="Arial" w:hAnsi="Arial" w:cs="Arial"/>
                <w:b/>
                <w:sz w:val="16"/>
                <w:szCs w:val="16"/>
              </w:rPr>
            </w:pPr>
          </w:p>
          <w:p w14:paraId="6B82EAF1" w14:textId="77777777" w:rsidR="000E6F29" w:rsidRPr="000E6F29" w:rsidRDefault="000E6F29" w:rsidP="000E6F29">
            <w:pPr>
              <w:rPr>
                <w:rFonts w:ascii="Arial" w:hAnsi="Arial" w:cs="Arial"/>
                <w:b/>
                <w:sz w:val="16"/>
                <w:szCs w:val="16"/>
              </w:rPr>
            </w:pPr>
          </w:p>
          <w:p w14:paraId="187C0023" w14:textId="77777777" w:rsidR="000E6F29" w:rsidRPr="000E6F29" w:rsidRDefault="000E6F29" w:rsidP="000E6F29">
            <w:pPr>
              <w:rPr>
                <w:rFonts w:ascii="Arial" w:hAnsi="Arial" w:cs="Arial"/>
                <w:b/>
                <w:sz w:val="16"/>
                <w:szCs w:val="16"/>
              </w:rPr>
            </w:pPr>
          </w:p>
          <w:p w14:paraId="681DF76F" w14:textId="77777777" w:rsidR="000E6F29" w:rsidRPr="000E6F29" w:rsidRDefault="000E6F29" w:rsidP="000E6F29">
            <w:pPr>
              <w:rPr>
                <w:rFonts w:ascii="Arial" w:hAnsi="Arial" w:cs="Arial"/>
                <w:b/>
                <w:sz w:val="16"/>
                <w:szCs w:val="16"/>
              </w:rPr>
            </w:pPr>
          </w:p>
          <w:p w14:paraId="60AA4A6B" w14:textId="77777777" w:rsidR="000E6F29" w:rsidRPr="000E6F29" w:rsidRDefault="000E6F29" w:rsidP="000E6F29">
            <w:pPr>
              <w:rPr>
                <w:rFonts w:ascii="Arial" w:hAnsi="Arial" w:cs="Arial"/>
                <w:b/>
                <w:sz w:val="16"/>
                <w:szCs w:val="16"/>
              </w:rPr>
            </w:pPr>
          </w:p>
          <w:p w14:paraId="7FF5D6B0" w14:textId="77777777" w:rsidR="000E6F29" w:rsidRPr="000E6F29" w:rsidRDefault="000E6F29" w:rsidP="000E6F29">
            <w:pPr>
              <w:rPr>
                <w:rFonts w:ascii="Arial" w:hAnsi="Arial" w:cs="Arial"/>
                <w:b/>
                <w:sz w:val="16"/>
                <w:szCs w:val="16"/>
              </w:rPr>
            </w:pPr>
          </w:p>
          <w:p w14:paraId="153A2CC1" w14:textId="77777777" w:rsidR="000E6F29" w:rsidRPr="000E6F29" w:rsidRDefault="000E6F29" w:rsidP="000E6F29">
            <w:pPr>
              <w:rPr>
                <w:rFonts w:ascii="Arial" w:hAnsi="Arial" w:cs="Arial"/>
                <w:b/>
                <w:sz w:val="16"/>
                <w:szCs w:val="16"/>
              </w:rPr>
            </w:pPr>
          </w:p>
          <w:p w14:paraId="73D3A3AE" w14:textId="77777777" w:rsidR="000E6F29" w:rsidRPr="000E6F29" w:rsidRDefault="000E6F29" w:rsidP="000E6F29">
            <w:pPr>
              <w:rPr>
                <w:rFonts w:ascii="Arial" w:hAnsi="Arial" w:cs="Arial"/>
                <w:b/>
                <w:sz w:val="16"/>
                <w:szCs w:val="16"/>
              </w:rPr>
            </w:pPr>
          </w:p>
          <w:p w14:paraId="193B3390" w14:textId="77777777" w:rsidR="000E6F29" w:rsidRPr="000E6F29" w:rsidRDefault="000E6F29" w:rsidP="000E6F29">
            <w:pPr>
              <w:rPr>
                <w:rFonts w:ascii="Arial" w:hAnsi="Arial" w:cs="Arial"/>
                <w:b/>
                <w:sz w:val="16"/>
                <w:szCs w:val="16"/>
              </w:rPr>
            </w:pPr>
          </w:p>
          <w:p w14:paraId="0F35DDC7" w14:textId="77777777" w:rsidR="000E6F29" w:rsidRPr="000E6F29" w:rsidRDefault="000E6F29" w:rsidP="000E6F29">
            <w:pPr>
              <w:rPr>
                <w:rFonts w:ascii="Arial" w:hAnsi="Arial" w:cs="Arial"/>
                <w:b/>
                <w:sz w:val="16"/>
                <w:szCs w:val="16"/>
              </w:rPr>
            </w:pPr>
          </w:p>
          <w:p w14:paraId="2089D331" w14:textId="77777777" w:rsidR="000E6F29" w:rsidRPr="000E6F29" w:rsidRDefault="000E6F29" w:rsidP="000E6F29">
            <w:pPr>
              <w:rPr>
                <w:rFonts w:ascii="Arial" w:hAnsi="Arial" w:cs="Arial"/>
                <w:b/>
                <w:sz w:val="16"/>
                <w:szCs w:val="16"/>
              </w:rPr>
            </w:pPr>
          </w:p>
          <w:p w14:paraId="6277C59B" w14:textId="77777777" w:rsidR="000E6F29" w:rsidRPr="000E6F29" w:rsidRDefault="000E6F29" w:rsidP="000E6F29">
            <w:pPr>
              <w:rPr>
                <w:rFonts w:ascii="Arial" w:hAnsi="Arial" w:cs="Arial"/>
                <w:b/>
                <w:sz w:val="16"/>
                <w:szCs w:val="16"/>
              </w:rPr>
            </w:pPr>
          </w:p>
          <w:p w14:paraId="27E4BE1A" w14:textId="77777777" w:rsidR="000E6F29" w:rsidRPr="000E6F29" w:rsidRDefault="000E6F29" w:rsidP="000E6F29">
            <w:pPr>
              <w:rPr>
                <w:rFonts w:ascii="Arial" w:hAnsi="Arial" w:cs="Arial"/>
                <w:b/>
                <w:sz w:val="16"/>
                <w:szCs w:val="16"/>
              </w:rPr>
            </w:pPr>
          </w:p>
          <w:p w14:paraId="0D5DA96A" w14:textId="77777777" w:rsidR="000E6F29" w:rsidRPr="000E6F29" w:rsidRDefault="000E6F29" w:rsidP="000E6F29">
            <w:pPr>
              <w:rPr>
                <w:rFonts w:ascii="Arial" w:hAnsi="Arial" w:cs="Arial"/>
                <w:b/>
                <w:sz w:val="16"/>
                <w:szCs w:val="16"/>
              </w:rPr>
            </w:pPr>
          </w:p>
          <w:p w14:paraId="5D39034D" w14:textId="77777777" w:rsidR="000E6F29" w:rsidRPr="000E6F29" w:rsidRDefault="000E6F29" w:rsidP="000E6F29">
            <w:pPr>
              <w:rPr>
                <w:rFonts w:ascii="Arial" w:hAnsi="Arial" w:cs="Arial"/>
                <w:b/>
                <w:sz w:val="16"/>
                <w:szCs w:val="16"/>
              </w:rPr>
            </w:pPr>
          </w:p>
          <w:p w14:paraId="6F4078DC" w14:textId="77777777" w:rsidR="000E6F29" w:rsidRPr="000E6F29" w:rsidRDefault="000E6F29" w:rsidP="000E6F29">
            <w:pPr>
              <w:rPr>
                <w:rFonts w:ascii="Arial" w:hAnsi="Arial" w:cs="Arial"/>
                <w:b/>
                <w:sz w:val="16"/>
                <w:szCs w:val="16"/>
              </w:rPr>
            </w:pPr>
          </w:p>
          <w:p w14:paraId="1769929A" w14:textId="77777777" w:rsidR="000E6F29" w:rsidRPr="000E6F29" w:rsidRDefault="000E6F29" w:rsidP="000E6F29">
            <w:pPr>
              <w:rPr>
                <w:rFonts w:ascii="Arial" w:hAnsi="Arial" w:cs="Arial"/>
                <w:b/>
                <w:sz w:val="16"/>
                <w:szCs w:val="16"/>
              </w:rPr>
            </w:pPr>
          </w:p>
          <w:p w14:paraId="4829C907" w14:textId="77777777" w:rsidR="000E6F29" w:rsidRPr="000E6F29" w:rsidRDefault="000E6F29" w:rsidP="000E6F29">
            <w:pPr>
              <w:rPr>
                <w:rFonts w:ascii="Arial" w:hAnsi="Arial" w:cs="Arial"/>
                <w:b/>
                <w:sz w:val="16"/>
                <w:szCs w:val="16"/>
              </w:rPr>
            </w:pPr>
          </w:p>
          <w:p w14:paraId="0611FC65" w14:textId="77777777" w:rsidR="000E6F29" w:rsidRPr="000E6F29" w:rsidRDefault="000E6F29" w:rsidP="000E6F29">
            <w:pPr>
              <w:rPr>
                <w:rFonts w:ascii="Arial" w:hAnsi="Arial" w:cs="Arial"/>
                <w:b/>
                <w:sz w:val="16"/>
                <w:szCs w:val="16"/>
              </w:rPr>
            </w:pPr>
          </w:p>
          <w:p w14:paraId="7B0C62EA" w14:textId="77777777" w:rsidR="000E6F29" w:rsidRPr="000E6F29" w:rsidRDefault="000E6F29" w:rsidP="000E6F29">
            <w:pPr>
              <w:rPr>
                <w:rFonts w:ascii="Arial" w:hAnsi="Arial" w:cs="Arial"/>
                <w:b/>
                <w:sz w:val="16"/>
                <w:szCs w:val="16"/>
              </w:rPr>
            </w:pPr>
          </w:p>
          <w:p w14:paraId="253B9C00" w14:textId="77777777" w:rsidR="000E6F29" w:rsidRPr="000E6F29" w:rsidRDefault="000E6F29" w:rsidP="000E6F29">
            <w:pPr>
              <w:rPr>
                <w:rFonts w:ascii="Arial" w:hAnsi="Arial" w:cs="Arial"/>
                <w:b/>
                <w:sz w:val="16"/>
                <w:szCs w:val="16"/>
              </w:rPr>
            </w:pPr>
          </w:p>
          <w:p w14:paraId="7ADC828A" w14:textId="77777777" w:rsidR="000E6F29" w:rsidRPr="000E6F29" w:rsidRDefault="000E6F29" w:rsidP="000E6F29">
            <w:pPr>
              <w:rPr>
                <w:rFonts w:ascii="Arial" w:hAnsi="Arial" w:cs="Arial"/>
                <w:b/>
                <w:sz w:val="16"/>
                <w:szCs w:val="16"/>
              </w:rPr>
            </w:pPr>
          </w:p>
          <w:p w14:paraId="7888E077" w14:textId="77777777" w:rsidR="000E6F29" w:rsidRPr="000E6F29" w:rsidRDefault="000E6F29" w:rsidP="000E6F29">
            <w:pPr>
              <w:rPr>
                <w:rFonts w:ascii="Arial" w:hAnsi="Arial" w:cs="Arial"/>
                <w:b/>
                <w:sz w:val="16"/>
                <w:szCs w:val="16"/>
              </w:rPr>
            </w:pPr>
          </w:p>
          <w:p w14:paraId="36182AA5" w14:textId="77777777" w:rsidR="000E6F29" w:rsidRPr="000E6F29" w:rsidRDefault="000E6F29" w:rsidP="000E6F29">
            <w:pPr>
              <w:rPr>
                <w:rFonts w:ascii="Arial" w:hAnsi="Arial" w:cs="Arial"/>
                <w:b/>
                <w:sz w:val="16"/>
                <w:szCs w:val="16"/>
              </w:rPr>
            </w:pPr>
          </w:p>
          <w:p w14:paraId="5828C7B1" w14:textId="77777777" w:rsidR="000E6F29" w:rsidRPr="000E6F29" w:rsidRDefault="000E6F29" w:rsidP="000E6F29">
            <w:pPr>
              <w:rPr>
                <w:rFonts w:ascii="Arial" w:hAnsi="Arial" w:cs="Arial"/>
                <w:b/>
                <w:sz w:val="16"/>
                <w:szCs w:val="16"/>
              </w:rPr>
            </w:pPr>
          </w:p>
          <w:p w14:paraId="2F81C3A5" w14:textId="77777777" w:rsidR="000E6F29" w:rsidRPr="000E6F29" w:rsidRDefault="000E6F29" w:rsidP="000E6F29">
            <w:pPr>
              <w:rPr>
                <w:rFonts w:ascii="Arial" w:hAnsi="Arial" w:cs="Arial"/>
                <w:b/>
                <w:sz w:val="16"/>
                <w:szCs w:val="16"/>
              </w:rPr>
            </w:pPr>
          </w:p>
          <w:p w14:paraId="203B4B76" w14:textId="77777777" w:rsidR="000E6F29" w:rsidRPr="000E6F29" w:rsidRDefault="000E6F29" w:rsidP="000E6F29">
            <w:pPr>
              <w:rPr>
                <w:rFonts w:ascii="Arial" w:hAnsi="Arial" w:cs="Arial"/>
                <w:b/>
                <w:sz w:val="16"/>
                <w:szCs w:val="16"/>
              </w:rPr>
            </w:pPr>
          </w:p>
          <w:p w14:paraId="1DCAC264" w14:textId="77777777" w:rsidR="000E6F29" w:rsidRPr="000E6F29" w:rsidRDefault="000E6F29" w:rsidP="000E6F29">
            <w:pPr>
              <w:rPr>
                <w:rFonts w:ascii="Arial" w:hAnsi="Arial" w:cs="Arial"/>
                <w:b/>
                <w:sz w:val="16"/>
                <w:szCs w:val="16"/>
              </w:rPr>
            </w:pPr>
          </w:p>
          <w:p w14:paraId="0690259D" w14:textId="77777777" w:rsidR="000E6F29" w:rsidRPr="000E6F29" w:rsidRDefault="000E6F29" w:rsidP="000E6F29">
            <w:pPr>
              <w:rPr>
                <w:rFonts w:ascii="Arial" w:hAnsi="Arial" w:cs="Arial"/>
                <w:b/>
                <w:sz w:val="16"/>
                <w:szCs w:val="16"/>
              </w:rPr>
            </w:pPr>
          </w:p>
          <w:p w14:paraId="62FF9CC0" w14:textId="77777777" w:rsidR="000E6F29" w:rsidRPr="000E6F29" w:rsidRDefault="000E6F29" w:rsidP="000E6F29">
            <w:pPr>
              <w:rPr>
                <w:rFonts w:ascii="Arial" w:hAnsi="Arial" w:cs="Arial"/>
                <w:b/>
                <w:sz w:val="16"/>
                <w:szCs w:val="16"/>
              </w:rPr>
            </w:pPr>
          </w:p>
          <w:p w14:paraId="032D4BBE" w14:textId="77777777" w:rsidR="000E6F29" w:rsidRPr="000E6F29" w:rsidRDefault="000E6F29" w:rsidP="000E6F29">
            <w:pPr>
              <w:rPr>
                <w:rFonts w:ascii="Arial" w:hAnsi="Arial" w:cs="Arial"/>
                <w:b/>
                <w:sz w:val="16"/>
                <w:szCs w:val="16"/>
              </w:rPr>
            </w:pPr>
          </w:p>
          <w:p w14:paraId="7BBF7144" w14:textId="77777777" w:rsidR="000E6F29" w:rsidRPr="000E6F29" w:rsidRDefault="000E6F29" w:rsidP="000E6F29">
            <w:pPr>
              <w:rPr>
                <w:rFonts w:ascii="Arial" w:hAnsi="Arial" w:cs="Arial"/>
                <w:b/>
                <w:sz w:val="16"/>
                <w:szCs w:val="16"/>
              </w:rPr>
            </w:pPr>
          </w:p>
          <w:p w14:paraId="7A693536" w14:textId="77777777" w:rsidR="000E6F29" w:rsidRPr="000E6F29" w:rsidRDefault="000E6F29" w:rsidP="000E6F29">
            <w:pPr>
              <w:rPr>
                <w:rFonts w:ascii="Arial" w:hAnsi="Arial" w:cs="Arial"/>
                <w:b/>
                <w:sz w:val="16"/>
                <w:szCs w:val="16"/>
              </w:rPr>
            </w:pPr>
          </w:p>
          <w:p w14:paraId="312B64F6" w14:textId="77777777" w:rsidR="000E6F29" w:rsidRPr="000E6F29" w:rsidRDefault="000E6F29" w:rsidP="000E6F29">
            <w:pPr>
              <w:rPr>
                <w:rFonts w:ascii="Arial" w:hAnsi="Arial" w:cs="Arial"/>
                <w:b/>
                <w:sz w:val="16"/>
                <w:szCs w:val="16"/>
              </w:rPr>
            </w:pPr>
          </w:p>
          <w:p w14:paraId="68CCED15" w14:textId="77777777" w:rsidR="000E6F29" w:rsidRPr="000E6F29" w:rsidRDefault="000E6F29" w:rsidP="000E6F29">
            <w:pPr>
              <w:rPr>
                <w:rFonts w:ascii="Arial" w:hAnsi="Arial" w:cs="Arial"/>
                <w:b/>
                <w:sz w:val="16"/>
                <w:szCs w:val="16"/>
              </w:rPr>
            </w:pPr>
          </w:p>
          <w:p w14:paraId="18B035EB" w14:textId="77777777" w:rsidR="000E6F29" w:rsidRPr="000E6F29" w:rsidRDefault="000E6F29" w:rsidP="000E6F29">
            <w:pPr>
              <w:rPr>
                <w:rFonts w:ascii="Arial" w:hAnsi="Arial" w:cs="Arial"/>
                <w:b/>
                <w:sz w:val="16"/>
                <w:szCs w:val="16"/>
              </w:rPr>
            </w:pPr>
          </w:p>
          <w:p w14:paraId="3B113271" w14:textId="77777777" w:rsidR="000E6F29" w:rsidRPr="000E6F29" w:rsidRDefault="000E6F29" w:rsidP="000E6F29">
            <w:pPr>
              <w:rPr>
                <w:rFonts w:ascii="Arial" w:hAnsi="Arial" w:cs="Arial"/>
                <w:b/>
                <w:sz w:val="16"/>
                <w:szCs w:val="16"/>
              </w:rPr>
            </w:pPr>
          </w:p>
          <w:p w14:paraId="1DC8EA20" w14:textId="77777777" w:rsidR="000E6F29" w:rsidRPr="000E6F29" w:rsidRDefault="000E6F29" w:rsidP="000E6F29">
            <w:pPr>
              <w:rPr>
                <w:rFonts w:ascii="Arial" w:hAnsi="Arial" w:cs="Arial"/>
                <w:b/>
                <w:sz w:val="16"/>
                <w:szCs w:val="16"/>
              </w:rPr>
            </w:pPr>
          </w:p>
          <w:p w14:paraId="3FCA95A2" w14:textId="77777777" w:rsidR="000E6F29" w:rsidRPr="000E6F29" w:rsidRDefault="000E6F29" w:rsidP="000E6F29">
            <w:pPr>
              <w:rPr>
                <w:rFonts w:ascii="Arial" w:hAnsi="Arial" w:cs="Arial"/>
                <w:b/>
                <w:sz w:val="16"/>
                <w:szCs w:val="16"/>
              </w:rPr>
            </w:pPr>
          </w:p>
          <w:p w14:paraId="59DB30AE" w14:textId="77777777" w:rsidR="000E6F29" w:rsidRPr="000E6F29" w:rsidRDefault="000E6F29" w:rsidP="000E6F29">
            <w:pPr>
              <w:rPr>
                <w:rFonts w:ascii="Arial" w:hAnsi="Arial" w:cs="Arial"/>
                <w:b/>
                <w:sz w:val="16"/>
                <w:szCs w:val="16"/>
              </w:rPr>
            </w:pPr>
          </w:p>
          <w:p w14:paraId="48E77254" w14:textId="77777777" w:rsidR="000E6F29" w:rsidRPr="000E6F29" w:rsidRDefault="000E6F29" w:rsidP="000E6F29">
            <w:pPr>
              <w:rPr>
                <w:rFonts w:ascii="Arial" w:hAnsi="Arial" w:cs="Arial"/>
                <w:b/>
                <w:sz w:val="16"/>
                <w:szCs w:val="16"/>
              </w:rPr>
            </w:pPr>
          </w:p>
          <w:p w14:paraId="7219E8AA" w14:textId="77777777" w:rsidR="000E6F29" w:rsidRPr="000E6F29" w:rsidRDefault="000E6F29" w:rsidP="000E6F29">
            <w:pPr>
              <w:rPr>
                <w:rFonts w:ascii="Arial" w:hAnsi="Arial" w:cs="Arial"/>
                <w:b/>
                <w:sz w:val="16"/>
                <w:szCs w:val="16"/>
              </w:rPr>
            </w:pPr>
          </w:p>
          <w:p w14:paraId="66FFAE07" w14:textId="77777777" w:rsidR="000E6F29" w:rsidRPr="000E6F29" w:rsidRDefault="000E6F29" w:rsidP="000E6F29">
            <w:pPr>
              <w:rPr>
                <w:rFonts w:ascii="Arial" w:hAnsi="Arial" w:cs="Arial"/>
                <w:b/>
                <w:sz w:val="16"/>
                <w:szCs w:val="16"/>
              </w:rPr>
            </w:pPr>
          </w:p>
          <w:p w14:paraId="79C42E83" w14:textId="77777777" w:rsidR="000E6F29" w:rsidRPr="000E6F29" w:rsidRDefault="000E6F29" w:rsidP="000E6F29">
            <w:pPr>
              <w:rPr>
                <w:rFonts w:ascii="Arial" w:hAnsi="Arial" w:cs="Arial"/>
                <w:b/>
                <w:sz w:val="16"/>
                <w:szCs w:val="16"/>
              </w:rPr>
            </w:pPr>
          </w:p>
          <w:p w14:paraId="76394DF9" w14:textId="77777777" w:rsidR="000E6F29" w:rsidRPr="000E6F29" w:rsidRDefault="000E6F29" w:rsidP="000E6F29">
            <w:pPr>
              <w:rPr>
                <w:rFonts w:ascii="Arial" w:hAnsi="Arial" w:cs="Arial"/>
                <w:b/>
                <w:sz w:val="16"/>
                <w:szCs w:val="16"/>
              </w:rPr>
            </w:pPr>
          </w:p>
          <w:p w14:paraId="0F71495D" w14:textId="77777777" w:rsidR="000E6F29" w:rsidRPr="000E6F29" w:rsidRDefault="000E6F29" w:rsidP="000E6F29">
            <w:pPr>
              <w:rPr>
                <w:rFonts w:ascii="Arial" w:hAnsi="Arial" w:cs="Arial"/>
                <w:b/>
                <w:sz w:val="16"/>
                <w:szCs w:val="16"/>
              </w:rPr>
            </w:pPr>
          </w:p>
          <w:p w14:paraId="08182AAA" w14:textId="77777777" w:rsidR="000E6F29" w:rsidRPr="000E6F29" w:rsidRDefault="000E6F29" w:rsidP="000E6F29">
            <w:pPr>
              <w:rPr>
                <w:rFonts w:ascii="Arial" w:hAnsi="Arial" w:cs="Arial"/>
                <w:b/>
                <w:sz w:val="16"/>
                <w:szCs w:val="16"/>
              </w:rPr>
            </w:pPr>
          </w:p>
          <w:p w14:paraId="22295FE0" w14:textId="77777777" w:rsidR="000E6F29" w:rsidRPr="000E6F29" w:rsidRDefault="000E6F29" w:rsidP="000E6F29">
            <w:pPr>
              <w:rPr>
                <w:rFonts w:ascii="Arial" w:hAnsi="Arial" w:cs="Arial"/>
                <w:b/>
                <w:sz w:val="16"/>
                <w:szCs w:val="16"/>
              </w:rPr>
            </w:pPr>
          </w:p>
          <w:p w14:paraId="284FDCFB" w14:textId="77777777" w:rsidR="000E6F29" w:rsidRPr="000E6F29" w:rsidRDefault="000E6F29" w:rsidP="000E6F29">
            <w:pPr>
              <w:rPr>
                <w:rFonts w:ascii="Arial" w:hAnsi="Arial" w:cs="Arial"/>
                <w:b/>
                <w:sz w:val="16"/>
                <w:szCs w:val="16"/>
              </w:rPr>
            </w:pPr>
          </w:p>
          <w:p w14:paraId="1ADD6366" w14:textId="77777777" w:rsidR="000E6F29" w:rsidRPr="000E6F29" w:rsidRDefault="000E6F29" w:rsidP="000E6F29">
            <w:pPr>
              <w:rPr>
                <w:rFonts w:ascii="Arial" w:hAnsi="Arial" w:cs="Arial"/>
                <w:b/>
                <w:sz w:val="16"/>
                <w:szCs w:val="16"/>
              </w:rPr>
            </w:pPr>
          </w:p>
          <w:p w14:paraId="3A3B0E35" w14:textId="77777777" w:rsidR="000E6F29" w:rsidRPr="000E6F29" w:rsidRDefault="000E6F29" w:rsidP="000E6F29">
            <w:pPr>
              <w:rPr>
                <w:rFonts w:ascii="Arial" w:hAnsi="Arial" w:cs="Arial"/>
                <w:b/>
                <w:sz w:val="16"/>
                <w:szCs w:val="16"/>
              </w:rPr>
            </w:pPr>
          </w:p>
          <w:p w14:paraId="069CCC0B" w14:textId="77777777" w:rsidR="000E6F29" w:rsidRPr="000E6F29" w:rsidRDefault="000E6F29" w:rsidP="000E6F29">
            <w:pPr>
              <w:rPr>
                <w:rFonts w:ascii="Arial" w:hAnsi="Arial" w:cs="Arial"/>
                <w:b/>
                <w:sz w:val="16"/>
                <w:szCs w:val="16"/>
              </w:rPr>
            </w:pPr>
          </w:p>
          <w:p w14:paraId="484C6BBB" w14:textId="77777777" w:rsidR="000E6F29" w:rsidRPr="000E6F29" w:rsidRDefault="000E6F29" w:rsidP="000E6F29">
            <w:pPr>
              <w:rPr>
                <w:rFonts w:ascii="Arial" w:hAnsi="Arial" w:cs="Arial"/>
                <w:b/>
                <w:sz w:val="16"/>
                <w:szCs w:val="16"/>
              </w:rPr>
            </w:pPr>
          </w:p>
          <w:p w14:paraId="36CDC571" w14:textId="77777777" w:rsidR="000E6F29" w:rsidRPr="000E6F29" w:rsidRDefault="000E6F29" w:rsidP="000E6F29">
            <w:pPr>
              <w:rPr>
                <w:rFonts w:ascii="Arial" w:hAnsi="Arial" w:cs="Arial"/>
                <w:b/>
                <w:sz w:val="16"/>
                <w:szCs w:val="16"/>
              </w:rPr>
            </w:pPr>
          </w:p>
          <w:p w14:paraId="0F1C5818" w14:textId="77777777" w:rsidR="000E6F29" w:rsidRPr="000E6F29" w:rsidRDefault="000E6F29" w:rsidP="000E6F29">
            <w:pPr>
              <w:rPr>
                <w:rFonts w:ascii="Arial" w:hAnsi="Arial" w:cs="Arial"/>
                <w:b/>
                <w:sz w:val="16"/>
                <w:szCs w:val="16"/>
              </w:rPr>
            </w:pPr>
          </w:p>
          <w:p w14:paraId="4D6C549A" w14:textId="77777777" w:rsidR="000E6F29" w:rsidRPr="000E6F29" w:rsidRDefault="000E6F29" w:rsidP="000E6F29">
            <w:pPr>
              <w:rPr>
                <w:rFonts w:ascii="Arial" w:hAnsi="Arial" w:cs="Arial"/>
                <w:b/>
                <w:sz w:val="16"/>
                <w:szCs w:val="16"/>
              </w:rPr>
            </w:pPr>
          </w:p>
          <w:p w14:paraId="4FF68783" w14:textId="77777777" w:rsidR="000E6F29" w:rsidRPr="000E6F29" w:rsidRDefault="000E6F29" w:rsidP="000E6F29">
            <w:pPr>
              <w:rPr>
                <w:rFonts w:ascii="Arial" w:hAnsi="Arial" w:cs="Arial"/>
                <w:b/>
                <w:sz w:val="16"/>
                <w:szCs w:val="16"/>
              </w:rPr>
            </w:pPr>
          </w:p>
          <w:p w14:paraId="3FB99830" w14:textId="77777777" w:rsidR="000E6F29" w:rsidRPr="000E6F29" w:rsidRDefault="000E6F29" w:rsidP="000E6F29">
            <w:pPr>
              <w:rPr>
                <w:rFonts w:ascii="Arial" w:hAnsi="Arial" w:cs="Arial"/>
                <w:b/>
                <w:sz w:val="16"/>
                <w:szCs w:val="16"/>
              </w:rPr>
            </w:pPr>
          </w:p>
          <w:p w14:paraId="4E103CFB" w14:textId="77777777" w:rsidR="000E6F29" w:rsidRPr="000E6F29" w:rsidRDefault="000E6F29" w:rsidP="000E6F29">
            <w:pPr>
              <w:rPr>
                <w:rFonts w:ascii="Arial" w:hAnsi="Arial" w:cs="Arial"/>
                <w:b/>
                <w:sz w:val="16"/>
                <w:szCs w:val="16"/>
              </w:rPr>
            </w:pPr>
          </w:p>
          <w:p w14:paraId="60005754" w14:textId="77777777" w:rsidR="000E6F29" w:rsidRPr="000E6F29" w:rsidRDefault="000E6F29" w:rsidP="000E6F29">
            <w:pPr>
              <w:rPr>
                <w:rFonts w:ascii="Arial" w:hAnsi="Arial" w:cs="Arial"/>
                <w:b/>
                <w:sz w:val="16"/>
                <w:szCs w:val="16"/>
              </w:rPr>
            </w:pPr>
          </w:p>
          <w:p w14:paraId="08230BCF" w14:textId="77777777" w:rsidR="000E6F29" w:rsidRPr="000E6F29" w:rsidRDefault="000E6F29" w:rsidP="000E6F29">
            <w:pPr>
              <w:rPr>
                <w:rFonts w:ascii="Arial" w:hAnsi="Arial" w:cs="Arial"/>
                <w:b/>
                <w:sz w:val="16"/>
                <w:szCs w:val="16"/>
              </w:rPr>
            </w:pPr>
          </w:p>
          <w:p w14:paraId="4388B2F4" w14:textId="77777777" w:rsidR="000E6F29" w:rsidRPr="000E6F29" w:rsidRDefault="000E6F29" w:rsidP="000E6F29">
            <w:pPr>
              <w:rPr>
                <w:rFonts w:ascii="Arial" w:hAnsi="Arial" w:cs="Arial"/>
                <w:b/>
                <w:sz w:val="16"/>
                <w:szCs w:val="16"/>
              </w:rPr>
            </w:pPr>
          </w:p>
          <w:p w14:paraId="6E4621AA" w14:textId="77777777" w:rsidR="000E6F29" w:rsidRPr="000E6F29" w:rsidRDefault="000E6F29" w:rsidP="000E6F29">
            <w:pPr>
              <w:rPr>
                <w:rFonts w:ascii="Arial" w:hAnsi="Arial" w:cs="Arial"/>
                <w:b/>
                <w:sz w:val="16"/>
                <w:szCs w:val="16"/>
              </w:rPr>
            </w:pPr>
          </w:p>
          <w:p w14:paraId="13866D99" w14:textId="77777777" w:rsidR="000E6F29" w:rsidRPr="000E6F29" w:rsidRDefault="000E6F29" w:rsidP="000E6F29">
            <w:pPr>
              <w:rPr>
                <w:rFonts w:ascii="Arial" w:hAnsi="Arial" w:cs="Arial"/>
                <w:b/>
                <w:sz w:val="16"/>
                <w:szCs w:val="16"/>
              </w:rPr>
            </w:pPr>
          </w:p>
          <w:p w14:paraId="27273D5B" w14:textId="77777777" w:rsidR="000E6F29" w:rsidRPr="000E6F29" w:rsidRDefault="000E6F29" w:rsidP="000E6F29">
            <w:pPr>
              <w:rPr>
                <w:rFonts w:ascii="Arial" w:hAnsi="Arial" w:cs="Arial"/>
                <w:b/>
                <w:sz w:val="16"/>
                <w:szCs w:val="16"/>
              </w:rPr>
            </w:pPr>
          </w:p>
          <w:p w14:paraId="27699D6F" w14:textId="77777777" w:rsidR="000E6F29" w:rsidRPr="000E6F29" w:rsidRDefault="000E6F29" w:rsidP="000E6F29">
            <w:pPr>
              <w:rPr>
                <w:rFonts w:ascii="Arial" w:hAnsi="Arial" w:cs="Arial"/>
                <w:b/>
                <w:sz w:val="16"/>
                <w:szCs w:val="16"/>
              </w:rPr>
            </w:pPr>
          </w:p>
          <w:p w14:paraId="19C968D8" w14:textId="77777777" w:rsidR="000E6F29" w:rsidRPr="000E6F29" w:rsidRDefault="000E6F29" w:rsidP="000E6F29">
            <w:pPr>
              <w:rPr>
                <w:rFonts w:ascii="Arial" w:hAnsi="Arial" w:cs="Arial"/>
                <w:b/>
                <w:sz w:val="16"/>
                <w:szCs w:val="16"/>
              </w:rPr>
            </w:pPr>
          </w:p>
          <w:p w14:paraId="5EC7DED0" w14:textId="77777777" w:rsidR="000E6F29" w:rsidRPr="000E6F29" w:rsidRDefault="000E6F29" w:rsidP="000E6F29">
            <w:pPr>
              <w:rPr>
                <w:rFonts w:ascii="Arial" w:hAnsi="Arial" w:cs="Arial"/>
                <w:b/>
                <w:sz w:val="16"/>
                <w:szCs w:val="16"/>
              </w:rPr>
            </w:pPr>
          </w:p>
          <w:p w14:paraId="34BBC22E" w14:textId="77777777" w:rsidR="000E6F29" w:rsidRPr="000E6F29" w:rsidRDefault="000E6F29" w:rsidP="000E6F29">
            <w:pPr>
              <w:rPr>
                <w:rFonts w:ascii="Arial" w:hAnsi="Arial" w:cs="Arial"/>
                <w:b/>
                <w:sz w:val="16"/>
                <w:szCs w:val="16"/>
              </w:rPr>
            </w:pPr>
          </w:p>
          <w:p w14:paraId="221538C7" w14:textId="77777777" w:rsidR="000E6F29" w:rsidRPr="000E6F29" w:rsidRDefault="000E6F29" w:rsidP="000E6F29">
            <w:pPr>
              <w:rPr>
                <w:rFonts w:ascii="Arial" w:hAnsi="Arial" w:cs="Arial"/>
                <w:b/>
                <w:sz w:val="16"/>
                <w:szCs w:val="16"/>
              </w:rPr>
            </w:pPr>
          </w:p>
          <w:p w14:paraId="232FEA82" w14:textId="77777777" w:rsidR="000E6F29" w:rsidRPr="000E6F29" w:rsidRDefault="000E6F29" w:rsidP="000E6F29">
            <w:pPr>
              <w:rPr>
                <w:rFonts w:ascii="Arial" w:hAnsi="Arial" w:cs="Arial"/>
                <w:b/>
                <w:sz w:val="16"/>
                <w:szCs w:val="16"/>
              </w:rPr>
            </w:pPr>
          </w:p>
          <w:p w14:paraId="00444A42" w14:textId="77777777" w:rsidR="000E6F29" w:rsidRPr="000E6F29" w:rsidRDefault="000E6F29" w:rsidP="000E6F29">
            <w:pPr>
              <w:rPr>
                <w:rFonts w:ascii="Arial" w:hAnsi="Arial" w:cs="Arial"/>
                <w:b/>
                <w:sz w:val="16"/>
                <w:szCs w:val="16"/>
              </w:rPr>
            </w:pPr>
          </w:p>
          <w:p w14:paraId="56E16EF6" w14:textId="77777777" w:rsidR="000E6F29" w:rsidRPr="000E6F29" w:rsidRDefault="000E6F29" w:rsidP="000E6F29">
            <w:pPr>
              <w:rPr>
                <w:rFonts w:ascii="Arial" w:hAnsi="Arial" w:cs="Arial"/>
                <w:b/>
                <w:sz w:val="16"/>
                <w:szCs w:val="16"/>
              </w:rPr>
            </w:pPr>
          </w:p>
          <w:p w14:paraId="216ABAEC" w14:textId="77777777" w:rsidR="000E6F29" w:rsidRPr="000E6F29" w:rsidRDefault="000E6F29" w:rsidP="000E6F29">
            <w:pPr>
              <w:rPr>
                <w:rFonts w:ascii="Arial" w:hAnsi="Arial" w:cs="Arial"/>
                <w:b/>
                <w:sz w:val="16"/>
                <w:szCs w:val="16"/>
              </w:rPr>
            </w:pPr>
          </w:p>
          <w:p w14:paraId="1691B2A6" w14:textId="77777777" w:rsidR="000E6F29" w:rsidRPr="000E6F29" w:rsidRDefault="000E6F29" w:rsidP="000E6F29">
            <w:pPr>
              <w:rPr>
                <w:rFonts w:ascii="Arial" w:hAnsi="Arial" w:cs="Arial"/>
                <w:b/>
                <w:sz w:val="16"/>
                <w:szCs w:val="16"/>
              </w:rPr>
            </w:pPr>
          </w:p>
          <w:p w14:paraId="6E7F45A5" w14:textId="77777777" w:rsidR="000E6F29" w:rsidRPr="000E6F29" w:rsidRDefault="000E6F29" w:rsidP="000E6F29">
            <w:pPr>
              <w:rPr>
                <w:rFonts w:ascii="Arial" w:hAnsi="Arial" w:cs="Arial"/>
                <w:b/>
                <w:sz w:val="16"/>
                <w:szCs w:val="16"/>
              </w:rPr>
            </w:pPr>
          </w:p>
          <w:p w14:paraId="239FC5C0" w14:textId="77777777" w:rsidR="000E6F29" w:rsidRPr="000E6F29" w:rsidRDefault="000E6F29" w:rsidP="000E6F29">
            <w:pPr>
              <w:rPr>
                <w:rFonts w:ascii="Arial" w:hAnsi="Arial" w:cs="Arial"/>
                <w:b/>
                <w:sz w:val="16"/>
                <w:szCs w:val="16"/>
              </w:rPr>
            </w:pPr>
          </w:p>
          <w:p w14:paraId="43722580" w14:textId="77777777" w:rsidR="000E6F29" w:rsidRPr="000E6F29" w:rsidRDefault="000E6F29" w:rsidP="000E6F29">
            <w:pPr>
              <w:rPr>
                <w:rFonts w:ascii="Arial" w:hAnsi="Arial" w:cs="Arial"/>
                <w:b/>
                <w:sz w:val="16"/>
                <w:szCs w:val="16"/>
              </w:rPr>
            </w:pPr>
          </w:p>
          <w:p w14:paraId="0D1575AC" w14:textId="77777777" w:rsidR="000E6F29" w:rsidRPr="000E6F29" w:rsidRDefault="000E6F29" w:rsidP="000E6F29">
            <w:pPr>
              <w:rPr>
                <w:rFonts w:ascii="Arial" w:hAnsi="Arial" w:cs="Arial"/>
                <w:b/>
                <w:sz w:val="16"/>
                <w:szCs w:val="16"/>
              </w:rPr>
            </w:pPr>
          </w:p>
          <w:p w14:paraId="0B4FF69E" w14:textId="77777777" w:rsidR="000E6F29" w:rsidRPr="000E6F29" w:rsidRDefault="000E6F29" w:rsidP="000E6F29">
            <w:pPr>
              <w:rPr>
                <w:rFonts w:ascii="Arial" w:hAnsi="Arial" w:cs="Arial"/>
                <w:b/>
                <w:sz w:val="16"/>
                <w:szCs w:val="16"/>
              </w:rPr>
            </w:pPr>
          </w:p>
          <w:p w14:paraId="15B4C88B" w14:textId="77777777" w:rsidR="000E6F29" w:rsidRPr="000E6F29" w:rsidRDefault="000E6F29" w:rsidP="000E6F29">
            <w:pPr>
              <w:rPr>
                <w:rFonts w:ascii="Arial" w:hAnsi="Arial" w:cs="Arial"/>
                <w:b/>
                <w:sz w:val="16"/>
                <w:szCs w:val="16"/>
              </w:rPr>
            </w:pPr>
          </w:p>
          <w:p w14:paraId="537E385D" w14:textId="77777777" w:rsidR="000E6F29" w:rsidRPr="000E6F29" w:rsidRDefault="000E6F29" w:rsidP="000E6F29">
            <w:pPr>
              <w:rPr>
                <w:rFonts w:ascii="Arial" w:hAnsi="Arial" w:cs="Arial"/>
                <w:b/>
                <w:sz w:val="16"/>
                <w:szCs w:val="16"/>
              </w:rPr>
            </w:pPr>
          </w:p>
          <w:p w14:paraId="2C4526A5" w14:textId="77777777" w:rsidR="000E6F29" w:rsidRPr="000E6F29" w:rsidRDefault="000E6F29" w:rsidP="000E6F29">
            <w:pPr>
              <w:rPr>
                <w:rFonts w:ascii="Arial" w:hAnsi="Arial" w:cs="Arial"/>
                <w:b/>
                <w:sz w:val="16"/>
                <w:szCs w:val="16"/>
              </w:rPr>
            </w:pPr>
          </w:p>
          <w:p w14:paraId="73E86021" w14:textId="77777777" w:rsidR="000E6F29" w:rsidRPr="000E6F29" w:rsidRDefault="000E6F29" w:rsidP="000E6F29">
            <w:pPr>
              <w:rPr>
                <w:rFonts w:ascii="Arial" w:hAnsi="Arial" w:cs="Arial"/>
                <w:b/>
                <w:sz w:val="16"/>
                <w:szCs w:val="16"/>
              </w:rPr>
            </w:pPr>
          </w:p>
          <w:p w14:paraId="34BCCA2D" w14:textId="77777777" w:rsidR="000E6F29" w:rsidRPr="000E6F29" w:rsidRDefault="000E6F29" w:rsidP="000E6F29">
            <w:pPr>
              <w:rPr>
                <w:rFonts w:ascii="Arial" w:hAnsi="Arial" w:cs="Arial"/>
                <w:b/>
                <w:sz w:val="16"/>
                <w:szCs w:val="16"/>
              </w:rPr>
            </w:pPr>
          </w:p>
          <w:p w14:paraId="49A4E14F" w14:textId="77777777" w:rsidR="000E6F29" w:rsidRPr="000E6F29" w:rsidRDefault="000E6F29" w:rsidP="000E6F29">
            <w:pPr>
              <w:rPr>
                <w:rFonts w:ascii="Arial" w:hAnsi="Arial" w:cs="Arial"/>
                <w:b/>
                <w:sz w:val="16"/>
                <w:szCs w:val="16"/>
              </w:rPr>
            </w:pPr>
          </w:p>
          <w:p w14:paraId="5564800B" w14:textId="77777777" w:rsidR="000E6F29" w:rsidRPr="000E6F29" w:rsidRDefault="000E6F29" w:rsidP="000E6F29">
            <w:pPr>
              <w:rPr>
                <w:rFonts w:ascii="Arial" w:hAnsi="Arial" w:cs="Arial"/>
                <w:b/>
                <w:sz w:val="16"/>
                <w:szCs w:val="16"/>
              </w:rPr>
            </w:pPr>
          </w:p>
          <w:p w14:paraId="0B9118DD" w14:textId="77777777" w:rsidR="000E6F29" w:rsidRPr="000E6F29" w:rsidRDefault="000E6F29" w:rsidP="000E6F29">
            <w:pPr>
              <w:rPr>
                <w:rFonts w:ascii="Arial" w:hAnsi="Arial" w:cs="Arial"/>
                <w:b/>
                <w:sz w:val="16"/>
                <w:szCs w:val="16"/>
              </w:rPr>
            </w:pPr>
          </w:p>
          <w:p w14:paraId="58739B38" w14:textId="77777777" w:rsidR="000E6F29" w:rsidRPr="000E6F29" w:rsidRDefault="000E6F29" w:rsidP="000E6F29">
            <w:pPr>
              <w:rPr>
                <w:rFonts w:ascii="Arial" w:hAnsi="Arial" w:cs="Arial"/>
                <w:b/>
                <w:sz w:val="16"/>
                <w:szCs w:val="16"/>
              </w:rPr>
            </w:pPr>
          </w:p>
          <w:p w14:paraId="66169160" w14:textId="77777777" w:rsidR="000E6F29" w:rsidRPr="000E6F29" w:rsidRDefault="000E6F29" w:rsidP="000E6F29">
            <w:pPr>
              <w:rPr>
                <w:rFonts w:ascii="Arial" w:hAnsi="Arial" w:cs="Arial"/>
                <w:b/>
                <w:sz w:val="16"/>
                <w:szCs w:val="16"/>
              </w:rPr>
            </w:pPr>
          </w:p>
          <w:p w14:paraId="0AD40E82" w14:textId="77777777" w:rsidR="000E6F29" w:rsidRPr="000E6F29" w:rsidRDefault="000E6F29" w:rsidP="000E6F29">
            <w:pPr>
              <w:rPr>
                <w:rFonts w:ascii="Arial" w:hAnsi="Arial" w:cs="Arial"/>
                <w:b/>
                <w:sz w:val="16"/>
                <w:szCs w:val="16"/>
              </w:rPr>
            </w:pPr>
          </w:p>
          <w:p w14:paraId="043D43A8" w14:textId="77777777" w:rsidR="000E6F29" w:rsidRPr="000E6F29" w:rsidRDefault="000E6F29" w:rsidP="000E6F29">
            <w:pPr>
              <w:rPr>
                <w:rFonts w:ascii="Arial" w:hAnsi="Arial" w:cs="Arial"/>
                <w:b/>
                <w:sz w:val="16"/>
                <w:szCs w:val="16"/>
              </w:rPr>
            </w:pPr>
          </w:p>
          <w:p w14:paraId="3D5940E0" w14:textId="77777777" w:rsidR="000E6F29" w:rsidRPr="000E6F29" w:rsidRDefault="000E6F29" w:rsidP="000E6F29">
            <w:pPr>
              <w:rPr>
                <w:rFonts w:ascii="Arial" w:hAnsi="Arial" w:cs="Arial"/>
                <w:b/>
                <w:sz w:val="16"/>
                <w:szCs w:val="16"/>
              </w:rPr>
            </w:pPr>
          </w:p>
          <w:p w14:paraId="241A97BC" w14:textId="77777777" w:rsidR="000E6F29" w:rsidRPr="000E6F29" w:rsidRDefault="000E6F29" w:rsidP="000E6F29">
            <w:pPr>
              <w:rPr>
                <w:rFonts w:ascii="Arial" w:hAnsi="Arial" w:cs="Arial"/>
                <w:b/>
                <w:sz w:val="16"/>
                <w:szCs w:val="16"/>
              </w:rPr>
            </w:pPr>
          </w:p>
          <w:p w14:paraId="2B3BD047" w14:textId="77777777" w:rsidR="000E6F29" w:rsidRPr="000E6F29" w:rsidRDefault="000E6F29" w:rsidP="000E6F29">
            <w:pPr>
              <w:rPr>
                <w:rFonts w:ascii="Arial" w:hAnsi="Arial" w:cs="Arial"/>
                <w:b/>
                <w:sz w:val="16"/>
                <w:szCs w:val="16"/>
              </w:rPr>
            </w:pPr>
          </w:p>
          <w:p w14:paraId="30B20A7C" w14:textId="77777777" w:rsidR="000E6F29" w:rsidRPr="000E6F29" w:rsidRDefault="000E6F29" w:rsidP="000E6F29">
            <w:pPr>
              <w:rPr>
                <w:rFonts w:ascii="Arial" w:hAnsi="Arial" w:cs="Arial"/>
                <w:b/>
                <w:sz w:val="16"/>
                <w:szCs w:val="16"/>
              </w:rPr>
            </w:pPr>
          </w:p>
          <w:p w14:paraId="394916F5" w14:textId="77777777" w:rsidR="000E6F29" w:rsidRPr="000E6F29" w:rsidRDefault="000E6F29" w:rsidP="000E6F29">
            <w:pPr>
              <w:rPr>
                <w:rFonts w:ascii="Arial" w:hAnsi="Arial" w:cs="Arial"/>
                <w:b/>
                <w:sz w:val="16"/>
                <w:szCs w:val="16"/>
              </w:rPr>
            </w:pPr>
          </w:p>
          <w:p w14:paraId="44027BA9" w14:textId="77777777" w:rsidR="000E6F29" w:rsidRPr="000E6F29" w:rsidRDefault="000E6F29" w:rsidP="000E6F29">
            <w:pPr>
              <w:rPr>
                <w:rFonts w:ascii="Arial" w:hAnsi="Arial" w:cs="Arial"/>
                <w:b/>
                <w:sz w:val="16"/>
                <w:szCs w:val="16"/>
              </w:rPr>
            </w:pPr>
          </w:p>
          <w:p w14:paraId="2E4EE740" w14:textId="77777777" w:rsidR="000E6F29" w:rsidRPr="000E6F29" w:rsidRDefault="000E6F29" w:rsidP="000E6F29">
            <w:pPr>
              <w:rPr>
                <w:rFonts w:ascii="Arial" w:hAnsi="Arial" w:cs="Arial"/>
                <w:b/>
                <w:sz w:val="16"/>
                <w:szCs w:val="16"/>
              </w:rPr>
            </w:pPr>
          </w:p>
          <w:p w14:paraId="240A4876" w14:textId="77777777" w:rsidR="000E6F29" w:rsidRPr="000E6F29" w:rsidRDefault="000E6F29" w:rsidP="000E6F29">
            <w:pPr>
              <w:rPr>
                <w:rFonts w:ascii="Arial" w:hAnsi="Arial" w:cs="Arial"/>
                <w:b/>
                <w:sz w:val="16"/>
                <w:szCs w:val="16"/>
              </w:rPr>
            </w:pPr>
          </w:p>
          <w:p w14:paraId="398A91E9" w14:textId="77777777" w:rsidR="000E6F29" w:rsidRPr="000E6F29" w:rsidRDefault="000E6F29" w:rsidP="000E6F29">
            <w:pPr>
              <w:rPr>
                <w:rFonts w:ascii="Arial" w:hAnsi="Arial" w:cs="Arial"/>
                <w:b/>
                <w:sz w:val="16"/>
                <w:szCs w:val="16"/>
              </w:rPr>
            </w:pPr>
          </w:p>
          <w:p w14:paraId="140C7695" w14:textId="77777777" w:rsidR="000E6F29" w:rsidRPr="000E6F29" w:rsidRDefault="000E6F29" w:rsidP="000E6F29">
            <w:pPr>
              <w:rPr>
                <w:rFonts w:ascii="Arial" w:hAnsi="Arial" w:cs="Arial"/>
                <w:b/>
                <w:sz w:val="16"/>
                <w:szCs w:val="16"/>
              </w:rPr>
            </w:pPr>
          </w:p>
          <w:p w14:paraId="3D2DEAED" w14:textId="77777777" w:rsidR="000E6F29" w:rsidRPr="000E6F29" w:rsidRDefault="000E6F29" w:rsidP="000E6F29">
            <w:pPr>
              <w:rPr>
                <w:rFonts w:ascii="Arial" w:hAnsi="Arial" w:cs="Arial"/>
                <w:b/>
                <w:sz w:val="16"/>
                <w:szCs w:val="16"/>
              </w:rPr>
            </w:pPr>
          </w:p>
          <w:p w14:paraId="259A53CD" w14:textId="77777777" w:rsidR="000E6F29" w:rsidRPr="000E6F29" w:rsidRDefault="000E6F29" w:rsidP="000E6F29">
            <w:pPr>
              <w:rPr>
                <w:rFonts w:ascii="Arial" w:hAnsi="Arial" w:cs="Arial"/>
                <w:b/>
                <w:sz w:val="16"/>
                <w:szCs w:val="16"/>
              </w:rPr>
            </w:pPr>
          </w:p>
          <w:p w14:paraId="2C8DA0D0" w14:textId="77777777" w:rsidR="000E6F29" w:rsidRPr="000E6F29" w:rsidRDefault="000E6F29" w:rsidP="000E6F29">
            <w:pPr>
              <w:rPr>
                <w:rFonts w:ascii="Arial" w:hAnsi="Arial" w:cs="Arial"/>
                <w:b/>
                <w:sz w:val="16"/>
                <w:szCs w:val="16"/>
              </w:rPr>
            </w:pPr>
          </w:p>
          <w:p w14:paraId="505F0E06" w14:textId="77777777" w:rsidR="000E6F29" w:rsidRPr="000E6F29" w:rsidRDefault="000E6F29" w:rsidP="000E6F29">
            <w:pPr>
              <w:rPr>
                <w:rFonts w:ascii="Arial" w:hAnsi="Arial" w:cs="Arial"/>
                <w:b/>
                <w:sz w:val="16"/>
                <w:szCs w:val="16"/>
              </w:rPr>
            </w:pPr>
          </w:p>
          <w:p w14:paraId="69A9DA70" w14:textId="77777777" w:rsidR="000E6F29" w:rsidRPr="000E6F29" w:rsidRDefault="000E6F29" w:rsidP="000E6F29">
            <w:pPr>
              <w:rPr>
                <w:rFonts w:ascii="Arial" w:hAnsi="Arial" w:cs="Arial"/>
                <w:b/>
                <w:sz w:val="16"/>
                <w:szCs w:val="16"/>
              </w:rPr>
            </w:pPr>
          </w:p>
          <w:p w14:paraId="342DE7DC" w14:textId="77777777" w:rsidR="000E6F29" w:rsidRPr="000E6F29" w:rsidRDefault="000E6F29" w:rsidP="000E6F29">
            <w:pPr>
              <w:rPr>
                <w:rFonts w:ascii="Arial" w:hAnsi="Arial" w:cs="Arial"/>
                <w:b/>
                <w:sz w:val="16"/>
                <w:szCs w:val="16"/>
              </w:rPr>
            </w:pPr>
          </w:p>
          <w:p w14:paraId="6024AF59" w14:textId="77777777" w:rsidR="000E6F29" w:rsidRPr="000E6F29" w:rsidRDefault="000E6F29" w:rsidP="000E6F29">
            <w:pPr>
              <w:rPr>
                <w:rFonts w:ascii="Arial" w:hAnsi="Arial" w:cs="Arial"/>
                <w:b/>
                <w:sz w:val="16"/>
                <w:szCs w:val="16"/>
              </w:rPr>
            </w:pPr>
          </w:p>
          <w:p w14:paraId="7A67CDA8" w14:textId="77777777" w:rsidR="000E6F29" w:rsidRPr="000E6F29" w:rsidRDefault="000E6F29" w:rsidP="000E6F29">
            <w:pPr>
              <w:rPr>
                <w:rFonts w:ascii="Arial" w:hAnsi="Arial" w:cs="Arial"/>
                <w:b/>
                <w:sz w:val="16"/>
                <w:szCs w:val="16"/>
              </w:rPr>
            </w:pPr>
          </w:p>
          <w:p w14:paraId="7B49AE8C" w14:textId="77777777" w:rsidR="000E6F29" w:rsidRPr="000E6F29" w:rsidRDefault="000E6F29" w:rsidP="000E6F29">
            <w:pPr>
              <w:rPr>
                <w:rFonts w:ascii="Arial" w:hAnsi="Arial" w:cs="Arial"/>
                <w:b/>
                <w:sz w:val="16"/>
                <w:szCs w:val="16"/>
              </w:rPr>
            </w:pPr>
          </w:p>
          <w:p w14:paraId="54BA2F43" w14:textId="77777777" w:rsidR="000E6F29" w:rsidRPr="000E6F29" w:rsidRDefault="000E6F29" w:rsidP="000E6F29">
            <w:pPr>
              <w:rPr>
                <w:rFonts w:ascii="Arial" w:hAnsi="Arial" w:cs="Arial"/>
                <w:b/>
                <w:sz w:val="16"/>
                <w:szCs w:val="16"/>
              </w:rPr>
            </w:pPr>
          </w:p>
          <w:p w14:paraId="05B407AB" w14:textId="77777777" w:rsidR="000E6F29" w:rsidRPr="000E6F29" w:rsidRDefault="000E6F29" w:rsidP="000E6F29">
            <w:pPr>
              <w:rPr>
                <w:rFonts w:ascii="Arial" w:hAnsi="Arial" w:cs="Arial"/>
                <w:b/>
                <w:sz w:val="16"/>
                <w:szCs w:val="16"/>
              </w:rPr>
            </w:pPr>
          </w:p>
          <w:p w14:paraId="6696D4EE" w14:textId="77777777" w:rsidR="000E6F29" w:rsidRPr="000E6F29" w:rsidRDefault="000E6F29" w:rsidP="000E6F29">
            <w:pPr>
              <w:rPr>
                <w:rFonts w:ascii="Arial" w:hAnsi="Arial" w:cs="Arial"/>
                <w:b/>
                <w:sz w:val="16"/>
                <w:szCs w:val="16"/>
              </w:rPr>
            </w:pPr>
          </w:p>
          <w:p w14:paraId="437395F0" w14:textId="77777777" w:rsidR="000E6F29" w:rsidRPr="000E6F29" w:rsidRDefault="000E6F29" w:rsidP="000E6F29">
            <w:pPr>
              <w:rPr>
                <w:rFonts w:ascii="Arial" w:hAnsi="Arial" w:cs="Arial"/>
                <w:b/>
                <w:sz w:val="16"/>
                <w:szCs w:val="16"/>
              </w:rPr>
            </w:pPr>
          </w:p>
          <w:p w14:paraId="444BEC1B" w14:textId="77777777" w:rsidR="000E6F29" w:rsidRPr="000E6F29" w:rsidRDefault="000E6F29" w:rsidP="000E6F29">
            <w:pPr>
              <w:rPr>
                <w:rFonts w:ascii="Arial" w:hAnsi="Arial" w:cs="Arial"/>
                <w:b/>
                <w:sz w:val="16"/>
                <w:szCs w:val="16"/>
              </w:rPr>
            </w:pPr>
          </w:p>
          <w:p w14:paraId="2FADB26F" w14:textId="77777777" w:rsidR="000E6F29" w:rsidRPr="000E6F29" w:rsidRDefault="000E6F29" w:rsidP="000E6F29">
            <w:pPr>
              <w:rPr>
                <w:rFonts w:ascii="Arial" w:hAnsi="Arial" w:cs="Arial"/>
                <w:b/>
                <w:sz w:val="16"/>
                <w:szCs w:val="16"/>
              </w:rPr>
            </w:pPr>
          </w:p>
          <w:p w14:paraId="35A31202" w14:textId="77777777" w:rsidR="000E6F29" w:rsidRPr="000E6F29" w:rsidRDefault="000E6F29" w:rsidP="000E6F29">
            <w:pPr>
              <w:rPr>
                <w:rFonts w:ascii="Arial" w:hAnsi="Arial" w:cs="Arial"/>
                <w:b/>
                <w:sz w:val="16"/>
                <w:szCs w:val="16"/>
              </w:rPr>
            </w:pPr>
          </w:p>
          <w:p w14:paraId="4BF6ADB8" w14:textId="77777777" w:rsidR="000E6F29" w:rsidRPr="000E6F29" w:rsidRDefault="000E6F29" w:rsidP="000E6F29">
            <w:pPr>
              <w:rPr>
                <w:rFonts w:ascii="Arial" w:hAnsi="Arial" w:cs="Arial"/>
                <w:b/>
                <w:sz w:val="16"/>
                <w:szCs w:val="16"/>
              </w:rPr>
            </w:pPr>
          </w:p>
          <w:p w14:paraId="51734143" w14:textId="77777777" w:rsidR="000E6F29" w:rsidRPr="000E6F29" w:rsidRDefault="000E6F29" w:rsidP="000E6F29">
            <w:pPr>
              <w:rPr>
                <w:rFonts w:ascii="Arial" w:hAnsi="Arial" w:cs="Arial"/>
                <w:b/>
                <w:sz w:val="16"/>
                <w:szCs w:val="16"/>
              </w:rPr>
            </w:pPr>
          </w:p>
          <w:p w14:paraId="4D9B83E0" w14:textId="77777777" w:rsidR="000E6F29" w:rsidRPr="000E6F29" w:rsidRDefault="000E6F29" w:rsidP="000E6F29">
            <w:pPr>
              <w:rPr>
                <w:rFonts w:ascii="Arial" w:hAnsi="Arial" w:cs="Arial"/>
                <w:b/>
                <w:sz w:val="16"/>
                <w:szCs w:val="16"/>
              </w:rPr>
            </w:pPr>
          </w:p>
          <w:p w14:paraId="621F0EBA" w14:textId="77777777" w:rsidR="000E6F29" w:rsidRPr="000E6F29" w:rsidRDefault="000E6F29" w:rsidP="000E6F29">
            <w:pPr>
              <w:rPr>
                <w:rFonts w:ascii="Arial" w:hAnsi="Arial" w:cs="Arial"/>
                <w:b/>
                <w:sz w:val="16"/>
                <w:szCs w:val="16"/>
              </w:rPr>
            </w:pPr>
          </w:p>
          <w:p w14:paraId="5C84D40E" w14:textId="77777777" w:rsidR="000E6F29" w:rsidRPr="000E6F29" w:rsidRDefault="000E6F29" w:rsidP="000E6F29">
            <w:pPr>
              <w:rPr>
                <w:rFonts w:ascii="Arial" w:hAnsi="Arial" w:cs="Arial"/>
                <w:b/>
                <w:sz w:val="16"/>
                <w:szCs w:val="16"/>
              </w:rPr>
            </w:pPr>
          </w:p>
          <w:p w14:paraId="6EC7F8CC" w14:textId="77777777" w:rsidR="000E6F29" w:rsidRPr="000E6F29" w:rsidRDefault="000E6F29" w:rsidP="000E6F29">
            <w:pPr>
              <w:rPr>
                <w:rFonts w:ascii="Arial" w:hAnsi="Arial" w:cs="Arial"/>
                <w:b/>
                <w:sz w:val="16"/>
                <w:szCs w:val="16"/>
              </w:rPr>
            </w:pPr>
          </w:p>
          <w:p w14:paraId="08A0908A" w14:textId="77777777" w:rsidR="000E6F29" w:rsidRPr="000E6F29" w:rsidRDefault="000E6F29" w:rsidP="000E6F29">
            <w:pPr>
              <w:rPr>
                <w:rFonts w:ascii="Arial" w:hAnsi="Arial" w:cs="Arial"/>
                <w:b/>
                <w:sz w:val="16"/>
                <w:szCs w:val="16"/>
              </w:rPr>
            </w:pPr>
          </w:p>
          <w:p w14:paraId="12D5BD4D" w14:textId="77777777" w:rsidR="000E6F29" w:rsidRPr="000E6F29" w:rsidRDefault="000E6F29" w:rsidP="000E6F29">
            <w:pPr>
              <w:rPr>
                <w:rFonts w:ascii="Arial" w:hAnsi="Arial" w:cs="Arial"/>
                <w:b/>
                <w:sz w:val="16"/>
                <w:szCs w:val="16"/>
              </w:rPr>
            </w:pPr>
          </w:p>
          <w:p w14:paraId="2CCBEB2C" w14:textId="77777777" w:rsidR="000E6F29" w:rsidRPr="000E6F29" w:rsidRDefault="000E6F29" w:rsidP="000E6F29">
            <w:pPr>
              <w:rPr>
                <w:rFonts w:ascii="Arial" w:hAnsi="Arial" w:cs="Arial"/>
                <w:b/>
                <w:sz w:val="16"/>
                <w:szCs w:val="16"/>
              </w:rPr>
            </w:pPr>
          </w:p>
          <w:p w14:paraId="2609B34E" w14:textId="77777777" w:rsidR="000E6F29" w:rsidRPr="000E6F29" w:rsidRDefault="000E6F29" w:rsidP="000E6F29">
            <w:pPr>
              <w:rPr>
                <w:rFonts w:ascii="Arial" w:hAnsi="Arial" w:cs="Arial"/>
                <w:b/>
                <w:sz w:val="16"/>
                <w:szCs w:val="16"/>
              </w:rPr>
            </w:pPr>
          </w:p>
          <w:p w14:paraId="5D307347" w14:textId="77777777" w:rsidR="000E6F29" w:rsidRPr="000E6F29" w:rsidRDefault="000E6F29" w:rsidP="000E6F29">
            <w:pPr>
              <w:rPr>
                <w:rFonts w:ascii="Arial" w:hAnsi="Arial" w:cs="Arial"/>
                <w:b/>
                <w:sz w:val="16"/>
                <w:szCs w:val="16"/>
              </w:rPr>
            </w:pPr>
          </w:p>
          <w:p w14:paraId="26C3509F" w14:textId="77777777" w:rsidR="000E6F29" w:rsidRPr="000E6F29" w:rsidRDefault="000E6F29" w:rsidP="000E6F29">
            <w:pPr>
              <w:rPr>
                <w:rFonts w:ascii="Arial" w:hAnsi="Arial" w:cs="Arial"/>
                <w:b/>
                <w:sz w:val="16"/>
                <w:szCs w:val="16"/>
              </w:rPr>
            </w:pPr>
          </w:p>
          <w:p w14:paraId="2DF8B7D5" w14:textId="77777777" w:rsidR="000E6F29" w:rsidRPr="000E6F29" w:rsidRDefault="000E6F29" w:rsidP="000E6F29">
            <w:pPr>
              <w:rPr>
                <w:rFonts w:ascii="Arial" w:hAnsi="Arial" w:cs="Arial"/>
                <w:b/>
                <w:sz w:val="16"/>
                <w:szCs w:val="16"/>
              </w:rPr>
            </w:pPr>
          </w:p>
          <w:p w14:paraId="39B13893" w14:textId="77777777" w:rsidR="000E6F29" w:rsidRPr="000E6F29" w:rsidRDefault="000E6F29" w:rsidP="000E6F29">
            <w:pPr>
              <w:rPr>
                <w:rFonts w:ascii="Arial" w:hAnsi="Arial" w:cs="Arial"/>
                <w:b/>
                <w:sz w:val="16"/>
                <w:szCs w:val="16"/>
              </w:rPr>
            </w:pPr>
          </w:p>
          <w:p w14:paraId="5ED44335" w14:textId="77777777" w:rsidR="000E6F29" w:rsidRPr="000E6F29" w:rsidRDefault="000E6F29" w:rsidP="000E6F29">
            <w:pPr>
              <w:rPr>
                <w:rFonts w:ascii="Arial" w:hAnsi="Arial" w:cs="Arial"/>
                <w:b/>
                <w:sz w:val="16"/>
                <w:szCs w:val="16"/>
              </w:rPr>
            </w:pPr>
          </w:p>
          <w:p w14:paraId="10232000" w14:textId="77777777" w:rsidR="000E6F29" w:rsidRPr="000E6F29" w:rsidRDefault="000E6F29" w:rsidP="000E6F29">
            <w:pPr>
              <w:rPr>
                <w:rFonts w:ascii="Arial" w:hAnsi="Arial" w:cs="Arial"/>
                <w:b/>
                <w:sz w:val="16"/>
                <w:szCs w:val="16"/>
              </w:rPr>
            </w:pPr>
          </w:p>
          <w:p w14:paraId="2E8F4803" w14:textId="77777777" w:rsidR="000E6F29" w:rsidRPr="000E6F29" w:rsidRDefault="000E6F29" w:rsidP="000E6F29">
            <w:pPr>
              <w:rPr>
                <w:rFonts w:ascii="Arial" w:hAnsi="Arial" w:cs="Arial"/>
                <w:b/>
                <w:sz w:val="16"/>
                <w:szCs w:val="16"/>
              </w:rPr>
            </w:pPr>
          </w:p>
          <w:p w14:paraId="49CA74C7" w14:textId="77777777" w:rsidR="000E6F29" w:rsidRPr="000E6F29" w:rsidRDefault="000E6F29" w:rsidP="000E6F29">
            <w:pPr>
              <w:rPr>
                <w:rFonts w:ascii="Arial" w:hAnsi="Arial" w:cs="Arial"/>
                <w:b/>
                <w:sz w:val="16"/>
                <w:szCs w:val="16"/>
              </w:rPr>
            </w:pPr>
          </w:p>
          <w:p w14:paraId="76EEE063" w14:textId="77777777" w:rsidR="000E6F29" w:rsidRPr="000E6F29" w:rsidRDefault="000E6F29" w:rsidP="000E6F29">
            <w:pPr>
              <w:rPr>
                <w:rFonts w:ascii="Arial" w:hAnsi="Arial" w:cs="Arial"/>
                <w:b/>
                <w:sz w:val="16"/>
                <w:szCs w:val="16"/>
              </w:rPr>
            </w:pPr>
          </w:p>
          <w:p w14:paraId="45233DF6" w14:textId="77777777" w:rsidR="000E6F29" w:rsidRPr="000E6F29" w:rsidRDefault="000E6F29" w:rsidP="000E6F29">
            <w:pPr>
              <w:rPr>
                <w:rFonts w:ascii="Arial" w:hAnsi="Arial" w:cs="Arial"/>
                <w:b/>
                <w:sz w:val="16"/>
                <w:szCs w:val="16"/>
              </w:rPr>
            </w:pPr>
          </w:p>
          <w:p w14:paraId="5468631F" w14:textId="77777777" w:rsidR="000E6F29" w:rsidRPr="000E6F29" w:rsidRDefault="000E6F29" w:rsidP="000E6F29">
            <w:pPr>
              <w:rPr>
                <w:rFonts w:ascii="Arial" w:hAnsi="Arial" w:cs="Arial"/>
                <w:b/>
                <w:sz w:val="16"/>
                <w:szCs w:val="16"/>
              </w:rPr>
            </w:pPr>
          </w:p>
          <w:p w14:paraId="43AF883C" w14:textId="77777777" w:rsidR="000E6F29" w:rsidRPr="000E6F29" w:rsidRDefault="000E6F29" w:rsidP="000E6F29">
            <w:pPr>
              <w:rPr>
                <w:rFonts w:ascii="Arial" w:hAnsi="Arial" w:cs="Arial"/>
                <w:b/>
                <w:sz w:val="16"/>
                <w:szCs w:val="16"/>
              </w:rPr>
            </w:pPr>
            <w:r w:rsidRPr="000E6F29">
              <w:rPr>
                <w:rFonts w:ascii="Arial" w:hAnsi="Arial" w:cs="Arial"/>
                <w:b/>
                <w:sz w:val="16"/>
                <w:szCs w:val="16"/>
              </w:rPr>
              <w:t>STRUČNE OSOBE</w:t>
            </w:r>
          </w:p>
          <w:p w14:paraId="400A35D2" w14:textId="77777777" w:rsidR="000E6F29" w:rsidRPr="000E6F29" w:rsidRDefault="000E6F29" w:rsidP="000E6F29">
            <w:pPr>
              <w:rPr>
                <w:rFonts w:ascii="Arial" w:hAnsi="Arial" w:cs="Arial"/>
                <w:b/>
                <w:sz w:val="16"/>
                <w:szCs w:val="16"/>
              </w:rPr>
            </w:pPr>
            <w:r w:rsidRPr="000E6F29">
              <w:rPr>
                <w:rFonts w:ascii="Arial" w:hAnsi="Arial" w:cs="Arial"/>
                <w:b/>
                <w:sz w:val="16"/>
                <w:szCs w:val="16"/>
              </w:rPr>
              <w:t xml:space="preserve">ZA PROVOĐENJE </w:t>
            </w:r>
          </w:p>
          <w:p w14:paraId="62BF92D4" w14:textId="77777777" w:rsidR="000E6F29" w:rsidRPr="000E6F29" w:rsidRDefault="000E6F29" w:rsidP="000E6F29">
            <w:pPr>
              <w:rPr>
                <w:rFonts w:ascii="Arial" w:hAnsi="Arial" w:cs="Arial"/>
                <w:b/>
                <w:sz w:val="16"/>
                <w:szCs w:val="16"/>
              </w:rPr>
            </w:pPr>
            <w:r w:rsidRPr="000E6F29">
              <w:rPr>
                <w:rFonts w:ascii="Arial" w:hAnsi="Arial" w:cs="Arial"/>
                <w:b/>
                <w:sz w:val="16"/>
                <w:szCs w:val="16"/>
              </w:rPr>
              <w:t>PROGRAMA</w:t>
            </w:r>
          </w:p>
          <w:p w14:paraId="6A70AB2D" w14:textId="77777777" w:rsidR="000E6F29" w:rsidRPr="000E6F29" w:rsidRDefault="000E6F29" w:rsidP="000E6F29">
            <w:pPr>
              <w:rPr>
                <w:rFonts w:ascii="Arial" w:hAnsi="Arial" w:cs="Arial"/>
                <w:b/>
                <w:sz w:val="16"/>
                <w:szCs w:val="16"/>
              </w:rPr>
            </w:pPr>
          </w:p>
          <w:p w14:paraId="7F63C738" w14:textId="77777777" w:rsidR="000E6F29" w:rsidRPr="000E6F29" w:rsidRDefault="000E6F29" w:rsidP="000E6F29">
            <w:pPr>
              <w:rPr>
                <w:rFonts w:ascii="Arial" w:hAnsi="Arial" w:cs="Arial"/>
                <w:b/>
                <w:sz w:val="16"/>
                <w:szCs w:val="16"/>
              </w:rPr>
            </w:pPr>
          </w:p>
          <w:p w14:paraId="31DEA26F" w14:textId="77777777" w:rsidR="000E6F29" w:rsidRPr="000E6F29" w:rsidRDefault="000E6F29" w:rsidP="000E6F29">
            <w:pPr>
              <w:rPr>
                <w:rFonts w:ascii="Arial" w:hAnsi="Arial" w:cs="Arial"/>
                <w:b/>
                <w:sz w:val="16"/>
                <w:szCs w:val="16"/>
              </w:rPr>
            </w:pPr>
          </w:p>
          <w:p w14:paraId="450A562A" w14:textId="77777777" w:rsidR="000E6F29" w:rsidRPr="000E6F29" w:rsidRDefault="000E6F29" w:rsidP="000E6F29">
            <w:pPr>
              <w:rPr>
                <w:rFonts w:ascii="Arial" w:hAnsi="Arial" w:cs="Arial"/>
                <w:b/>
                <w:sz w:val="16"/>
                <w:szCs w:val="16"/>
              </w:rPr>
            </w:pPr>
          </w:p>
          <w:p w14:paraId="38985AEE" w14:textId="77777777" w:rsidR="000E6F29" w:rsidRPr="000E6F29" w:rsidRDefault="000E6F29" w:rsidP="000E6F29">
            <w:pPr>
              <w:rPr>
                <w:rFonts w:ascii="Arial" w:hAnsi="Arial" w:cs="Arial"/>
                <w:b/>
                <w:sz w:val="16"/>
                <w:szCs w:val="16"/>
              </w:rPr>
            </w:pPr>
          </w:p>
          <w:p w14:paraId="47E535DA" w14:textId="77777777" w:rsidR="000E6F29" w:rsidRPr="000E6F29" w:rsidRDefault="000E6F29" w:rsidP="000E6F29">
            <w:pPr>
              <w:rPr>
                <w:rFonts w:ascii="Arial" w:hAnsi="Arial" w:cs="Arial"/>
                <w:b/>
                <w:sz w:val="16"/>
                <w:szCs w:val="16"/>
              </w:rPr>
            </w:pPr>
            <w:r w:rsidRPr="000E6F29">
              <w:rPr>
                <w:rFonts w:ascii="Arial" w:hAnsi="Arial" w:cs="Arial"/>
                <w:b/>
                <w:sz w:val="16"/>
                <w:szCs w:val="16"/>
              </w:rPr>
              <w:t>REZULTATI U 2024. GODINI:</w:t>
            </w:r>
          </w:p>
          <w:p w14:paraId="3F4FBA6C" w14:textId="77777777" w:rsidR="000E6F29" w:rsidRPr="000E6F29" w:rsidRDefault="000E6F29" w:rsidP="000E6F29">
            <w:pPr>
              <w:rPr>
                <w:rFonts w:ascii="Arial" w:hAnsi="Arial" w:cs="Arial"/>
                <w:b/>
                <w:sz w:val="16"/>
                <w:szCs w:val="16"/>
              </w:rPr>
            </w:pPr>
          </w:p>
          <w:p w14:paraId="70AF8CFC" w14:textId="77777777" w:rsidR="000E6F29" w:rsidRPr="000E6F29" w:rsidRDefault="000E6F29" w:rsidP="000E6F29">
            <w:pPr>
              <w:rPr>
                <w:rFonts w:ascii="Arial" w:hAnsi="Arial" w:cs="Arial"/>
                <w:b/>
                <w:sz w:val="16"/>
                <w:szCs w:val="16"/>
              </w:rPr>
            </w:pPr>
          </w:p>
          <w:p w14:paraId="19C091E4" w14:textId="77777777" w:rsidR="000E6F29" w:rsidRPr="000E6F29" w:rsidRDefault="000E6F29" w:rsidP="000E6F29">
            <w:pPr>
              <w:rPr>
                <w:rFonts w:ascii="Arial" w:hAnsi="Arial" w:cs="Arial"/>
                <w:b/>
                <w:sz w:val="16"/>
                <w:szCs w:val="16"/>
              </w:rPr>
            </w:pPr>
          </w:p>
          <w:p w14:paraId="0BA99280" w14:textId="77777777" w:rsidR="000E6F29" w:rsidRPr="000E6F29" w:rsidRDefault="000E6F29" w:rsidP="000E6F29">
            <w:pPr>
              <w:rPr>
                <w:rFonts w:ascii="Arial" w:hAnsi="Arial" w:cs="Arial"/>
                <w:b/>
                <w:sz w:val="16"/>
                <w:szCs w:val="16"/>
              </w:rPr>
            </w:pPr>
            <w:r w:rsidRPr="000E6F29">
              <w:rPr>
                <w:rFonts w:ascii="Arial" w:hAnsi="Arial" w:cs="Arial"/>
                <w:b/>
                <w:sz w:val="16"/>
                <w:szCs w:val="16"/>
              </w:rPr>
              <w:t>CILJEVI ZA 2025. GODINU:</w:t>
            </w:r>
          </w:p>
          <w:p w14:paraId="0365F499" w14:textId="77777777" w:rsidR="000E6F29" w:rsidRPr="000E6F29" w:rsidRDefault="000E6F29" w:rsidP="000E6F29">
            <w:pPr>
              <w:rPr>
                <w:rFonts w:ascii="Arial" w:hAnsi="Arial" w:cs="Arial"/>
                <w:b/>
                <w:sz w:val="16"/>
                <w:szCs w:val="16"/>
              </w:rPr>
            </w:pPr>
          </w:p>
          <w:p w14:paraId="7965389E" w14:textId="77777777" w:rsidR="000E6F29" w:rsidRPr="000E6F29" w:rsidRDefault="000E6F29" w:rsidP="000E6F29">
            <w:pPr>
              <w:rPr>
                <w:rFonts w:ascii="Arial" w:hAnsi="Arial" w:cs="Arial"/>
                <w:b/>
                <w:sz w:val="16"/>
                <w:szCs w:val="16"/>
              </w:rPr>
            </w:pPr>
          </w:p>
          <w:p w14:paraId="3B39F797" w14:textId="77777777" w:rsidR="000E6F29" w:rsidRPr="000E6F29" w:rsidRDefault="000E6F29" w:rsidP="000E6F29">
            <w:pPr>
              <w:rPr>
                <w:rFonts w:ascii="Arial" w:hAnsi="Arial" w:cs="Arial"/>
                <w:b/>
                <w:sz w:val="16"/>
                <w:szCs w:val="16"/>
              </w:rPr>
            </w:pPr>
          </w:p>
          <w:p w14:paraId="39DC2ECD" w14:textId="77777777" w:rsidR="000E6F29" w:rsidRPr="000E6F29" w:rsidRDefault="000E6F29" w:rsidP="000E6F29">
            <w:pPr>
              <w:rPr>
                <w:rFonts w:ascii="Arial" w:hAnsi="Arial" w:cs="Arial"/>
                <w:b/>
                <w:sz w:val="16"/>
                <w:szCs w:val="16"/>
              </w:rPr>
            </w:pPr>
            <w:r w:rsidRPr="000E6F29">
              <w:rPr>
                <w:rFonts w:ascii="Arial" w:hAnsi="Arial" w:cs="Arial"/>
                <w:b/>
                <w:sz w:val="16"/>
                <w:szCs w:val="16"/>
              </w:rPr>
              <w:t>SREDSTVA ZA PROVOĐENJE PROGRAMA:</w:t>
            </w:r>
          </w:p>
          <w:p w14:paraId="4EFC4B3C" w14:textId="77777777" w:rsidR="000E6F29" w:rsidRPr="000E6F29" w:rsidRDefault="000E6F29" w:rsidP="000E6F29">
            <w:pPr>
              <w:rPr>
                <w:rFonts w:ascii="Arial" w:hAnsi="Arial" w:cs="Arial"/>
                <w:b/>
                <w:sz w:val="16"/>
                <w:szCs w:val="16"/>
              </w:rPr>
            </w:pPr>
          </w:p>
          <w:p w14:paraId="3FDF11B1" w14:textId="77777777" w:rsidR="000E6F29" w:rsidRPr="000E6F29" w:rsidRDefault="000E6F29" w:rsidP="000E6F29">
            <w:pPr>
              <w:rPr>
                <w:rFonts w:ascii="Arial" w:hAnsi="Arial" w:cs="Arial"/>
                <w:b/>
                <w:sz w:val="16"/>
                <w:szCs w:val="16"/>
              </w:rPr>
            </w:pPr>
          </w:p>
          <w:p w14:paraId="6BB6856B" w14:textId="77777777" w:rsidR="000E6F29" w:rsidRPr="000E6F29" w:rsidRDefault="000E6F29" w:rsidP="000E6F29">
            <w:pPr>
              <w:rPr>
                <w:rFonts w:ascii="Arial" w:hAnsi="Arial" w:cs="Arial"/>
                <w:b/>
                <w:sz w:val="16"/>
                <w:szCs w:val="16"/>
              </w:rPr>
            </w:pPr>
          </w:p>
          <w:p w14:paraId="54295D12" w14:textId="77777777" w:rsidR="000E6F29" w:rsidRPr="000E6F29" w:rsidRDefault="000E6F29" w:rsidP="000E6F29">
            <w:pPr>
              <w:rPr>
                <w:rFonts w:ascii="Arial" w:hAnsi="Arial" w:cs="Arial"/>
                <w:b/>
                <w:sz w:val="16"/>
                <w:szCs w:val="16"/>
              </w:rPr>
            </w:pPr>
            <w:r w:rsidRPr="000E6F29">
              <w:rPr>
                <w:rFonts w:ascii="Arial" w:hAnsi="Arial" w:cs="Arial"/>
                <w:b/>
                <w:sz w:val="16"/>
                <w:szCs w:val="16"/>
              </w:rPr>
              <w:lastRenderedPageBreak/>
              <w:t>OSOBE U GRADU BJELOVARU ZADUŽENE ZA PROGRAM:</w:t>
            </w:r>
          </w:p>
        </w:tc>
        <w:tc>
          <w:tcPr>
            <w:tcW w:w="7626" w:type="dxa"/>
            <w:tcBorders>
              <w:top w:val="single" w:sz="4" w:space="0" w:color="auto"/>
              <w:left w:val="single" w:sz="4" w:space="0" w:color="auto"/>
              <w:bottom w:val="single" w:sz="4" w:space="0" w:color="auto"/>
              <w:right w:val="single" w:sz="4" w:space="0" w:color="auto"/>
            </w:tcBorders>
          </w:tcPr>
          <w:p w14:paraId="51E4577A" w14:textId="77777777" w:rsidR="000E6F29" w:rsidRPr="000E6F29" w:rsidRDefault="000E6F29" w:rsidP="000E6F29">
            <w:pPr>
              <w:keepNext/>
              <w:jc w:val="both"/>
              <w:outlineLvl w:val="0"/>
              <w:rPr>
                <w:rFonts w:ascii="Arial" w:hAnsi="Arial" w:cs="Arial"/>
                <w:bCs/>
                <w:sz w:val="16"/>
                <w:szCs w:val="16"/>
                <w:lang w:val="pl-PL" w:eastAsia="en-US"/>
              </w:rPr>
            </w:pPr>
          </w:p>
          <w:p w14:paraId="3FFCB84A" w14:textId="77777777" w:rsidR="000E6F29" w:rsidRPr="000E6F29" w:rsidRDefault="000E6F29" w:rsidP="000E6F29">
            <w:pPr>
              <w:jc w:val="both"/>
              <w:rPr>
                <w:rFonts w:ascii="Arial" w:hAnsi="Arial" w:cs="Arial"/>
                <w:bCs/>
                <w:sz w:val="16"/>
                <w:szCs w:val="16"/>
                <w:lang w:val="pl-PL"/>
              </w:rPr>
            </w:pPr>
            <w:r w:rsidRPr="000E6F29">
              <w:rPr>
                <w:rFonts w:ascii="Arial" w:hAnsi="Arial" w:cs="Arial"/>
                <w:bCs/>
                <w:sz w:val="16"/>
                <w:szCs w:val="16"/>
                <w:lang w:val="pl-PL"/>
              </w:rPr>
              <w:t>Na temelju članka 5. i 6. Zakona o kulturnim vijećima i financiranju javnih potreba u kulturi ("Narodne novine" broj 83/22) i članka 32. stavka 1. točke 19. Statuta Grada Bjelovara ("Službeni glasnik Grada Bjelovara" broj  2/21) Gradsko vijeće Grada Bjelovara na    . sjednici održanoj  . studenoga 2024. godine donijelo je</w:t>
            </w:r>
          </w:p>
          <w:p w14:paraId="5D36C7F9" w14:textId="77777777" w:rsidR="000E6F29" w:rsidRPr="000E6F29" w:rsidRDefault="000E6F29" w:rsidP="000E6F29">
            <w:pPr>
              <w:jc w:val="both"/>
              <w:rPr>
                <w:rFonts w:ascii="Arial" w:hAnsi="Arial" w:cs="Arial"/>
                <w:bCs/>
                <w:sz w:val="16"/>
                <w:szCs w:val="16"/>
                <w:lang w:val="pl-PL"/>
              </w:rPr>
            </w:pPr>
          </w:p>
          <w:p w14:paraId="19A2742D" w14:textId="77777777" w:rsidR="000E6F29" w:rsidRPr="000E6F29" w:rsidRDefault="000E6F29" w:rsidP="000E6F29">
            <w:pPr>
              <w:jc w:val="both"/>
              <w:rPr>
                <w:rFonts w:ascii="Arial" w:hAnsi="Arial" w:cs="Arial"/>
                <w:bCs/>
                <w:sz w:val="16"/>
                <w:szCs w:val="16"/>
                <w:lang w:val="pl-PL"/>
              </w:rPr>
            </w:pPr>
          </w:p>
          <w:p w14:paraId="084F983A" w14:textId="77777777" w:rsidR="000E6F29" w:rsidRPr="000E6F29" w:rsidRDefault="000E6F29" w:rsidP="000E6F29">
            <w:pPr>
              <w:keepNext/>
              <w:jc w:val="center"/>
              <w:outlineLvl w:val="0"/>
              <w:rPr>
                <w:rFonts w:ascii="Arial" w:hAnsi="Arial" w:cs="Arial"/>
                <w:b/>
                <w:sz w:val="16"/>
                <w:szCs w:val="16"/>
                <w:lang w:eastAsia="en-US"/>
              </w:rPr>
            </w:pPr>
          </w:p>
          <w:p w14:paraId="708F8D2F" w14:textId="77777777" w:rsidR="000E6F29" w:rsidRPr="000E6F29" w:rsidRDefault="000E6F29" w:rsidP="000E6F29">
            <w:pPr>
              <w:keepNext/>
              <w:jc w:val="center"/>
              <w:outlineLvl w:val="0"/>
              <w:rPr>
                <w:rFonts w:ascii="Arial" w:hAnsi="Arial" w:cs="Arial"/>
                <w:b/>
                <w:sz w:val="16"/>
                <w:szCs w:val="16"/>
                <w:lang w:eastAsia="en-US"/>
              </w:rPr>
            </w:pPr>
            <w:r w:rsidRPr="000E6F29">
              <w:rPr>
                <w:rFonts w:ascii="Arial" w:hAnsi="Arial" w:cs="Arial"/>
                <w:b/>
                <w:sz w:val="16"/>
                <w:szCs w:val="16"/>
                <w:lang w:eastAsia="en-US"/>
              </w:rPr>
              <w:t>PROGRAM JAVNIH POTREBA U KULTURI GRADA BJELOVARA ZA 2025. GODINU</w:t>
            </w:r>
          </w:p>
          <w:p w14:paraId="4E28330B" w14:textId="77777777" w:rsidR="000E6F29" w:rsidRPr="000E6F29" w:rsidRDefault="000E6F29" w:rsidP="000E6F29">
            <w:pPr>
              <w:rPr>
                <w:rFonts w:ascii="Arial" w:hAnsi="Arial" w:cs="Arial"/>
                <w:sz w:val="16"/>
                <w:szCs w:val="16"/>
              </w:rPr>
            </w:pPr>
          </w:p>
          <w:p w14:paraId="773B0748" w14:textId="77777777" w:rsidR="000E6F29" w:rsidRPr="000E6F29" w:rsidRDefault="000E6F29" w:rsidP="000E6F29">
            <w:pPr>
              <w:jc w:val="both"/>
              <w:rPr>
                <w:rFonts w:ascii="Arial" w:hAnsi="Arial" w:cs="Arial"/>
                <w:sz w:val="16"/>
                <w:szCs w:val="16"/>
              </w:rPr>
            </w:pPr>
          </w:p>
          <w:p w14:paraId="2E9350A4"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 xml:space="preserve">Svrha Programa javnih potreba u kulturi je pratiti </w:t>
            </w:r>
            <w:r w:rsidRPr="000E6F29">
              <w:rPr>
                <w:rFonts w:ascii="Arial" w:hAnsi="Arial" w:cs="Arial"/>
                <w:color w:val="000000"/>
                <w:sz w:val="16"/>
                <w:szCs w:val="16"/>
                <w:lang w:eastAsia="en-US"/>
              </w:rPr>
              <w:t xml:space="preserve">strategiju razvoja kulture i umjetnosti u Republici Hrvatskoj i prema mogućnostima </w:t>
            </w:r>
            <w:r w:rsidRPr="000E6F29">
              <w:rPr>
                <w:rFonts w:ascii="Arial" w:hAnsi="Arial" w:cs="Arial"/>
                <w:sz w:val="16"/>
                <w:szCs w:val="16"/>
              </w:rPr>
              <w:t>osigurati građanima Grada Bjelovara viši standard kulturnog i umjetničkog programa.</w:t>
            </w:r>
          </w:p>
          <w:p w14:paraId="6489643D" w14:textId="77777777" w:rsidR="000E6F29" w:rsidRPr="000E6F29" w:rsidRDefault="000E6F29" w:rsidP="000E6F29">
            <w:pPr>
              <w:jc w:val="both"/>
              <w:rPr>
                <w:rFonts w:ascii="Arial" w:hAnsi="Arial" w:cs="Arial"/>
                <w:sz w:val="16"/>
                <w:szCs w:val="16"/>
              </w:rPr>
            </w:pPr>
          </w:p>
          <w:p w14:paraId="05D76F00" w14:textId="77777777" w:rsidR="000E6F29" w:rsidRPr="000E6F29" w:rsidRDefault="000E6F29" w:rsidP="000E6F29">
            <w:pPr>
              <w:jc w:val="both"/>
              <w:rPr>
                <w:rFonts w:ascii="Arial" w:hAnsi="Arial" w:cs="Arial"/>
                <w:sz w:val="16"/>
                <w:szCs w:val="16"/>
              </w:rPr>
            </w:pPr>
          </w:p>
          <w:p w14:paraId="34CA09A0"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Cilj Programa je adekvatno ostvarivanje preduvjeta za kvalitetan kulturni i umjetnički život te očuvanje tradicije i kulturne baštine.</w:t>
            </w:r>
          </w:p>
          <w:p w14:paraId="45E0028F" w14:textId="77777777" w:rsidR="000E6F29" w:rsidRPr="000E6F29" w:rsidRDefault="000E6F29" w:rsidP="000E6F29">
            <w:pPr>
              <w:jc w:val="both"/>
              <w:rPr>
                <w:rFonts w:ascii="Arial" w:hAnsi="Arial" w:cs="Arial"/>
                <w:sz w:val="16"/>
                <w:szCs w:val="16"/>
              </w:rPr>
            </w:pPr>
          </w:p>
          <w:p w14:paraId="3DCF1412" w14:textId="77777777" w:rsidR="000E6F29" w:rsidRPr="000E6F29" w:rsidRDefault="000E6F29" w:rsidP="000E6F29">
            <w:pPr>
              <w:jc w:val="both"/>
              <w:rPr>
                <w:rFonts w:ascii="Arial" w:hAnsi="Arial" w:cs="Arial"/>
                <w:sz w:val="16"/>
                <w:szCs w:val="16"/>
              </w:rPr>
            </w:pPr>
          </w:p>
          <w:p w14:paraId="4C41D480"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Program kulturnih potreba sastoji se od:</w:t>
            </w:r>
          </w:p>
          <w:p w14:paraId="148203CD" w14:textId="77777777" w:rsidR="000E6F29" w:rsidRPr="000E6F29" w:rsidRDefault="000E6F29" w:rsidP="000E6F29">
            <w:pPr>
              <w:jc w:val="both"/>
              <w:rPr>
                <w:rFonts w:ascii="Arial" w:hAnsi="Arial" w:cs="Arial"/>
                <w:sz w:val="20"/>
                <w:szCs w:val="20"/>
              </w:rPr>
            </w:pPr>
          </w:p>
          <w:p w14:paraId="5AD88605" w14:textId="77777777" w:rsidR="000E6F29" w:rsidRPr="000E6F29" w:rsidRDefault="000E6F29" w:rsidP="000E6F29">
            <w:pPr>
              <w:keepNext/>
              <w:outlineLvl w:val="1"/>
              <w:rPr>
                <w:rFonts w:ascii="Arial" w:hAnsi="Arial" w:cs="Arial"/>
                <w:b/>
                <w:bCs/>
                <w:sz w:val="20"/>
                <w:szCs w:val="20"/>
              </w:rPr>
            </w:pPr>
            <w:r w:rsidRPr="000E6F29">
              <w:rPr>
                <w:rFonts w:ascii="Arial" w:hAnsi="Arial" w:cs="Arial"/>
                <w:b/>
                <w:bCs/>
                <w:sz w:val="20"/>
                <w:szCs w:val="20"/>
              </w:rPr>
              <w:t>GLAVA 00501 KULTURA – 9.322.714,09 eura</w:t>
            </w:r>
          </w:p>
          <w:p w14:paraId="3F9A50A6" w14:textId="77777777" w:rsidR="000E6F29" w:rsidRPr="000E6F29" w:rsidRDefault="000E6F29" w:rsidP="000E6F29">
            <w:pPr>
              <w:rPr>
                <w:rFonts w:ascii="Arial" w:hAnsi="Arial" w:cs="Arial"/>
                <w:b/>
                <w:bCs/>
                <w:szCs w:val="20"/>
              </w:rPr>
            </w:pPr>
          </w:p>
          <w:p w14:paraId="1E14BA30" w14:textId="77777777" w:rsidR="000E6F29" w:rsidRPr="000E6F29" w:rsidRDefault="000E6F29" w:rsidP="000E6F29">
            <w:pPr>
              <w:keepNext/>
              <w:numPr>
                <w:ilvl w:val="0"/>
                <w:numId w:val="12"/>
              </w:numPr>
              <w:outlineLvl w:val="1"/>
              <w:rPr>
                <w:rFonts w:ascii="Arial" w:hAnsi="Arial" w:cs="Arial"/>
                <w:b/>
                <w:bCs/>
                <w:sz w:val="16"/>
                <w:szCs w:val="16"/>
              </w:rPr>
            </w:pPr>
            <w:r w:rsidRPr="000E6F29">
              <w:rPr>
                <w:rFonts w:ascii="Arial" w:hAnsi="Arial" w:cs="Arial"/>
                <w:b/>
                <w:bCs/>
                <w:sz w:val="16"/>
                <w:szCs w:val="16"/>
                <w:lang w:eastAsia="en-US"/>
              </w:rPr>
              <w:t xml:space="preserve">KORISNIK 0050101 USTANOVE U KULTURI </w:t>
            </w:r>
            <w:r w:rsidRPr="000E6F29">
              <w:rPr>
                <w:rFonts w:ascii="Arial" w:hAnsi="Arial" w:cs="Arial"/>
                <w:b/>
                <w:bCs/>
                <w:sz w:val="16"/>
                <w:szCs w:val="16"/>
              </w:rPr>
              <w:t xml:space="preserve">– 5.447.156,00 eura </w:t>
            </w:r>
          </w:p>
          <w:p w14:paraId="1C377AAA" w14:textId="77777777" w:rsidR="000E6F29" w:rsidRPr="000E6F29" w:rsidRDefault="000E6F29" w:rsidP="000E6F29">
            <w:pPr>
              <w:rPr>
                <w:rFonts w:ascii="Arial" w:hAnsi="Arial" w:cs="Arial"/>
                <w:b/>
                <w:bCs/>
                <w:szCs w:val="20"/>
              </w:rPr>
            </w:pPr>
          </w:p>
          <w:p w14:paraId="17697A37" w14:textId="77777777" w:rsidR="000E6F29" w:rsidRPr="000E6F29" w:rsidRDefault="000E6F29" w:rsidP="000E6F29">
            <w:pPr>
              <w:numPr>
                <w:ilvl w:val="0"/>
                <w:numId w:val="13"/>
              </w:numPr>
              <w:jc w:val="both"/>
              <w:rPr>
                <w:rFonts w:ascii="Arial" w:hAnsi="Arial" w:cs="Arial"/>
                <w:b/>
                <w:bCs/>
                <w:sz w:val="16"/>
                <w:szCs w:val="16"/>
              </w:rPr>
            </w:pPr>
            <w:r w:rsidRPr="000E6F29">
              <w:rPr>
                <w:rFonts w:ascii="Arial" w:hAnsi="Arial" w:cs="Arial"/>
                <w:b/>
                <w:bCs/>
                <w:sz w:val="16"/>
                <w:szCs w:val="16"/>
              </w:rPr>
              <w:t>005010101 NARODNA KNJIŽNICA PETAR PRERADOVIĆ BJELOVAR – 1.933.308,00 eura</w:t>
            </w:r>
          </w:p>
          <w:p w14:paraId="44825B22"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 xml:space="preserve">Narodna knjižnica „Petar Preradović“ najstarija je kulturna ustanova grada Bjelovara i jedna od najstarijih knjižnica u Hrvatskoj. Početci njezina djelovanja sežu u 1832. godinu kada je osnovana čitaonica čitateljskog društva </w:t>
            </w:r>
            <w:proofErr w:type="spellStart"/>
            <w:r w:rsidRPr="000E6F29">
              <w:rPr>
                <w:rFonts w:ascii="Arial" w:hAnsi="Arial"/>
                <w:sz w:val="16"/>
                <w:szCs w:val="20"/>
                <w:lang w:eastAsia="en-US"/>
              </w:rPr>
              <w:t>Cassino-Verein</w:t>
            </w:r>
            <w:proofErr w:type="spellEnd"/>
            <w:r w:rsidRPr="000E6F29">
              <w:rPr>
                <w:rFonts w:ascii="Arial" w:hAnsi="Arial"/>
                <w:sz w:val="16"/>
                <w:szCs w:val="20"/>
                <w:lang w:eastAsia="en-US"/>
              </w:rPr>
              <w:t xml:space="preserve"> </w:t>
            </w:r>
            <w:proofErr w:type="spellStart"/>
            <w:r w:rsidRPr="000E6F29">
              <w:rPr>
                <w:rFonts w:ascii="Arial" w:hAnsi="Arial"/>
                <w:sz w:val="16"/>
                <w:szCs w:val="20"/>
                <w:lang w:eastAsia="en-US"/>
              </w:rPr>
              <w:t>Belowar</w:t>
            </w:r>
            <w:proofErr w:type="spellEnd"/>
            <w:r w:rsidRPr="000E6F29">
              <w:rPr>
                <w:rFonts w:ascii="Arial" w:hAnsi="Arial"/>
                <w:sz w:val="16"/>
                <w:szCs w:val="20"/>
                <w:lang w:eastAsia="en-US"/>
              </w:rPr>
              <w:t xml:space="preserve">, koja je kroz godine mijenjala nazive (i prostore) da bi 1950. godine bila osnovana kao Gradska knjižnica i čitaonica i  nastavila se razvijati na bogatoj tradiciji javnih čitaonica šireći svoje djelovanje i uvodeći nove usluge i programe. Knjižnica je danas jedna od važnijih kulturnih institucija grada Bjelovara i Bjelovarsko-bilogorske županije za koje područje obavlja i matičnu djelatnost. Ona je za veliki dio stanovnika Bjelovara i okolice glavni izvor informacija i znanja te raznih čitateljskih materijala za edukativne i rekreativne svrhe. Cjelokupno djelovanje Knjižnice usmjereno je na pružanje provjerenih usluga i programa i uvođenje novih u skladu s društvenim i tehnološkim promjenama s ciljem zadovoljavanja informacijskih, obrazovnih, kulturnih, društvenih i rekreacijskih potreba korisnika, stanovnika grada Bjelovara te njegove bliže i šire okolice, bez obzira na dob, spol, nacionalnu pripadnost, rasu, vjersko ili političko uvjerenje, u različitim oblicima i na razne načine. Knjižnica nastoji pridonijeti ukupnom obrazovnom i kulturnom razvoju zajednice i biti potpora korisnicima u njihovom osobnom i profesionalnom razvoju, a naročita pažnja posvećuje se posebnim i marginaliziranim skupinama korisnika kako bi im se olakšalo uključivanje u društvo. Svojim radom pridonosi ukupnom obrazovnom i kulturnom razvoju pojedinca i zajednice. </w:t>
            </w:r>
          </w:p>
          <w:p w14:paraId="57EF084F"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 xml:space="preserve">Knjižnica djeluje u nekoliko ustrojbenih jedinica (odjela i službi): Dječji odjel i igraonica, Odjel za odrasle, Studijski odjel, Čitaonica tiska, Bibliobusna služba, Županijska matična služba, Služba za nabavu i obradu knjižnične građe, Služba za administrativno-računovodstvene i tehničke poslove (Tajništvo), Područna knjižnica Nova Rača te knjižni stacionari u Domu umirovljenika Bjelovar i Hotelu </w:t>
            </w:r>
            <w:proofErr w:type="spellStart"/>
            <w:r w:rsidRPr="000E6F29">
              <w:rPr>
                <w:rFonts w:ascii="Arial" w:hAnsi="Arial"/>
                <w:sz w:val="16"/>
                <w:szCs w:val="20"/>
                <w:lang w:eastAsia="en-US"/>
              </w:rPr>
              <w:t>Artearia</w:t>
            </w:r>
            <w:proofErr w:type="spellEnd"/>
            <w:r w:rsidRPr="000E6F29">
              <w:rPr>
                <w:rFonts w:ascii="Arial" w:hAnsi="Arial"/>
                <w:sz w:val="16"/>
                <w:szCs w:val="20"/>
                <w:lang w:eastAsia="en-US"/>
              </w:rPr>
              <w:t xml:space="preserve"> Bjelovar.</w:t>
            </w:r>
          </w:p>
          <w:p w14:paraId="081E9A31"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 xml:space="preserve">Prema Strateškom planu Knjižnice 2022.-2027. glavne strateške smjernice su Knjižnica uvijek i za sve  s ciljem izvrsnih knjižničnih usluga, Čitanjem rastem s ciljem poticanja čitalačke kulture, Knjižnica u centru s ciljem razvoja zajednice i Jača knjižnica za snažniju zajednicu s ciljem jačanja knjižnice. Na temelju Strateškog plana napravljen je i Akcijski plan koji sadrži popis aktivnosti, mjera, nositelje i </w:t>
            </w:r>
            <w:r w:rsidRPr="000E6F29">
              <w:rPr>
                <w:rFonts w:ascii="Arial" w:hAnsi="Arial"/>
                <w:sz w:val="16"/>
                <w:szCs w:val="20"/>
                <w:lang w:eastAsia="en-US"/>
              </w:rPr>
              <w:lastRenderedPageBreak/>
              <w:t>rokove koje će se provoditi u narednom petogodišnjem razdoblju kako bi se dostigli zadani strateški ciljevi. Temeljni poslovi koje će Knjižnica obavljati u narednom periodu:</w:t>
            </w:r>
          </w:p>
          <w:p w14:paraId="190DF4F6"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nabava, obrada, zaštita i davanje na korištenje knjižnične građe</w:t>
            </w:r>
          </w:p>
          <w:p w14:paraId="477B4CD2"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održavanje posebnih knjižničnih zbirki: zavičajna zbirka, zbirka stručnih časopisa, zbirka rijetke i stare građe, zbirka za slijepe i slabovidne i zbirka igračaka i društvenih igara</w:t>
            </w:r>
          </w:p>
          <w:p w14:paraId="603EEAC1"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osiguravanje raznovrsnih usluga: slobodan pristup knjižničnoj građi i posudba, pristup e- katalogu, bazama podataka i e-sadržajima Knjižnice</w:t>
            </w:r>
          </w:p>
          <w:p w14:paraId="68C0DF7A"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odgovaranje na upite i davanje provjerenih informacija putem informacijsko - referalne službe </w:t>
            </w:r>
          </w:p>
          <w:p w14:paraId="4A4A44B4"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r>
            <w:proofErr w:type="spellStart"/>
            <w:r w:rsidRPr="000E6F29">
              <w:rPr>
                <w:rFonts w:ascii="Arial" w:hAnsi="Arial"/>
                <w:sz w:val="16"/>
                <w:szCs w:val="20"/>
                <w:lang w:eastAsia="en-US"/>
              </w:rPr>
              <w:t>međuknjižnična</w:t>
            </w:r>
            <w:proofErr w:type="spellEnd"/>
            <w:r w:rsidRPr="000E6F29">
              <w:rPr>
                <w:rFonts w:ascii="Arial" w:hAnsi="Arial"/>
                <w:sz w:val="16"/>
                <w:szCs w:val="20"/>
                <w:lang w:eastAsia="en-US"/>
              </w:rPr>
              <w:t xml:space="preserve"> posudba</w:t>
            </w:r>
          </w:p>
          <w:p w14:paraId="1E3A911F"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razvijanje informativne i promotivne djelatnosti Knjižnice</w:t>
            </w:r>
          </w:p>
          <w:p w14:paraId="47DE2309"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pedagoško - </w:t>
            </w:r>
            <w:proofErr w:type="spellStart"/>
            <w:r w:rsidRPr="000E6F29">
              <w:rPr>
                <w:rFonts w:ascii="Arial" w:hAnsi="Arial"/>
                <w:sz w:val="16"/>
                <w:szCs w:val="20"/>
                <w:lang w:eastAsia="en-US"/>
              </w:rPr>
              <w:t>animatorski</w:t>
            </w:r>
            <w:proofErr w:type="spellEnd"/>
            <w:r w:rsidRPr="000E6F29">
              <w:rPr>
                <w:rFonts w:ascii="Arial" w:hAnsi="Arial"/>
                <w:sz w:val="16"/>
                <w:szCs w:val="20"/>
                <w:lang w:eastAsia="en-US"/>
              </w:rPr>
              <w:t xml:space="preserve"> rad s djecom predškolske, osnovnoškolske i srednjoškolske dobi</w:t>
            </w:r>
          </w:p>
          <w:p w14:paraId="2FF2E2C4"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suradnja s obrazovnim, kulturnim i informativnim ustanovama, gospodarskim organizacijama i društvenim udrugama na razvoju čitateljske kulture i pismenosti</w:t>
            </w:r>
          </w:p>
          <w:p w14:paraId="13F25285"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organiziranje programa za poticanje čitanja i razvoja čitateljske kulture</w:t>
            </w:r>
          </w:p>
          <w:p w14:paraId="52547F93"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organiziranje obrazovnih programa u skladu s cjeloživotnim učenjem </w:t>
            </w:r>
          </w:p>
          <w:p w14:paraId="0EAEFA47"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organiziranje kulturnih događanja s naglaskom na lokalno i zavičajno, sudjelovanje u nacionalnim i međunarodnim manifestacijama Mjesec hrvatske knjige, Dječji tjedan,  Međunarodni dan dječje knjige, Dan hrvatske knjige, Noć knjige, Rođeni za čitanje, I ja želim čitati, Čitam, dam, sretan sam – svoju knjigu daruj i tuđe srce obraduj!, BOK fest, </w:t>
            </w:r>
            <w:proofErr w:type="spellStart"/>
            <w:r w:rsidRPr="000E6F29">
              <w:rPr>
                <w:rFonts w:ascii="Arial" w:hAnsi="Arial"/>
                <w:sz w:val="16"/>
                <w:szCs w:val="20"/>
                <w:lang w:eastAsia="en-US"/>
              </w:rPr>
              <w:t>Terezijana</w:t>
            </w:r>
            <w:proofErr w:type="spellEnd"/>
            <w:r w:rsidRPr="000E6F29">
              <w:rPr>
                <w:rFonts w:ascii="Arial" w:hAnsi="Arial"/>
                <w:sz w:val="16"/>
                <w:szCs w:val="20"/>
                <w:lang w:eastAsia="en-US"/>
              </w:rPr>
              <w:t>, Bjelovarsko kulturno ljeto i dr.</w:t>
            </w:r>
          </w:p>
          <w:p w14:paraId="69C44165"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razvijanje mreže knjižničnih usluga i programa na području grada i županije s ciljem njihova ravnomjernog približavanja što većem broju stanovništva</w:t>
            </w:r>
          </w:p>
          <w:p w14:paraId="290DA419"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razvijanje, unaprjeđivanje i osuvremenjivanje knjižnične djelatnosti u skladu s razvojem tehnologija i društva</w:t>
            </w:r>
          </w:p>
          <w:p w14:paraId="0B5D15D9"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suradnje i partnerstva</w:t>
            </w:r>
          </w:p>
          <w:p w14:paraId="0D1BD33E"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nakladnička djelatnost.</w:t>
            </w:r>
          </w:p>
          <w:p w14:paraId="7F83A7D8"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Knjižnica će nastaviti s programskim aktivnostima kao što su književni susreti, promocije knjiga, putopisna i druga predavanja, izložbe i radionice i dr., za sve korisničke skupine i posjetitelje, a izdvajamo nekoliko značajnijih  koje se planiraju provesti u 2025.:</w:t>
            </w:r>
          </w:p>
          <w:p w14:paraId="78CAFDC1"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Aktivnosti u sklopu programa Kulturni četverokut : baštinske ustanove grada Bjelovara</w:t>
            </w:r>
          </w:p>
          <w:p w14:paraId="1E75D1B9"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21. susret </w:t>
            </w:r>
            <w:proofErr w:type="spellStart"/>
            <w:r w:rsidRPr="000E6F29">
              <w:rPr>
                <w:rFonts w:ascii="Arial" w:hAnsi="Arial"/>
                <w:sz w:val="16"/>
                <w:szCs w:val="20"/>
                <w:lang w:eastAsia="en-US"/>
              </w:rPr>
              <w:t>najčitatelja</w:t>
            </w:r>
            <w:proofErr w:type="spellEnd"/>
            <w:r w:rsidRPr="000E6F29">
              <w:rPr>
                <w:rFonts w:ascii="Arial" w:hAnsi="Arial"/>
                <w:sz w:val="16"/>
                <w:szCs w:val="20"/>
                <w:lang w:eastAsia="en-US"/>
              </w:rPr>
              <w:t xml:space="preserve"> Bjelovarsko – bilogorske županije </w:t>
            </w:r>
          </w:p>
          <w:p w14:paraId="28FB5C62"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7. susret </w:t>
            </w:r>
            <w:proofErr w:type="spellStart"/>
            <w:r w:rsidRPr="000E6F29">
              <w:rPr>
                <w:rFonts w:ascii="Arial" w:hAnsi="Arial"/>
                <w:sz w:val="16"/>
                <w:szCs w:val="20"/>
                <w:lang w:eastAsia="en-US"/>
              </w:rPr>
              <w:t>najčitatelja</w:t>
            </w:r>
            <w:proofErr w:type="spellEnd"/>
            <w:r w:rsidRPr="000E6F29">
              <w:rPr>
                <w:rFonts w:ascii="Arial" w:hAnsi="Arial"/>
                <w:sz w:val="16"/>
                <w:szCs w:val="20"/>
                <w:lang w:eastAsia="en-US"/>
              </w:rPr>
              <w:t xml:space="preserve"> Dječjeg odjela</w:t>
            </w:r>
          </w:p>
          <w:p w14:paraId="4E13DB97"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Program poticanja čitanja kod djece i mladih </w:t>
            </w:r>
            <w:proofErr w:type="spellStart"/>
            <w:r w:rsidRPr="000E6F29">
              <w:rPr>
                <w:rFonts w:ascii="Arial" w:hAnsi="Arial"/>
                <w:sz w:val="16"/>
                <w:szCs w:val="20"/>
                <w:lang w:eastAsia="en-US"/>
              </w:rPr>
              <w:t>Čituljkov</w:t>
            </w:r>
            <w:proofErr w:type="spellEnd"/>
            <w:r w:rsidRPr="000E6F29">
              <w:rPr>
                <w:rFonts w:ascii="Arial" w:hAnsi="Arial"/>
                <w:sz w:val="16"/>
                <w:szCs w:val="20"/>
                <w:lang w:eastAsia="en-US"/>
              </w:rPr>
              <w:t xml:space="preserve"> čitateljski izazov</w:t>
            </w:r>
          </w:p>
          <w:p w14:paraId="6ADC0E56"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r>
            <w:proofErr w:type="spellStart"/>
            <w:r w:rsidRPr="000E6F29">
              <w:rPr>
                <w:rFonts w:ascii="Arial" w:hAnsi="Arial"/>
                <w:sz w:val="16"/>
                <w:szCs w:val="20"/>
                <w:lang w:eastAsia="en-US"/>
              </w:rPr>
              <w:t>TEDxNKPP</w:t>
            </w:r>
            <w:proofErr w:type="spellEnd"/>
            <w:r w:rsidRPr="000E6F29">
              <w:rPr>
                <w:rFonts w:ascii="Arial" w:hAnsi="Arial"/>
                <w:sz w:val="16"/>
                <w:szCs w:val="20"/>
                <w:lang w:eastAsia="en-US"/>
              </w:rPr>
              <w:t xml:space="preserve"> Bjelovar – inspirativni govori s ciljem osnaživanja pojedinaca i lokalne zajednice</w:t>
            </w:r>
          </w:p>
          <w:p w14:paraId="171EFB52"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ciklus predavanja o održivom razvoju pod nazivom Zazeleni se </w:t>
            </w:r>
          </w:p>
          <w:p w14:paraId="1A9C38DB"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ciklus predavanja o mentalnom zdravlju </w:t>
            </w:r>
          </w:p>
          <w:p w14:paraId="763DE8A5"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program za tinejdžere </w:t>
            </w:r>
            <w:proofErr w:type="spellStart"/>
            <w:r w:rsidRPr="000E6F29">
              <w:rPr>
                <w:rFonts w:ascii="Arial" w:hAnsi="Arial"/>
                <w:sz w:val="16"/>
                <w:szCs w:val="20"/>
                <w:lang w:eastAsia="en-US"/>
              </w:rPr>
              <w:t>Spikaonica</w:t>
            </w:r>
            <w:proofErr w:type="spellEnd"/>
          </w:p>
          <w:p w14:paraId="4012FFE5"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nacionalni projekt za poticanje čitanja Uberi priču </w:t>
            </w:r>
          </w:p>
          <w:p w14:paraId="33EFDB12"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Županijska i gradska razina 10. državnog Natjecanja u čitanju naglas</w:t>
            </w:r>
          </w:p>
          <w:p w14:paraId="13B40414"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 xml:space="preserve">23. dani češke kulture </w:t>
            </w:r>
          </w:p>
          <w:p w14:paraId="7C0D3221"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Promocija projekta digitalizacije plakata iz Zavičajne zbirke</w:t>
            </w:r>
          </w:p>
          <w:p w14:paraId="2149050A"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Knjižnica kao turistička info točka grada Bjelovara</w:t>
            </w:r>
          </w:p>
          <w:p w14:paraId="09531D96"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Volontiraj u knjižnici!</w:t>
            </w:r>
          </w:p>
          <w:p w14:paraId="54A2CBDF"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w:t>
            </w:r>
            <w:r w:rsidRPr="000E6F29">
              <w:rPr>
                <w:rFonts w:ascii="Arial" w:hAnsi="Arial"/>
                <w:sz w:val="16"/>
                <w:szCs w:val="20"/>
                <w:lang w:eastAsia="en-US"/>
              </w:rPr>
              <w:tab/>
              <w:t>Izrada vodiča Knjižnice i novog promotivnog materijala.</w:t>
            </w:r>
          </w:p>
          <w:p w14:paraId="047415B0"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ab/>
              <w:t>U fazi pripreme i provedbe je i nekoliko kapitalnih projekata vezanih uz obnove knjižničnih zgrada. U 2025. godini očekuju se rezultati prijave na „Posebni javni poziv za prijavu programa nastavka obnove do cjelovite obnove kulturnih dobara javne namjene, ustanova u kulturi i tijela javne vlasti, oštećenih u potresu 22. ožujka 2020. godine na području Grada Zagreba, Krapinsko-zagorske i Zagrebačke županije i seriji potresa s epicentrom na području Sisačko-moslavačke županije počevši od 28. prosinca 2020. godine čija je obnova započeta temeljem Poziva za jednostavnu izravnu dodjelu financiranog iz sredstava Fonda solidarnosti EU“, za što je pripremljena cjelokupna dokumentacija. U matičnoj zgradi nastavlja se energetska obnova do potpune gotovosti. U pripremi je izrada idejnog rješenja dogradnje matične zgrade knjižnice koje bi riješilo gorući problem spremišta knjižnične građe, a dobio bi se i namjenski prostor za javna događanja i okupljanja koja ne bi remetila redovan rad knjižničnih odjela.  Knjižnica je u pripremnoj fazi dokumentacije za prijavu projekta na Javni poziv „Inkluzivne usluge ustanova u kulturni“ s ciljem jačanja kapaciteta ustanove za pružanje knjižničnih usluga ranjivim i marginaliziranim skupinama korisnika (slijepe i slabovidne osobe i druge osobe s teškoćama u čitanju standardnog tiska), a predviđene aktivnosti održavat će se tijekom 2025.</w:t>
            </w:r>
          </w:p>
          <w:p w14:paraId="7470B516" w14:textId="77777777" w:rsidR="000E6F29" w:rsidRPr="000E6F29" w:rsidRDefault="000E6F29" w:rsidP="000E6F29">
            <w:pPr>
              <w:keepNext/>
              <w:ind w:left="317"/>
              <w:jc w:val="both"/>
              <w:outlineLvl w:val="1"/>
              <w:rPr>
                <w:rFonts w:ascii="Arial" w:hAnsi="Arial"/>
                <w:sz w:val="16"/>
                <w:szCs w:val="20"/>
                <w:lang w:eastAsia="en-US"/>
              </w:rPr>
            </w:pPr>
            <w:r w:rsidRPr="000E6F29">
              <w:rPr>
                <w:rFonts w:ascii="Arial" w:hAnsi="Arial"/>
                <w:sz w:val="16"/>
                <w:szCs w:val="20"/>
                <w:lang w:eastAsia="en-US"/>
              </w:rPr>
              <w:t>*izvor Narodna knjižnica „Petar Preradović“ Bjelovar</w:t>
            </w:r>
          </w:p>
          <w:p w14:paraId="22DFF705" w14:textId="77777777" w:rsidR="000E6F29" w:rsidRPr="000E6F29" w:rsidRDefault="000E6F29" w:rsidP="000E6F29">
            <w:pPr>
              <w:rPr>
                <w:szCs w:val="20"/>
                <w:lang w:eastAsia="en-US"/>
              </w:rPr>
            </w:pPr>
          </w:p>
          <w:p w14:paraId="05142F32" w14:textId="77777777" w:rsidR="000E6F29" w:rsidRPr="000E6F29" w:rsidRDefault="000E6F29" w:rsidP="000E6F29">
            <w:pPr>
              <w:numPr>
                <w:ilvl w:val="0"/>
                <w:numId w:val="13"/>
              </w:numPr>
              <w:jc w:val="both"/>
              <w:rPr>
                <w:rFonts w:ascii="Arial" w:hAnsi="Arial" w:cs="Arial"/>
                <w:b/>
                <w:sz w:val="16"/>
                <w:szCs w:val="16"/>
              </w:rPr>
            </w:pPr>
            <w:r w:rsidRPr="000E6F29">
              <w:rPr>
                <w:rFonts w:ascii="Arial" w:hAnsi="Arial" w:cs="Arial"/>
                <w:b/>
                <w:bCs/>
                <w:sz w:val="16"/>
                <w:szCs w:val="16"/>
              </w:rPr>
              <w:t>005010102 GRADSKI MUZEJ BJELOVAR – 2.773.230,00</w:t>
            </w:r>
            <w:r w:rsidRPr="000E6F29">
              <w:rPr>
                <w:rFonts w:ascii="Arial" w:hAnsi="Arial" w:cs="Arial"/>
                <w:b/>
                <w:bCs/>
                <w:color w:val="FF0000"/>
                <w:sz w:val="16"/>
                <w:szCs w:val="16"/>
              </w:rPr>
              <w:t xml:space="preserve"> </w:t>
            </w:r>
            <w:r w:rsidRPr="000E6F29">
              <w:rPr>
                <w:rFonts w:ascii="Arial" w:hAnsi="Arial" w:cs="Arial"/>
                <w:b/>
                <w:sz w:val="16"/>
                <w:szCs w:val="16"/>
              </w:rPr>
              <w:t>eura</w:t>
            </w:r>
          </w:p>
          <w:p w14:paraId="7263435D" w14:textId="77777777" w:rsidR="000E6F29" w:rsidRPr="000E6F29" w:rsidRDefault="000E6F29" w:rsidP="000E6F29">
            <w:pPr>
              <w:keepNext/>
              <w:ind w:left="311"/>
              <w:jc w:val="both"/>
              <w:outlineLvl w:val="0"/>
              <w:rPr>
                <w:rFonts w:ascii="Arial" w:hAnsi="Arial" w:cs="Arial"/>
                <w:sz w:val="16"/>
                <w:szCs w:val="16"/>
                <w:lang w:eastAsia="en-US"/>
              </w:rPr>
            </w:pPr>
            <w:r w:rsidRPr="000E6F29">
              <w:rPr>
                <w:rFonts w:ascii="Arial" w:hAnsi="Arial" w:cs="Arial"/>
                <w:sz w:val="16"/>
                <w:szCs w:val="16"/>
                <w:lang w:eastAsia="en-US"/>
              </w:rPr>
              <w:t xml:space="preserve">Gradski muzej Bjelovar obavlja djelatnost muzeja NKD: 9102, trenutačno broji 19 zaposlenih od čega: ravnateljica (VSS), 9 kustosa (VSS), 1 restauratora (VSS), 1 računovođa na pola radnog vremena (SSS), 1 administratora/računalnog operatera (SSS), 1 višeg muzejskog tehničara (SSS), 1 domara (SSS), 2 radnika u suvenirnici (SSS) i 2 spremačice (NSS). Zbog energetske obnove, izložbeni program Gradskog muzeja Bjelovar bit će aktiviran tek u drugoj polovici godine. Prva izložba nakon ponovnog otvorenja, planirana u povodu Dana Grada, bit će posvećena 70. obljetnici Rukometnog kluba Bjelovar. Nakon toga, u prosincu, slijedi zahtjevna retrospektivna izložba Vojina Bakića, koja će uključivati i intervencije izvan muzejskog prostora. Također, oko Dana Grada planira se otvorenje Spomen-muzeja Barutana s novim postavom, za koji je potrebno nabaviti postamente, vitrine i osigurati grafičke usluge. U suradnji s Arheološkim muzejom u Zagrebu, predviđena su arheološka istraživanja na prapovijesnom nalazištu Malo </w:t>
            </w:r>
            <w:proofErr w:type="spellStart"/>
            <w:r w:rsidRPr="000E6F29">
              <w:rPr>
                <w:rFonts w:ascii="Arial" w:hAnsi="Arial" w:cs="Arial"/>
                <w:sz w:val="16"/>
                <w:szCs w:val="16"/>
                <w:lang w:eastAsia="en-US"/>
              </w:rPr>
              <w:t>Korenovo</w:t>
            </w:r>
            <w:proofErr w:type="spellEnd"/>
            <w:r w:rsidRPr="000E6F29">
              <w:rPr>
                <w:rFonts w:ascii="Arial" w:hAnsi="Arial" w:cs="Arial"/>
                <w:sz w:val="16"/>
                <w:szCs w:val="16"/>
                <w:lang w:eastAsia="en-US"/>
              </w:rPr>
              <w:t xml:space="preserve">. Za 2025. godinu predviđena je i restauracija nekoliko muzejskih predmeta. U tijeku je izrada novog stalnog postava Gradskog muzeja Bjelovar, koji će po prvi put biti verificiran od strane Hrvatskog muzejskog vijeća, čime će se dodatno unaprijediti njegova kvaliteta i privlačnost za posjetitelje. Planirano je i opremanje Multimedijske dvorane Željko Sabol, koje uključuje nabavu novih stolica i ostalog namještaja, što će biti realizirano 2025. godine, nakon završetka energetske obnove. Od ostalih, manjih programa, predviđene su promocije knjiga, </w:t>
            </w:r>
            <w:r w:rsidRPr="000E6F29">
              <w:rPr>
                <w:rFonts w:ascii="Arial" w:hAnsi="Arial" w:cs="Arial"/>
                <w:sz w:val="16"/>
                <w:szCs w:val="16"/>
                <w:lang w:eastAsia="en-US"/>
              </w:rPr>
              <w:lastRenderedPageBreak/>
              <w:t xml:space="preserve">kazališne predstave </w:t>
            </w:r>
            <w:proofErr w:type="spellStart"/>
            <w:r w:rsidRPr="000E6F29">
              <w:rPr>
                <w:rFonts w:ascii="Arial" w:hAnsi="Arial" w:cs="Arial"/>
                <w:sz w:val="16"/>
                <w:szCs w:val="16"/>
                <w:lang w:eastAsia="en-US"/>
              </w:rPr>
              <w:t>Kerekesh</w:t>
            </w:r>
            <w:proofErr w:type="spellEnd"/>
            <w:r w:rsidRPr="000E6F29">
              <w:rPr>
                <w:rFonts w:ascii="Arial" w:hAnsi="Arial" w:cs="Arial"/>
                <w:sz w:val="16"/>
                <w:szCs w:val="16"/>
                <w:lang w:eastAsia="en-US"/>
              </w:rPr>
              <w:t xml:space="preserve"> teatra, koncerti, ali zbog kompleksnosti radova, detalji će biti poznati 2025.      </w:t>
            </w:r>
          </w:p>
          <w:p w14:paraId="651C3B72" w14:textId="77777777" w:rsidR="000E6F29" w:rsidRPr="000E6F29" w:rsidRDefault="000E6F29" w:rsidP="000E6F29">
            <w:pPr>
              <w:keepNext/>
              <w:ind w:left="311" w:hanging="311"/>
              <w:jc w:val="both"/>
              <w:outlineLvl w:val="0"/>
              <w:rPr>
                <w:rFonts w:ascii="Arial" w:hAnsi="Arial" w:cs="Arial"/>
                <w:sz w:val="16"/>
                <w:szCs w:val="16"/>
                <w:lang w:eastAsia="en-US"/>
              </w:rPr>
            </w:pPr>
            <w:r w:rsidRPr="000E6F29">
              <w:rPr>
                <w:rFonts w:ascii="Arial" w:hAnsi="Arial" w:cs="Arial"/>
                <w:sz w:val="16"/>
                <w:szCs w:val="16"/>
                <w:lang w:eastAsia="en-US"/>
              </w:rPr>
              <w:t xml:space="preserve">       *Izvor Gradski muzej Bjelovar</w:t>
            </w:r>
          </w:p>
          <w:p w14:paraId="07217D94" w14:textId="77777777" w:rsidR="000E6F29" w:rsidRPr="000E6F29" w:rsidRDefault="000E6F29" w:rsidP="000E6F29">
            <w:pPr>
              <w:ind w:firstLine="743"/>
              <w:jc w:val="both"/>
              <w:rPr>
                <w:rFonts w:ascii="Arial" w:hAnsi="Arial" w:cs="Arial"/>
                <w:color w:val="FF0000"/>
                <w:sz w:val="16"/>
                <w:szCs w:val="16"/>
              </w:rPr>
            </w:pPr>
          </w:p>
          <w:p w14:paraId="2ADB3F3B" w14:textId="77777777" w:rsidR="000E6F29" w:rsidRPr="000E6F29" w:rsidRDefault="000E6F29" w:rsidP="000E6F29">
            <w:pPr>
              <w:numPr>
                <w:ilvl w:val="0"/>
                <w:numId w:val="13"/>
              </w:numPr>
              <w:rPr>
                <w:rFonts w:ascii="Arial" w:hAnsi="Arial" w:cs="Arial"/>
                <w:b/>
                <w:sz w:val="16"/>
                <w:szCs w:val="16"/>
              </w:rPr>
            </w:pPr>
            <w:r w:rsidRPr="000E6F29">
              <w:rPr>
                <w:rFonts w:ascii="Arial" w:hAnsi="Arial" w:cs="Arial"/>
                <w:b/>
                <w:sz w:val="16"/>
                <w:szCs w:val="16"/>
              </w:rPr>
              <w:t>005010103 KULTURNI I MULTIMEDIJSKI CENTAR BJELOVAR – 740.618,00 eura</w:t>
            </w:r>
          </w:p>
          <w:p w14:paraId="38157135" w14:textId="77777777" w:rsidR="000E6F29" w:rsidRPr="000E6F29" w:rsidRDefault="000E6F29" w:rsidP="000E6F29">
            <w:pPr>
              <w:ind w:left="317"/>
              <w:jc w:val="both"/>
              <w:rPr>
                <w:rFonts w:ascii="Arial" w:hAnsi="Arial" w:cs="Arial"/>
                <w:sz w:val="16"/>
                <w:szCs w:val="16"/>
              </w:rPr>
            </w:pPr>
            <w:bookmarkStart w:id="0" w:name="_Hlk181602897"/>
            <w:bookmarkStart w:id="1" w:name="_Hlk149912063"/>
            <w:r w:rsidRPr="000E6F29">
              <w:rPr>
                <w:rFonts w:ascii="Arial" w:hAnsi="Arial" w:cs="Arial"/>
                <w:sz w:val="16"/>
                <w:szCs w:val="16"/>
              </w:rPr>
              <w:t xml:space="preserve">Kulturni i multimedijski centar Bjelovar,  javna je ustanova u kulturi Grada Bjelovara koja je u 2024. godini, izmjenama Statuta, ustrojena u 2 ustrojbene jedinice- Kino Bjelovar i Gradska kazališna kuća Bjelovar, koja je  upisana u Očevidnik kazališta RH. KMC upravlja s dva objekta, dvoranom kina i Domom kulture. Tijekom godine provodi filmske i kazališne programe te proizvodi vlastite predstave. Osnovana je s ciljem  trajnog promicanja i poticanja umjetničkog stvaralaštva i kulturnih programa.  </w:t>
            </w:r>
            <w:proofErr w:type="spellStart"/>
            <w:r w:rsidRPr="000E6F29">
              <w:rPr>
                <w:rFonts w:ascii="Arial" w:hAnsi="Arial" w:cs="Arial"/>
                <w:sz w:val="16"/>
                <w:szCs w:val="16"/>
              </w:rPr>
              <w:t>Kinoprikazivačka</w:t>
            </w:r>
            <w:proofErr w:type="spellEnd"/>
            <w:r w:rsidRPr="000E6F29">
              <w:rPr>
                <w:rFonts w:ascii="Arial" w:hAnsi="Arial" w:cs="Arial"/>
                <w:sz w:val="16"/>
                <w:szCs w:val="16"/>
              </w:rPr>
              <w:t xml:space="preserve"> i kazališna  osnovne su djelatnosti KMC-a. U redovitom kino programu, 6 dana u tjednu, tijekom godine KMC održi gotovo 550 projekcija, Prema godišnjoj posjećenosti,  Kino  Bjelovar/KMC na četvrtom  je mjestu u Hrvatskoj, od ukupno 50 kina u Mreži neovisnih </w:t>
            </w:r>
            <w:proofErr w:type="spellStart"/>
            <w:r w:rsidRPr="000E6F29">
              <w:rPr>
                <w:rFonts w:ascii="Arial" w:hAnsi="Arial" w:cs="Arial"/>
                <w:sz w:val="16"/>
                <w:szCs w:val="16"/>
              </w:rPr>
              <w:t>kinoprikazivača</w:t>
            </w:r>
            <w:proofErr w:type="spellEnd"/>
            <w:r w:rsidRPr="000E6F29">
              <w:rPr>
                <w:rFonts w:ascii="Arial" w:hAnsi="Arial" w:cs="Arial"/>
                <w:sz w:val="16"/>
                <w:szCs w:val="16"/>
              </w:rPr>
              <w:t xml:space="preserve"> u RH. KMC je i punopravni član Kino mreže RH i ima jednog od 5  članova Upravnog odbora te krovne Udruge neovisnih </w:t>
            </w:r>
            <w:proofErr w:type="spellStart"/>
            <w:r w:rsidRPr="000E6F29">
              <w:rPr>
                <w:rFonts w:ascii="Arial" w:hAnsi="Arial" w:cs="Arial"/>
                <w:sz w:val="16"/>
                <w:szCs w:val="16"/>
              </w:rPr>
              <w:t>kinoprikazivača</w:t>
            </w:r>
            <w:proofErr w:type="spellEnd"/>
            <w:r w:rsidRPr="000E6F29">
              <w:rPr>
                <w:rFonts w:ascii="Arial" w:hAnsi="Arial" w:cs="Arial"/>
                <w:sz w:val="16"/>
                <w:szCs w:val="16"/>
              </w:rPr>
              <w:t xml:space="preserve">. U svom radu i u 2025. KMC nastavlja partnerski  surađivati na zajedničkim nacionalnim filmskim programima s brojnim </w:t>
            </w:r>
            <w:bookmarkStart w:id="2" w:name="_Hlk181602908"/>
            <w:bookmarkEnd w:id="0"/>
            <w:r w:rsidRPr="000E6F29">
              <w:rPr>
                <w:rFonts w:ascii="Arial" w:hAnsi="Arial" w:cs="Arial"/>
                <w:sz w:val="16"/>
                <w:szCs w:val="16"/>
              </w:rPr>
              <w:t xml:space="preserve">institucijama poput HAVC-a, HFS-a i već spomenute Kino mreže. Uz redoviti kino program, KMC nastavlja s provođenjem posebnog programa pod nazivom “Kino za sve” koji financijski podupire HAVC. On obuhvaća prikazivanje umjetničkih domaćih i europskih filmova, filmskih klasika, baštinskog filma, te aktivnu  suradnju sa školama kao dio  Medijske kulture. Cilj programa je razvoj publike i filmsko obrazovanje djece i mladih. Tradicionalno će sudjelovati u Bjelovarskom kulturnom ljetu sa svojim filmskim programom “KMC Ljetno kino”.  Uz to, KMC tijekom godine  surađuje s institucijama u kulturi Grada Bjelovara, udrugama u kulturi Grada Bjelovara, nacionalnim manjinama, te s ostalim udrugama, na provođenju javnih  programa izvan redovite </w:t>
            </w:r>
            <w:proofErr w:type="spellStart"/>
            <w:r w:rsidRPr="000E6F29">
              <w:rPr>
                <w:rFonts w:ascii="Arial" w:hAnsi="Arial" w:cs="Arial"/>
                <w:sz w:val="16"/>
                <w:szCs w:val="16"/>
              </w:rPr>
              <w:t>kinoprikazivačke</w:t>
            </w:r>
            <w:proofErr w:type="spellEnd"/>
            <w:r w:rsidRPr="000E6F29">
              <w:rPr>
                <w:rFonts w:ascii="Arial" w:hAnsi="Arial" w:cs="Arial"/>
                <w:sz w:val="16"/>
                <w:szCs w:val="16"/>
              </w:rPr>
              <w:t xml:space="preserve"> djelatnosti. Također je aktivni partner Gradu Bjelovaru u provođenju dijela prioritetnih gradskih kulturnih manifestacija, ali i  ostalih javnih  događanja od interesa za Grad Bjelovar. KMC je suorganizator BOK </w:t>
            </w:r>
            <w:proofErr w:type="spellStart"/>
            <w:r w:rsidRPr="000E6F29">
              <w:rPr>
                <w:rFonts w:ascii="Arial" w:hAnsi="Arial" w:cs="Arial"/>
                <w:sz w:val="16"/>
                <w:szCs w:val="16"/>
              </w:rPr>
              <w:t>festa</w:t>
            </w:r>
            <w:proofErr w:type="spellEnd"/>
            <w:r w:rsidRPr="000E6F29">
              <w:rPr>
                <w:rFonts w:ascii="Arial" w:hAnsi="Arial" w:cs="Arial"/>
                <w:sz w:val="16"/>
                <w:szCs w:val="16"/>
              </w:rPr>
              <w:t xml:space="preserve">, Božićnog Gala koncerta i Međunarodnog festivala dokumentarnog filma </w:t>
            </w:r>
            <w:proofErr w:type="spellStart"/>
            <w:r w:rsidRPr="000E6F29">
              <w:rPr>
                <w:rFonts w:ascii="Arial" w:hAnsi="Arial" w:cs="Arial"/>
                <w:sz w:val="16"/>
                <w:szCs w:val="16"/>
              </w:rPr>
              <w:t>DOKUart</w:t>
            </w:r>
            <w:proofErr w:type="spellEnd"/>
            <w:r w:rsidRPr="000E6F29">
              <w:rPr>
                <w:rFonts w:ascii="Arial" w:hAnsi="Arial" w:cs="Arial"/>
                <w:sz w:val="16"/>
                <w:szCs w:val="16"/>
              </w:rPr>
              <w:t xml:space="preserve">. Gradska kazališna kuća Bjelovar/KMC u 2025., planira proizvodnju 1 vlastite predstave te reprizni program prve vlastite predstave “Čaruga” u Bjelovaru, drugim kazalištima u Hrvatskoj te inozemstvu.  Treću  godinu za redom,  nastavit će se s  provođenjem projekta “Kazalište u gostima” koji ima za cilj kontinuiranu kazališnu sezonu s gostujućim predstavama nacionalnih kazališnih kuća i nezavisnih kazališta. Provodi se uz financijsku potporu Grada Bjelovara i Ministarstva kulture. Gradska kazališna kuća Bjelovar/KMC će nastaviti u ritmu svaka dva tjedna  jedna predstava tijekom 10 mjeseci. Program se temelji na umjetnički vrijednim predstavama i komedijama visoke vrijednosti. KMC u 2025. godini planira povećati broj zaposlenika koji je nužan za funkcioniranje cjelokupnog sustava, a posebno GKK Bjelovar. Nužni su voditelj GKK BJ i dodatni tehničar, te bi tada bilo ukupno 7 zaposlenih, uključujući  ravnatelja Ustanove.  Obzirom da u GKK BJ u 2025. nije planiran ansambl,  proizvodnja predstava planira se projektno. Uz vlastite zaposlenike, produkcija se planira kroz vanjsku suradnju  s profesionalcima iz kazališne industrije, oslanjajući se na bjelovarske kazališne snage i gostujuće kazališne profesionalce. KMC će u 2025., kao proračunski korisnik,  izvore prihoda temeljiti na dotacijama iz gradskog proračuna, vlastitim sredstvima te sredstvima iz drugih izvora - sponzori, HAVC, Ministarstvo kulture. </w:t>
            </w:r>
          </w:p>
          <w:bookmarkEnd w:id="2"/>
          <w:p w14:paraId="29A4CFA1" w14:textId="77777777" w:rsidR="000E6F29" w:rsidRPr="000E6F29" w:rsidRDefault="000E6F29" w:rsidP="000E6F29">
            <w:pPr>
              <w:ind w:left="317"/>
              <w:jc w:val="both"/>
              <w:rPr>
                <w:rFonts w:ascii="Arial" w:hAnsi="Arial" w:cs="Arial"/>
                <w:sz w:val="16"/>
                <w:szCs w:val="16"/>
              </w:rPr>
            </w:pPr>
            <w:r w:rsidRPr="000E6F29">
              <w:rPr>
                <w:rFonts w:ascii="Arial" w:hAnsi="Arial" w:cs="Arial"/>
                <w:sz w:val="16"/>
                <w:szCs w:val="16"/>
              </w:rPr>
              <w:t xml:space="preserve">*izvor Kulturni i multimedijski centar Bjelovar  </w:t>
            </w:r>
          </w:p>
          <w:bookmarkEnd w:id="1"/>
          <w:p w14:paraId="32BE1101" w14:textId="77777777" w:rsidR="000E6F29" w:rsidRPr="000E6F29" w:rsidRDefault="000E6F29" w:rsidP="000E6F29">
            <w:pPr>
              <w:ind w:left="318"/>
              <w:rPr>
                <w:rFonts w:ascii="Arial" w:hAnsi="Arial" w:cs="Arial"/>
                <w:sz w:val="16"/>
                <w:szCs w:val="16"/>
              </w:rPr>
            </w:pPr>
          </w:p>
          <w:p w14:paraId="409F3213" w14:textId="77777777" w:rsidR="000E6F29" w:rsidRPr="000E6F29" w:rsidRDefault="000E6F29" w:rsidP="000E6F29">
            <w:pPr>
              <w:ind w:left="318"/>
              <w:rPr>
                <w:rFonts w:ascii="Arial" w:hAnsi="Arial" w:cs="Arial"/>
                <w:sz w:val="16"/>
                <w:szCs w:val="16"/>
              </w:rPr>
            </w:pPr>
          </w:p>
          <w:p w14:paraId="3650CD28" w14:textId="77777777" w:rsidR="000E6F29" w:rsidRPr="000E6F29" w:rsidRDefault="000E6F29" w:rsidP="000E6F29">
            <w:pPr>
              <w:numPr>
                <w:ilvl w:val="0"/>
                <w:numId w:val="12"/>
              </w:numPr>
              <w:rPr>
                <w:rFonts w:ascii="Arial" w:hAnsi="Arial" w:cs="Arial"/>
                <w:b/>
                <w:bCs/>
                <w:sz w:val="16"/>
                <w:szCs w:val="16"/>
              </w:rPr>
            </w:pPr>
            <w:r w:rsidRPr="000E6F29">
              <w:rPr>
                <w:rFonts w:ascii="Arial" w:hAnsi="Arial" w:cs="Arial"/>
                <w:b/>
                <w:bCs/>
                <w:sz w:val="16"/>
                <w:szCs w:val="16"/>
              </w:rPr>
              <w:t>0050102 UDRUGE U KULTURI – 195.000,00</w:t>
            </w:r>
            <w:r w:rsidRPr="000E6F29">
              <w:rPr>
                <w:rFonts w:ascii="Arial" w:hAnsi="Arial" w:cs="Arial"/>
                <w:b/>
                <w:sz w:val="16"/>
                <w:szCs w:val="16"/>
              </w:rPr>
              <w:t xml:space="preserve"> </w:t>
            </w:r>
            <w:r w:rsidRPr="000E6F29">
              <w:rPr>
                <w:rFonts w:ascii="Arial" w:hAnsi="Arial" w:cs="Arial"/>
                <w:b/>
                <w:bCs/>
                <w:sz w:val="16"/>
                <w:szCs w:val="16"/>
              </w:rPr>
              <w:t xml:space="preserve">eura </w:t>
            </w:r>
            <w:r w:rsidRPr="000E6F29">
              <w:rPr>
                <w:rFonts w:ascii="Arial" w:hAnsi="Arial" w:cs="Arial"/>
                <w:b/>
                <w:bCs/>
                <w:color w:val="FF0000"/>
                <w:sz w:val="16"/>
                <w:szCs w:val="16"/>
              </w:rPr>
              <w:t xml:space="preserve"> </w:t>
            </w:r>
          </w:p>
          <w:p w14:paraId="54DB5198" w14:textId="77777777" w:rsidR="000E6F29" w:rsidRPr="000E6F29" w:rsidRDefault="000E6F29" w:rsidP="000E6F29">
            <w:pPr>
              <w:ind w:left="360"/>
              <w:rPr>
                <w:rFonts w:ascii="Arial" w:hAnsi="Arial" w:cs="Arial"/>
                <w:b/>
                <w:bCs/>
                <w:sz w:val="16"/>
                <w:szCs w:val="16"/>
              </w:rPr>
            </w:pPr>
            <w:r w:rsidRPr="000E6F29">
              <w:rPr>
                <w:rFonts w:ascii="Arial" w:hAnsi="Arial" w:cs="Arial"/>
                <w:b/>
                <w:bCs/>
                <w:sz w:val="16"/>
                <w:szCs w:val="16"/>
              </w:rPr>
              <w:t>PROGRAM 1022 PROMICANJE KULTURE – 195.000,00</w:t>
            </w:r>
            <w:r w:rsidRPr="000E6F29">
              <w:rPr>
                <w:rFonts w:ascii="Arial" w:hAnsi="Arial" w:cs="Arial"/>
                <w:b/>
                <w:sz w:val="16"/>
                <w:szCs w:val="16"/>
              </w:rPr>
              <w:t xml:space="preserve"> </w:t>
            </w:r>
            <w:r w:rsidRPr="000E6F29">
              <w:rPr>
                <w:rFonts w:ascii="Arial" w:hAnsi="Arial" w:cs="Arial"/>
                <w:b/>
                <w:bCs/>
                <w:sz w:val="16"/>
                <w:szCs w:val="16"/>
              </w:rPr>
              <w:t>eura</w:t>
            </w:r>
          </w:p>
          <w:p w14:paraId="7CD61ACB" w14:textId="77777777" w:rsidR="000E6F29" w:rsidRPr="000E6F29" w:rsidRDefault="000E6F29" w:rsidP="000E6F29">
            <w:pPr>
              <w:rPr>
                <w:rFonts w:ascii="Arial" w:hAnsi="Arial" w:cs="Arial"/>
                <w:b/>
                <w:bCs/>
                <w:sz w:val="16"/>
                <w:szCs w:val="16"/>
              </w:rPr>
            </w:pPr>
          </w:p>
          <w:p w14:paraId="3CCED123" w14:textId="77777777" w:rsidR="000E6F29" w:rsidRPr="000E6F29" w:rsidRDefault="000E6F29" w:rsidP="000E6F29">
            <w:pPr>
              <w:numPr>
                <w:ilvl w:val="0"/>
                <w:numId w:val="14"/>
              </w:numPr>
              <w:jc w:val="both"/>
              <w:rPr>
                <w:rFonts w:ascii="Arial" w:hAnsi="Arial" w:cs="Arial"/>
                <w:b/>
                <w:sz w:val="16"/>
                <w:szCs w:val="16"/>
              </w:rPr>
            </w:pPr>
            <w:r w:rsidRPr="000E6F29">
              <w:rPr>
                <w:rFonts w:ascii="Arial" w:hAnsi="Arial" w:cs="Arial"/>
                <w:b/>
                <w:bCs/>
                <w:sz w:val="16"/>
                <w:szCs w:val="16"/>
              </w:rPr>
              <w:t>A102209 VIŠEGODIŠNJI PROGRAMI UDRUGA U KULTURI – 180.000,00</w:t>
            </w:r>
            <w:r w:rsidRPr="000E6F29">
              <w:rPr>
                <w:rFonts w:ascii="Arial" w:hAnsi="Arial" w:cs="Arial"/>
                <w:b/>
                <w:sz w:val="16"/>
                <w:szCs w:val="16"/>
              </w:rPr>
              <w:t xml:space="preserve"> </w:t>
            </w:r>
            <w:r w:rsidRPr="000E6F29">
              <w:rPr>
                <w:rFonts w:ascii="Arial" w:hAnsi="Arial" w:cs="Arial"/>
                <w:b/>
                <w:bCs/>
                <w:sz w:val="16"/>
                <w:szCs w:val="16"/>
              </w:rPr>
              <w:t>eura</w:t>
            </w:r>
          </w:p>
          <w:p w14:paraId="6539FB10" w14:textId="77777777" w:rsidR="000E6F29" w:rsidRPr="000E6F29" w:rsidRDefault="000E6F29" w:rsidP="000E6F29">
            <w:pPr>
              <w:ind w:left="317"/>
              <w:jc w:val="both"/>
              <w:rPr>
                <w:rFonts w:ascii="Arial" w:hAnsi="Arial" w:cs="Arial"/>
                <w:sz w:val="16"/>
                <w:szCs w:val="16"/>
              </w:rPr>
            </w:pPr>
            <w:r w:rsidRPr="000E6F29">
              <w:rPr>
                <w:rFonts w:ascii="Arial" w:hAnsi="Arial" w:cs="Arial"/>
                <w:sz w:val="16"/>
                <w:szCs w:val="16"/>
              </w:rPr>
              <w:t xml:space="preserve">Grad Bjelovar će sufinancirati višegodišnje programe/projekte udruga po Javnom pozivu za financiranje višegodišnjih programa i projekata udruga u kulturi Grada Bjelovara za razdoblje 2025. – 2028. godine kojima su programske aktivnosti i razvijanje djelatnosti od posebnog interesa za Grad Bjelovar. Ovim programom obuhvatit će se neke od udruga koje njeguju kulturne, manjinske, kazališne, dokumentarne, povijesne, glazbene i druge vrijednosti od značaja za naš Grad, a kojih je svake godine sve više. </w:t>
            </w:r>
            <w:bookmarkStart w:id="3" w:name="_Hlk181796786"/>
            <w:r w:rsidRPr="000E6F29">
              <w:rPr>
                <w:rFonts w:ascii="Arial" w:hAnsi="Arial" w:cs="Arial"/>
                <w:sz w:val="16"/>
                <w:szCs w:val="16"/>
              </w:rPr>
              <w:t>Javni poziv za financiranje višegodišnjih programa i projekata udruga u kulturi Grada Bjelovara za razdoblje od 2025. do 2028. godine objavljen je na mrežnim stranicama Grada Bjelovara 30.09.2024. godine i otvoren je do 11.11.2024. godine.</w:t>
            </w:r>
          </w:p>
          <w:bookmarkEnd w:id="3"/>
          <w:p w14:paraId="7C617C5C" w14:textId="77777777" w:rsidR="000E6F29" w:rsidRPr="000E6F29" w:rsidRDefault="000E6F29" w:rsidP="000E6F29">
            <w:pPr>
              <w:ind w:firstLine="337"/>
              <w:jc w:val="both"/>
              <w:rPr>
                <w:rFonts w:ascii="Arial" w:hAnsi="Arial" w:cs="Arial"/>
                <w:b/>
                <w:sz w:val="16"/>
                <w:szCs w:val="16"/>
              </w:rPr>
            </w:pPr>
          </w:p>
          <w:p w14:paraId="42ECD6AC" w14:textId="77777777" w:rsidR="000E6F29" w:rsidRPr="000E6F29" w:rsidRDefault="000E6F29" w:rsidP="000E6F29">
            <w:pPr>
              <w:numPr>
                <w:ilvl w:val="0"/>
                <w:numId w:val="14"/>
              </w:numPr>
              <w:jc w:val="both"/>
              <w:rPr>
                <w:rFonts w:ascii="Arial" w:hAnsi="Arial" w:cs="Arial"/>
                <w:b/>
                <w:sz w:val="16"/>
                <w:szCs w:val="16"/>
              </w:rPr>
            </w:pPr>
            <w:r w:rsidRPr="000E6F29">
              <w:rPr>
                <w:rFonts w:ascii="Arial" w:hAnsi="Arial" w:cs="Arial"/>
                <w:b/>
                <w:bCs/>
                <w:sz w:val="16"/>
                <w:szCs w:val="16"/>
              </w:rPr>
              <w:t>A102211 ZAJEDNICA UDRUGA U KULTURI - 15</w:t>
            </w:r>
            <w:r w:rsidRPr="000E6F29">
              <w:rPr>
                <w:rFonts w:ascii="Arial" w:hAnsi="Arial" w:cs="Arial"/>
                <w:b/>
                <w:sz w:val="16"/>
                <w:szCs w:val="16"/>
              </w:rPr>
              <w:t xml:space="preserve">.000,00 </w:t>
            </w:r>
            <w:r w:rsidRPr="000E6F29">
              <w:rPr>
                <w:rFonts w:ascii="Arial" w:hAnsi="Arial" w:cs="Arial"/>
                <w:b/>
                <w:bCs/>
                <w:sz w:val="16"/>
                <w:szCs w:val="16"/>
              </w:rPr>
              <w:t>eura</w:t>
            </w:r>
          </w:p>
          <w:p w14:paraId="12F46B10" w14:textId="77777777" w:rsidR="000E6F29" w:rsidRPr="000E6F29" w:rsidRDefault="000E6F29" w:rsidP="000E6F29">
            <w:pPr>
              <w:ind w:left="317"/>
              <w:jc w:val="both"/>
              <w:rPr>
                <w:rFonts w:ascii="Arial" w:hAnsi="Arial" w:cs="Arial"/>
                <w:sz w:val="16"/>
                <w:szCs w:val="16"/>
              </w:rPr>
            </w:pPr>
            <w:bookmarkStart w:id="4" w:name="_Hlk181098571"/>
            <w:r w:rsidRPr="000E6F29">
              <w:rPr>
                <w:rFonts w:ascii="Arial" w:hAnsi="Arial" w:cs="Arial"/>
                <w:sz w:val="16"/>
                <w:szCs w:val="16"/>
              </w:rPr>
              <w:t>Zajednica udruga u kulturi Grada Bjelovara okuplja 18 udruga koje pokrivaju razna područja kulture: orkestri, folklorni ansambli, tamburaški orkestri, zborovi, kazališna djelatnost, muzejska djelatnost, likovna djelatnost, manjinska kultura, pjesničko književna djelatnost, husari, plesači, mažoretkinje. Dio udruga kroz svoj rad se isključivo bavi očuvanjem kulturne tradicije bjelovarsko-bilogorskog kraja. Zajednica tijekom godine kroz svoj Javni poziv sufinancira između 30 do 35 programa svojim članicama-udrugama. Također Zajednica je i sama organizator nekoliko kulturnih manifestacija tijekom godine. Prisutna je u svim važnijim gradskim manifestacijama (Bjelovarsko kulturno ljeto, Advent u Bjelovaru i sl.).</w:t>
            </w:r>
            <w:bookmarkEnd w:id="4"/>
            <w:r w:rsidRPr="000E6F29">
              <w:rPr>
                <w:rFonts w:ascii="Arial" w:hAnsi="Arial" w:cs="Arial"/>
                <w:sz w:val="16"/>
                <w:szCs w:val="16"/>
              </w:rPr>
              <w:t xml:space="preserve"> Neke od članica ostvaruju reprezentativne rezultate na državnoj razini.</w:t>
            </w:r>
          </w:p>
          <w:p w14:paraId="45BC11D7" w14:textId="77777777" w:rsidR="000E6F29" w:rsidRPr="000E6F29" w:rsidRDefault="000E6F29" w:rsidP="000E6F29">
            <w:pPr>
              <w:ind w:left="317"/>
              <w:jc w:val="both"/>
              <w:rPr>
                <w:rFonts w:ascii="Arial" w:hAnsi="Arial" w:cs="Arial"/>
                <w:sz w:val="16"/>
                <w:szCs w:val="16"/>
              </w:rPr>
            </w:pPr>
            <w:r w:rsidRPr="000E6F29">
              <w:rPr>
                <w:rFonts w:ascii="Arial" w:hAnsi="Arial" w:cs="Arial"/>
                <w:sz w:val="16"/>
                <w:szCs w:val="16"/>
              </w:rPr>
              <w:t>* izvor Zajednica udruga u kulturi</w:t>
            </w:r>
          </w:p>
          <w:p w14:paraId="5B053474" w14:textId="77777777" w:rsidR="000E6F29" w:rsidRPr="000E6F29" w:rsidRDefault="000E6F29" w:rsidP="000E6F29">
            <w:pPr>
              <w:ind w:left="317"/>
              <w:jc w:val="both"/>
              <w:rPr>
                <w:rFonts w:ascii="Arial" w:hAnsi="Arial" w:cs="Arial"/>
                <w:sz w:val="16"/>
                <w:szCs w:val="16"/>
              </w:rPr>
            </w:pPr>
          </w:p>
          <w:p w14:paraId="71BA2DB0" w14:textId="77777777" w:rsidR="000E6F29" w:rsidRPr="000E6F29" w:rsidRDefault="000E6F29" w:rsidP="000E6F29">
            <w:pPr>
              <w:jc w:val="both"/>
              <w:rPr>
                <w:rFonts w:ascii="Arial" w:hAnsi="Arial" w:cs="Arial"/>
                <w:b/>
                <w:sz w:val="16"/>
                <w:szCs w:val="16"/>
                <w:lang w:eastAsia="en-US"/>
              </w:rPr>
            </w:pPr>
          </w:p>
          <w:p w14:paraId="0E77BA31" w14:textId="77777777" w:rsidR="000E6F29" w:rsidRPr="000E6F29" w:rsidRDefault="000E6F29" w:rsidP="000E6F29">
            <w:pPr>
              <w:numPr>
                <w:ilvl w:val="0"/>
                <w:numId w:val="12"/>
              </w:numPr>
              <w:jc w:val="both"/>
              <w:rPr>
                <w:rFonts w:ascii="Arial" w:hAnsi="Arial" w:cs="Arial"/>
                <w:b/>
                <w:sz w:val="16"/>
                <w:szCs w:val="16"/>
              </w:rPr>
            </w:pPr>
            <w:r w:rsidRPr="000E6F29">
              <w:rPr>
                <w:rFonts w:ascii="Arial" w:hAnsi="Arial" w:cs="Arial"/>
                <w:b/>
                <w:bCs/>
                <w:sz w:val="16"/>
                <w:szCs w:val="16"/>
              </w:rPr>
              <w:t>0050103 KULTURNE MANIFESTACIJE –957.000,00</w:t>
            </w:r>
            <w:r w:rsidRPr="000E6F29">
              <w:rPr>
                <w:rFonts w:ascii="Arial" w:hAnsi="Arial" w:cs="Arial"/>
                <w:b/>
                <w:sz w:val="16"/>
                <w:szCs w:val="16"/>
              </w:rPr>
              <w:t xml:space="preserve"> eura </w:t>
            </w:r>
          </w:p>
          <w:p w14:paraId="222EAA04" w14:textId="77777777" w:rsidR="000E6F29" w:rsidRPr="000E6F29" w:rsidRDefault="000E6F29" w:rsidP="000E6F29">
            <w:pPr>
              <w:ind w:left="360"/>
              <w:jc w:val="both"/>
              <w:rPr>
                <w:rFonts w:ascii="Arial" w:hAnsi="Arial" w:cs="Arial"/>
                <w:b/>
                <w:sz w:val="16"/>
                <w:szCs w:val="16"/>
              </w:rPr>
            </w:pPr>
            <w:r w:rsidRPr="000E6F29">
              <w:rPr>
                <w:rFonts w:ascii="Arial" w:hAnsi="Arial" w:cs="Arial"/>
                <w:b/>
                <w:sz w:val="16"/>
                <w:szCs w:val="16"/>
              </w:rPr>
              <w:t>PROGRAM 1023 PROMICANJE KULTURE – 957.000,00 eura</w:t>
            </w:r>
          </w:p>
          <w:p w14:paraId="733D287A" w14:textId="77777777" w:rsidR="000E6F29" w:rsidRPr="000E6F29" w:rsidRDefault="000E6F29" w:rsidP="000E6F29">
            <w:pPr>
              <w:ind w:left="360"/>
              <w:jc w:val="both"/>
              <w:rPr>
                <w:rFonts w:ascii="Arial" w:hAnsi="Arial" w:cs="Arial"/>
                <w:sz w:val="16"/>
                <w:szCs w:val="16"/>
              </w:rPr>
            </w:pPr>
          </w:p>
          <w:p w14:paraId="0C46C609" w14:textId="77777777" w:rsidR="000E6F29" w:rsidRPr="000E6F29" w:rsidRDefault="000E6F29" w:rsidP="000E6F29">
            <w:pPr>
              <w:numPr>
                <w:ilvl w:val="0"/>
                <w:numId w:val="15"/>
              </w:numPr>
              <w:jc w:val="both"/>
              <w:rPr>
                <w:rFonts w:ascii="Arial" w:hAnsi="Arial" w:cs="Arial"/>
                <w:b/>
                <w:sz w:val="16"/>
                <w:szCs w:val="16"/>
              </w:rPr>
            </w:pPr>
            <w:r w:rsidRPr="000E6F29">
              <w:rPr>
                <w:rFonts w:ascii="Arial" w:hAnsi="Arial" w:cs="Arial"/>
                <w:b/>
                <w:sz w:val="16"/>
                <w:szCs w:val="16"/>
              </w:rPr>
              <w:t>A102301 NOVA GODINA – 55.000,00 eura</w:t>
            </w:r>
          </w:p>
          <w:p w14:paraId="12280889" w14:textId="77777777" w:rsidR="000E6F29" w:rsidRPr="000E6F29" w:rsidRDefault="000E6F29" w:rsidP="000E6F29">
            <w:pPr>
              <w:numPr>
                <w:ilvl w:val="0"/>
                <w:numId w:val="15"/>
              </w:numPr>
              <w:jc w:val="both"/>
              <w:rPr>
                <w:rFonts w:ascii="Arial" w:hAnsi="Arial" w:cs="Arial"/>
                <w:b/>
                <w:sz w:val="16"/>
                <w:szCs w:val="16"/>
              </w:rPr>
            </w:pPr>
            <w:r w:rsidRPr="000E6F29">
              <w:rPr>
                <w:rFonts w:ascii="Arial" w:hAnsi="Arial" w:cs="Arial"/>
                <w:b/>
                <w:caps/>
                <w:sz w:val="16"/>
                <w:szCs w:val="16"/>
              </w:rPr>
              <w:t xml:space="preserve">A102302 </w:t>
            </w:r>
            <w:r w:rsidRPr="000E6F29">
              <w:rPr>
                <w:rFonts w:ascii="Arial" w:hAnsi="Arial" w:cs="Arial"/>
                <w:b/>
                <w:sz w:val="16"/>
                <w:szCs w:val="16"/>
              </w:rPr>
              <w:t>DAN MATURANATA – 3.300,00 eura</w:t>
            </w:r>
          </w:p>
          <w:p w14:paraId="24DC2B44" w14:textId="77777777" w:rsidR="000E6F29" w:rsidRPr="000E6F29" w:rsidRDefault="000E6F29" w:rsidP="000E6F29">
            <w:pPr>
              <w:numPr>
                <w:ilvl w:val="0"/>
                <w:numId w:val="15"/>
              </w:numPr>
              <w:jc w:val="both"/>
              <w:rPr>
                <w:rFonts w:ascii="Arial" w:hAnsi="Arial" w:cs="Arial"/>
                <w:b/>
                <w:caps/>
                <w:sz w:val="16"/>
                <w:szCs w:val="16"/>
              </w:rPr>
            </w:pPr>
            <w:r w:rsidRPr="000E6F29">
              <w:rPr>
                <w:rFonts w:ascii="Arial" w:hAnsi="Arial" w:cs="Arial"/>
                <w:b/>
                <w:caps/>
                <w:sz w:val="16"/>
                <w:szCs w:val="16"/>
              </w:rPr>
              <w:t xml:space="preserve">A102305 OPĆI RASHODI – 650.000,00 </w:t>
            </w:r>
            <w:r w:rsidRPr="000E6F29">
              <w:rPr>
                <w:rFonts w:ascii="Arial" w:hAnsi="Arial" w:cs="Arial"/>
                <w:b/>
                <w:sz w:val="16"/>
                <w:szCs w:val="16"/>
              </w:rPr>
              <w:t>eura</w:t>
            </w:r>
          </w:p>
          <w:p w14:paraId="2D748BB9" w14:textId="77777777" w:rsidR="000E6F29" w:rsidRPr="000E6F29" w:rsidRDefault="000E6F29" w:rsidP="000E6F29">
            <w:pPr>
              <w:ind w:left="742"/>
              <w:jc w:val="both"/>
              <w:rPr>
                <w:rFonts w:ascii="Arial" w:hAnsi="Arial" w:cs="Arial"/>
                <w:sz w:val="16"/>
                <w:szCs w:val="16"/>
              </w:rPr>
            </w:pPr>
            <w:r w:rsidRPr="000E6F29">
              <w:rPr>
                <w:rFonts w:ascii="Arial" w:hAnsi="Arial" w:cs="Arial"/>
                <w:sz w:val="16"/>
                <w:szCs w:val="16"/>
              </w:rPr>
              <w:t>- Električna energija za potrebe manifestacija</w:t>
            </w:r>
          </w:p>
          <w:p w14:paraId="6B20FEA3" w14:textId="77777777" w:rsidR="000E6F29" w:rsidRPr="000E6F29" w:rsidRDefault="000E6F29" w:rsidP="000E6F29">
            <w:pPr>
              <w:ind w:left="742"/>
              <w:jc w:val="both"/>
              <w:rPr>
                <w:rFonts w:ascii="Arial" w:hAnsi="Arial" w:cs="Arial"/>
                <w:sz w:val="16"/>
                <w:szCs w:val="16"/>
              </w:rPr>
            </w:pPr>
            <w:r w:rsidRPr="000E6F29">
              <w:rPr>
                <w:rFonts w:ascii="Arial" w:hAnsi="Arial" w:cs="Arial"/>
                <w:sz w:val="16"/>
                <w:szCs w:val="16"/>
              </w:rPr>
              <w:t>- Rashodi za usluge</w:t>
            </w:r>
          </w:p>
          <w:p w14:paraId="6BD5A986"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Ostale usluge za komunikaciju i prijevoz</w:t>
            </w:r>
          </w:p>
          <w:p w14:paraId="7ED572AF"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lastRenderedPageBreak/>
              <w:t>- Elektronski mediji</w:t>
            </w:r>
          </w:p>
          <w:p w14:paraId="5D9DB143"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xml:space="preserve">- Tisak </w:t>
            </w:r>
          </w:p>
          <w:p w14:paraId="05A643C4"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Opskrba vodom</w:t>
            </w:r>
          </w:p>
          <w:p w14:paraId="5682634F"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Ostale zakupnine i najamnine</w:t>
            </w:r>
          </w:p>
          <w:p w14:paraId="6328B4E0"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Intelektualne i osobne usluge (</w:t>
            </w:r>
            <w:proofErr w:type="spellStart"/>
            <w:r w:rsidRPr="000E6F29">
              <w:rPr>
                <w:rFonts w:ascii="Arial" w:hAnsi="Arial" w:cs="Arial"/>
                <w:sz w:val="16"/>
                <w:szCs w:val="16"/>
              </w:rPr>
              <w:t>Jazzica</w:t>
            </w:r>
            <w:proofErr w:type="spellEnd"/>
            <w:r w:rsidRPr="000E6F29">
              <w:rPr>
                <w:rFonts w:ascii="Arial" w:hAnsi="Arial" w:cs="Arial"/>
                <w:sz w:val="16"/>
                <w:szCs w:val="16"/>
              </w:rPr>
              <w:t xml:space="preserve">, Bjelovarsko kulturno ljeto, </w:t>
            </w:r>
            <w:proofErr w:type="spellStart"/>
            <w:r w:rsidRPr="000E6F29">
              <w:rPr>
                <w:rFonts w:ascii="Arial" w:hAnsi="Arial" w:cs="Arial"/>
                <w:sz w:val="16"/>
                <w:szCs w:val="16"/>
              </w:rPr>
              <w:t>Terezijana</w:t>
            </w:r>
            <w:proofErr w:type="spellEnd"/>
            <w:r w:rsidRPr="000E6F29">
              <w:rPr>
                <w:rFonts w:ascii="Arial" w:hAnsi="Arial" w:cs="Arial"/>
                <w:sz w:val="16"/>
                <w:szCs w:val="16"/>
              </w:rPr>
              <w:t xml:space="preserve">) a obuhvaća izdatke za električnu energiju, komunikaciju, prijevoz, zakupnine i najamnine, ZAMP, ugostiteljske usluge za potrebe izvođača na manifestacijama, autorski honorari i Ugovori o djelu za sudionike kulturnih manifestacija poput </w:t>
            </w:r>
            <w:proofErr w:type="spellStart"/>
            <w:r w:rsidRPr="000E6F29">
              <w:rPr>
                <w:rFonts w:ascii="Arial" w:hAnsi="Arial" w:cs="Arial"/>
                <w:sz w:val="16"/>
                <w:szCs w:val="16"/>
              </w:rPr>
              <w:t>Terezijane</w:t>
            </w:r>
            <w:proofErr w:type="spellEnd"/>
            <w:r w:rsidRPr="000E6F29">
              <w:rPr>
                <w:rFonts w:ascii="Arial" w:hAnsi="Arial" w:cs="Arial"/>
                <w:sz w:val="16"/>
                <w:szCs w:val="16"/>
              </w:rPr>
              <w:t>, Dana Grada Bjelovara i bjelovarskih branitelja, Jazz festivala i Bjelovarskog kulturnog ljeta, te ostali troškovi vezani uz organizaciju gradskih manifestacija</w:t>
            </w:r>
          </w:p>
          <w:p w14:paraId="2BAFD3C9"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Ozvučenje manifestacija, tehnika i kupola</w:t>
            </w:r>
          </w:p>
          <w:p w14:paraId="135C9AC4" w14:textId="77777777" w:rsidR="000E6F29" w:rsidRPr="000E6F29" w:rsidRDefault="000E6F29" w:rsidP="000E6F29">
            <w:pPr>
              <w:ind w:left="742" w:firstLine="142"/>
              <w:jc w:val="both"/>
              <w:rPr>
                <w:rFonts w:ascii="Arial" w:hAnsi="Arial" w:cs="Arial"/>
                <w:sz w:val="16"/>
                <w:szCs w:val="16"/>
              </w:rPr>
            </w:pPr>
            <w:r w:rsidRPr="000E6F29">
              <w:rPr>
                <w:rFonts w:ascii="Arial" w:hAnsi="Arial" w:cs="Arial"/>
                <w:sz w:val="16"/>
                <w:szCs w:val="16"/>
              </w:rPr>
              <w:t>- Ostale usluge</w:t>
            </w:r>
          </w:p>
          <w:p w14:paraId="62AA1563" w14:textId="77777777" w:rsidR="000E6F29" w:rsidRPr="000E6F29" w:rsidRDefault="000E6F29" w:rsidP="000E6F29">
            <w:pPr>
              <w:ind w:left="742"/>
              <w:jc w:val="both"/>
              <w:rPr>
                <w:rFonts w:ascii="Arial" w:hAnsi="Arial" w:cs="Arial"/>
                <w:sz w:val="16"/>
                <w:szCs w:val="16"/>
              </w:rPr>
            </w:pPr>
            <w:r w:rsidRPr="000E6F29">
              <w:rPr>
                <w:rFonts w:ascii="Arial" w:hAnsi="Arial" w:cs="Arial"/>
                <w:sz w:val="16"/>
                <w:szCs w:val="16"/>
              </w:rPr>
              <w:t>- Ostali nespomenuti rashodi poslovanja (smještaj sudionika na manifestacijama)</w:t>
            </w:r>
          </w:p>
          <w:p w14:paraId="32035C0B" w14:textId="77777777" w:rsidR="000E6F29" w:rsidRPr="000E6F29" w:rsidRDefault="000E6F29" w:rsidP="000E6F29">
            <w:pPr>
              <w:ind w:left="720"/>
              <w:jc w:val="both"/>
              <w:rPr>
                <w:rFonts w:ascii="Arial" w:hAnsi="Arial" w:cs="Arial"/>
                <w:sz w:val="16"/>
                <w:szCs w:val="16"/>
              </w:rPr>
            </w:pPr>
          </w:p>
          <w:p w14:paraId="45EEED1C" w14:textId="77777777" w:rsidR="000E6F29" w:rsidRPr="000E6F29" w:rsidRDefault="000E6F29" w:rsidP="000E6F29">
            <w:pPr>
              <w:numPr>
                <w:ilvl w:val="0"/>
                <w:numId w:val="15"/>
              </w:numPr>
              <w:jc w:val="both"/>
              <w:rPr>
                <w:rFonts w:ascii="Arial" w:hAnsi="Arial" w:cs="Arial"/>
                <w:b/>
                <w:caps/>
                <w:sz w:val="16"/>
                <w:szCs w:val="16"/>
              </w:rPr>
            </w:pPr>
            <w:r w:rsidRPr="000E6F29">
              <w:rPr>
                <w:rFonts w:ascii="Arial" w:hAnsi="Arial" w:cs="Arial"/>
                <w:b/>
                <w:caps/>
                <w:sz w:val="16"/>
                <w:szCs w:val="16"/>
              </w:rPr>
              <w:t xml:space="preserve">A102310 DAN GRADA – 34.700,00 </w:t>
            </w:r>
            <w:r w:rsidRPr="000E6F29">
              <w:rPr>
                <w:rFonts w:ascii="Arial" w:hAnsi="Arial" w:cs="Arial"/>
                <w:b/>
                <w:sz w:val="16"/>
                <w:szCs w:val="16"/>
              </w:rPr>
              <w:t xml:space="preserve">eura </w:t>
            </w:r>
          </w:p>
          <w:p w14:paraId="7A0B2036" w14:textId="77777777" w:rsidR="000E6F29" w:rsidRPr="000E6F29" w:rsidRDefault="000E6F29" w:rsidP="000E6F29">
            <w:pPr>
              <w:ind w:left="317"/>
              <w:jc w:val="both"/>
              <w:rPr>
                <w:rFonts w:ascii="Arial" w:hAnsi="Arial" w:cs="Arial"/>
                <w:sz w:val="16"/>
                <w:szCs w:val="16"/>
              </w:rPr>
            </w:pPr>
            <w:r w:rsidRPr="000E6F29">
              <w:rPr>
                <w:rFonts w:ascii="Arial" w:hAnsi="Arial" w:cs="Arial"/>
                <w:sz w:val="16"/>
                <w:szCs w:val="16"/>
              </w:rPr>
              <w:t xml:space="preserve">Dan Grad Bjelovara i Dan bjelovarskih branitelja obilježava se 29. rujna, u spomen na događaje koji su se dogodili 1991. kada je oslobođena vojarna i grad obranjen od tadašnje JNA. Kako bi sačuvali od zaborava i svake godine ponosno se prisjećali dana kada smo obranili slobodu, kao i branitelja koji nažalost više nisu s nama, Gradsko vijeće Grada Bjelovara 1997. godine donijelo je Odluku o obilježavanju Dana Grada upravo na 29.rujna, a od 2007. godine toga dana obilježavamo i Dan bjelovarskih branitelja. Uz odavanje počasti poginulim hrvatskim braniteljima, ali i civilnim žrtvama Domovinskog rata, taj dan organizira se Mimohod pobjednika na Spomen-područje Barutana u kojemu sudjeluju predstavnici udruga proizašlih iz Domovinskoga rata, ustanova, institucija, škola te svi građani koji to žele. Uz to, kao i svečanu sjednicu Gradskog vijeća Grada Bjelovara, organiziraju se i različita obrazovna i zabavna događanja kojima građanima želimo omogućiti kvalitetan i zanimljiv sadržaj, ali i privući građane iz drugih krajeva u naš grad. </w:t>
            </w:r>
          </w:p>
          <w:p w14:paraId="17DFBE0B" w14:textId="77777777" w:rsidR="000E6F29" w:rsidRPr="000E6F29" w:rsidRDefault="000E6F29" w:rsidP="000E6F29">
            <w:pPr>
              <w:ind w:left="720"/>
              <w:jc w:val="both"/>
              <w:rPr>
                <w:rFonts w:ascii="Arial" w:hAnsi="Arial" w:cs="Arial"/>
                <w:b/>
                <w:caps/>
                <w:sz w:val="16"/>
                <w:szCs w:val="16"/>
              </w:rPr>
            </w:pPr>
          </w:p>
          <w:p w14:paraId="7D8A5A60" w14:textId="77777777" w:rsidR="000E6F29" w:rsidRPr="000E6F29" w:rsidRDefault="000E6F29" w:rsidP="000E6F29">
            <w:pPr>
              <w:numPr>
                <w:ilvl w:val="0"/>
                <w:numId w:val="15"/>
              </w:numPr>
              <w:jc w:val="both"/>
              <w:rPr>
                <w:rFonts w:ascii="Arial" w:hAnsi="Arial" w:cs="Arial"/>
                <w:b/>
                <w:caps/>
                <w:sz w:val="16"/>
                <w:szCs w:val="16"/>
              </w:rPr>
            </w:pPr>
            <w:r w:rsidRPr="000E6F29">
              <w:rPr>
                <w:rFonts w:ascii="Arial" w:hAnsi="Arial" w:cs="Arial"/>
                <w:b/>
                <w:caps/>
                <w:sz w:val="16"/>
                <w:szCs w:val="16"/>
              </w:rPr>
              <w:t xml:space="preserve">A102311 PROJEKTI U KULTURI – 214.000,00 </w:t>
            </w:r>
            <w:r w:rsidRPr="000E6F29">
              <w:rPr>
                <w:rFonts w:ascii="Arial" w:hAnsi="Arial" w:cs="Arial"/>
                <w:b/>
                <w:sz w:val="16"/>
                <w:szCs w:val="16"/>
              </w:rPr>
              <w:t>eura</w:t>
            </w:r>
          </w:p>
          <w:p w14:paraId="3FB9FF6C" w14:textId="77777777" w:rsidR="000E6F29" w:rsidRPr="000E6F29" w:rsidRDefault="000E6F29" w:rsidP="000E6F29">
            <w:pPr>
              <w:ind w:left="742"/>
              <w:jc w:val="both"/>
              <w:rPr>
                <w:rFonts w:ascii="Arial" w:hAnsi="Arial" w:cs="Arial"/>
                <w:bCs/>
                <w:sz w:val="16"/>
                <w:szCs w:val="16"/>
              </w:rPr>
            </w:pPr>
            <w:r w:rsidRPr="000E6F29">
              <w:rPr>
                <w:rFonts w:ascii="Arial" w:hAnsi="Arial" w:cs="Arial"/>
                <w:sz w:val="16"/>
                <w:szCs w:val="16"/>
              </w:rPr>
              <w:t xml:space="preserve">- Međunarodni tjedan udaraljkaša – 8.000,00 </w:t>
            </w:r>
            <w:r w:rsidRPr="000E6F29">
              <w:rPr>
                <w:rFonts w:ascii="Arial" w:hAnsi="Arial" w:cs="Arial"/>
                <w:bCs/>
                <w:sz w:val="16"/>
                <w:szCs w:val="16"/>
              </w:rPr>
              <w:t>eura</w:t>
            </w:r>
          </w:p>
          <w:p w14:paraId="5D88B776" w14:textId="77777777" w:rsidR="000E6F29" w:rsidRPr="000E6F29" w:rsidRDefault="000E6F29" w:rsidP="000E6F29">
            <w:pPr>
              <w:ind w:left="311"/>
              <w:jc w:val="both"/>
              <w:rPr>
                <w:rFonts w:ascii="Arial" w:hAnsi="Arial" w:cs="Arial"/>
                <w:sz w:val="16"/>
                <w:szCs w:val="16"/>
              </w:rPr>
            </w:pPr>
            <w:r w:rsidRPr="000E6F29">
              <w:rPr>
                <w:rFonts w:ascii="Arial" w:hAnsi="Arial" w:cs="Arial"/>
                <w:sz w:val="16"/>
                <w:szCs w:val="16"/>
              </w:rPr>
              <w:t xml:space="preserve">Međunarodni </w:t>
            </w:r>
            <w:proofErr w:type="spellStart"/>
            <w:r w:rsidRPr="000E6F29">
              <w:rPr>
                <w:rFonts w:ascii="Arial" w:hAnsi="Arial" w:cs="Arial"/>
                <w:sz w:val="16"/>
                <w:szCs w:val="16"/>
              </w:rPr>
              <w:t>udaraljkaški</w:t>
            </w:r>
            <w:proofErr w:type="spellEnd"/>
            <w:r w:rsidRPr="000E6F29">
              <w:rPr>
                <w:rFonts w:ascii="Arial" w:hAnsi="Arial" w:cs="Arial"/>
                <w:sz w:val="16"/>
                <w:szCs w:val="16"/>
              </w:rPr>
              <w:t xml:space="preserve"> tjedan, IPEW u Bjelovaru je 2024. godine proslavio svoj 21. rođendan. Ova </w:t>
            </w:r>
            <w:proofErr w:type="spellStart"/>
            <w:r w:rsidRPr="000E6F29">
              <w:rPr>
                <w:rFonts w:ascii="Arial" w:hAnsi="Arial" w:cs="Arial"/>
                <w:sz w:val="16"/>
                <w:szCs w:val="16"/>
              </w:rPr>
              <w:t>udaraljkaška</w:t>
            </w:r>
            <w:proofErr w:type="spellEnd"/>
            <w:r w:rsidRPr="000E6F29">
              <w:rPr>
                <w:rFonts w:ascii="Arial" w:hAnsi="Arial" w:cs="Arial"/>
                <w:sz w:val="16"/>
                <w:szCs w:val="16"/>
              </w:rPr>
              <w:t xml:space="preserve"> manifestacija se već 21 godinu kontinuirano održava na samome početku kalendarske godine, u mjesecu siječnju (uz iznimke u dviju </w:t>
            </w:r>
            <w:proofErr w:type="spellStart"/>
            <w:r w:rsidRPr="000E6F29">
              <w:rPr>
                <w:rFonts w:ascii="Arial" w:hAnsi="Arial" w:cs="Arial"/>
                <w:sz w:val="16"/>
                <w:szCs w:val="16"/>
              </w:rPr>
              <w:t>pandemijskim</w:t>
            </w:r>
            <w:proofErr w:type="spellEnd"/>
            <w:r w:rsidRPr="000E6F29">
              <w:rPr>
                <w:rFonts w:ascii="Arial" w:hAnsi="Arial" w:cs="Arial"/>
                <w:sz w:val="16"/>
                <w:szCs w:val="16"/>
              </w:rPr>
              <w:t xml:space="preserve"> godinama), a Ministarstvo kulture i Grad Bjelovar podupiru ga od samih početaka. Organiziran je u suradnji Glazbene škole Vatroslava Lisinskog Bjelovar i Muzičke akademije Sveučilišta u Zagrebu uz umjetničko vodstvo eminentnog udaraljkaša i </w:t>
            </w:r>
            <w:proofErr w:type="spellStart"/>
            <w:r w:rsidRPr="000E6F29">
              <w:rPr>
                <w:rFonts w:ascii="Arial" w:hAnsi="Arial" w:cs="Arial"/>
                <w:sz w:val="16"/>
                <w:szCs w:val="16"/>
              </w:rPr>
              <w:t>performera</w:t>
            </w:r>
            <w:proofErr w:type="spellEnd"/>
            <w:r w:rsidRPr="000E6F29">
              <w:rPr>
                <w:rFonts w:ascii="Arial" w:hAnsi="Arial" w:cs="Arial"/>
                <w:sz w:val="16"/>
                <w:szCs w:val="16"/>
              </w:rPr>
              <w:t xml:space="preserve"> Igora </w:t>
            </w:r>
            <w:proofErr w:type="spellStart"/>
            <w:r w:rsidRPr="000E6F29">
              <w:rPr>
                <w:rFonts w:ascii="Arial" w:hAnsi="Arial" w:cs="Arial"/>
                <w:sz w:val="16"/>
                <w:szCs w:val="16"/>
              </w:rPr>
              <w:t>Lešnika</w:t>
            </w:r>
            <w:proofErr w:type="spellEnd"/>
            <w:r w:rsidRPr="000E6F29">
              <w:rPr>
                <w:rFonts w:ascii="Arial" w:hAnsi="Arial" w:cs="Arial"/>
                <w:sz w:val="16"/>
                <w:szCs w:val="16"/>
              </w:rPr>
              <w:t>. Festival osim koncertne pruža i edukacijsku notu – majstorski tečajevi, predavanja, promovira soliste i ansamble, nacionalne programe kao i tematske večeri te potiče suradnju i kooperativnost na samome festivalu organizirajući zajedničke nastupe izvođača. Osim studentskih grupa, redovito se predstavljaju i profesionalni solisti i ansambli. Brojni su glazbenici „</w:t>
            </w:r>
            <w:proofErr w:type="spellStart"/>
            <w:r w:rsidRPr="000E6F29">
              <w:rPr>
                <w:rFonts w:ascii="Arial" w:hAnsi="Arial" w:cs="Arial"/>
                <w:sz w:val="16"/>
                <w:szCs w:val="16"/>
              </w:rPr>
              <w:t>neudaraljkaši</w:t>
            </w:r>
            <w:proofErr w:type="spellEnd"/>
            <w:r w:rsidRPr="000E6F29">
              <w:rPr>
                <w:rFonts w:ascii="Arial" w:hAnsi="Arial" w:cs="Arial"/>
                <w:sz w:val="16"/>
                <w:szCs w:val="16"/>
              </w:rPr>
              <w:t xml:space="preserve">“ obogatili programski sadržaj festivala, ali i svoje iskustvo u radu s </w:t>
            </w:r>
            <w:proofErr w:type="spellStart"/>
            <w:r w:rsidRPr="000E6F29">
              <w:rPr>
                <w:rFonts w:ascii="Arial" w:hAnsi="Arial" w:cs="Arial"/>
                <w:sz w:val="16"/>
                <w:szCs w:val="16"/>
              </w:rPr>
              <w:t>udaraljkaškim</w:t>
            </w:r>
            <w:proofErr w:type="spellEnd"/>
            <w:r w:rsidRPr="000E6F29">
              <w:rPr>
                <w:rFonts w:ascii="Arial" w:hAnsi="Arial" w:cs="Arial"/>
                <w:sz w:val="16"/>
                <w:szCs w:val="16"/>
              </w:rPr>
              <w:t xml:space="preserve"> ansamblima. Redovito ga prate nacionalna i druge televizije te mnogi elektronski i tiskani mediji. Inozemni gosti naglašavaju značaj činjenice da na ovako velikom međunarodnom festivalu sudjeluju učenici, studenti, ali i renomirani glazbenici s raznih kontinenata te time učvršćuju i obogaćuju razvoj </w:t>
            </w:r>
            <w:proofErr w:type="spellStart"/>
            <w:r w:rsidRPr="000E6F29">
              <w:rPr>
                <w:rFonts w:ascii="Arial" w:hAnsi="Arial" w:cs="Arial"/>
                <w:sz w:val="16"/>
                <w:szCs w:val="16"/>
              </w:rPr>
              <w:t>udaraljkaške</w:t>
            </w:r>
            <w:proofErr w:type="spellEnd"/>
            <w:r w:rsidRPr="000E6F29">
              <w:rPr>
                <w:rFonts w:ascii="Arial" w:hAnsi="Arial" w:cs="Arial"/>
                <w:sz w:val="16"/>
                <w:szCs w:val="16"/>
              </w:rPr>
              <w:t xml:space="preserve"> kulture u širokom rasponu dobnih skupina i vještina sviranja. Do sada je naš grad posjetilo i na ovoj manifestaciji nastupilo više od 70 ansambala i 49 solista iz svih krajeva svijeta. U narednom vremenu namjera je ustrajati na daljnjem razvoju i modernizaciji same manifestacije te glazbom različitih izričaja i zavičaja približiti i uživo publici omogućiti uvid u kulturu i ritmove raznih dijelova i krajeva naše civilizacije. Ove godine očekuje se 22. godina održavanja manifestacije te je želja napraviti novi iskorak i osuvremeniti IPEW novim oblicima zajedničkog muziciranja. Sljedeće godine IPEW će se održati od 22.-25. siječnja 2025. godine.</w:t>
            </w:r>
          </w:p>
          <w:p w14:paraId="60F312EA"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 xml:space="preserve">       *izvor Glazbena škola u Bjelovaru</w:t>
            </w:r>
          </w:p>
          <w:p w14:paraId="68298E2C" w14:textId="77777777" w:rsidR="000E6F29" w:rsidRPr="000E6F29" w:rsidRDefault="000E6F29" w:rsidP="000E6F29">
            <w:pPr>
              <w:jc w:val="both"/>
              <w:rPr>
                <w:rFonts w:ascii="Arial" w:hAnsi="Arial" w:cs="Arial"/>
                <w:sz w:val="16"/>
                <w:szCs w:val="16"/>
              </w:rPr>
            </w:pPr>
          </w:p>
          <w:p w14:paraId="1D400ECB" w14:textId="77777777" w:rsidR="000E6F29" w:rsidRPr="000E6F29" w:rsidRDefault="000E6F29" w:rsidP="000E6F29">
            <w:pPr>
              <w:ind w:left="742"/>
              <w:jc w:val="both"/>
              <w:rPr>
                <w:rFonts w:ascii="Arial" w:hAnsi="Arial" w:cs="Arial"/>
                <w:bCs/>
                <w:sz w:val="16"/>
                <w:szCs w:val="16"/>
              </w:rPr>
            </w:pPr>
            <w:r w:rsidRPr="000E6F29">
              <w:rPr>
                <w:rFonts w:ascii="Arial" w:hAnsi="Arial" w:cs="Arial"/>
                <w:sz w:val="16"/>
                <w:szCs w:val="16"/>
              </w:rPr>
              <w:t xml:space="preserve">- </w:t>
            </w:r>
            <w:proofErr w:type="spellStart"/>
            <w:r w:rsidRPr="000E6F29">
              <w:rPr>
                <w:rFonts w:ascii="Arial" w:hAnsi="Arial" w:cs="Arial"/>
                <w:sz w:val="16"/>
                <w:szCs w:val="16"/>
              </w:rPr>
              <w:t>Terezijana</w:t>
            </w:r>
            <w:proofErr w:type="spellEnd"/>
            <w:r w:rsidRPr="000E6F29">
              <w:rPr>
                <w:rFonts w:ascii="Arial" w:hAnsi="Arial" w:cs="Arial"/>
                <w:sz w:val="16"/>
                <w:szCs w:val="16"/>
              </w:rPr>
              <w:t xml:space="preserve"> – 20.000,00 </w:t>
            </w:r>
            <w:r w:rsidRPr="000E6F29">
              <w:rPr>
                <w:rFonts w:ascii="Arial" w:hAnsi="Arial" w:cs="Arial"/>
                <w:bCs/>
                <w:sz w:val="16"/>
                <w:szCs w:val="16"/>
              </w:rPr>
              <w:t>eura</w:t>
            </w:r>
          </w:p>
          <w:p w14:paraId="3D844F4C" w14:textId="77777777" w:rsidR="000E6F29" w:rsidRPr="000E6F29" w:rsidRDefault="000E6F29" w:rsidP="000E6F29">
            <w:pPr>
              <w:ind w:left="313"/>
              <w:jc w:val="both"/>
              <w:rPr>
                <w:rFonts w:ascii="Arial" w:hAnsi="Arial" w:cs="Arial"/>
                <w:color w:val="FF0000"/>
                <w:sz w:val="16"/>
                <w:szCs w:val="16"/>
              </w:rPr>
            </w:pPr>
            <w:r w:rsidRPr="000E6F29">
              <w:rPr>
                <w:rFonts w:ascii="Arial" w:hAnsi="Arial" w:cs="Arial"/>
                <w:sz w:val="16"/>
                <w:szCs w:val="16"/>
              </w:rPr>
              <w:t xml:space="preserve">Prva kulturna, zabavna i turistička manifestacija </w:t>
            </w:r>
            <w:proofErr w:type="spellStart"/>
            <w:r w:rsidRPr="000E6F29">
              <w:rPr>
                <w:rFonts w:ascii="Arial" w:hAnsi="Arial" w:cs="Arial"/>
                <w:sz w:val="16"/>
                <w:szCs w:val="16"/>
              </w:rPr>
              <w:t>Terezijana</w:t>
            </w:r>
            <w:proofErr w:type="spellEnd"/>
            <w:r w:rsidRPr="000E6F29">
              <w:rPr>
                <w:rFonts w:ascii="Arial" w:hAnsi="Arial" w:cs="Arial"/>
                <w:sz w:val="16"/>
                <w:szCs w:val="16"/>
              </w:rPr>
              <w:t xml:space="preserve"> održala se 1996. godine s ciljem obilježavanja godine osnivanja grada Bjelovara kojeg je 1756. osnovala carica i kraljica Marija Terezija. Upravo po tome je manifestacija i dobila naziv. U samim počecima </w:t>
            </w:r>
            <w:proofErr w:type="spellStart"/>
            <w:r w:rsidRPr="000E6F29">
              <w:rPr>
                <w:rFonts w:ascii="Arial" w:hAnsi="Arial" w:cs="Arial"/>
                <w:sz w:val="16"/>
                <w:szCs w:val="16"/>
              </w:rPr>
              <w:t>Terezijana</w:t>
            </w:r>
            <w:proofErr w:type="spellEnd"/>
            <w:r w:rsidRPr="000E6F29">
              <w:rPr>
                <w:rFonts w:ascii="Arial" w:hAnsi="Arial" w:cs="Arial"/>
                <w:sz w:val="16"/>
                <w:szCs w:val="16"/>
              </w:rPr>
              <w:t xml:space="preserve"> je predstavljala ono najbolje iz bjelovarsko-bilogorskog kraja te su se publici nudili nastupi lokalnih izvođača, ali i onih poznatijih. S godinama se ona nadograđivala i proširivala programski i sadržajno, ali i posjećenošću. Zbog obima i važnosti za Bjelovarsko – bilogorsku županiju, ali i cijelu regiju manifestacija nosi slogan Najzabavnija carska priča središnje Hrvatske. </w:t>
            </w:r>
            <w:proofErr w:type="spellStart"/>
            <w:r w:rsidRPr="000E6F29">
              <w:rPr>
                <w:rFonts w:ascii="Arial" w:hAnsi="Arial" w:cs="Arial"/>
                <w:sz w:val="16"/>
                <w:szCs w:val="16"/>
              </w:rPr>
              <w:t>Terezijana</w:t>
            </w:r>
            <w:proofErr w:type="spellEnd"/>
            <w:r w:rsidRPr="000E6F29">
              <w:rPr>
                <w:rFonts w:ascii="Arial" w:hAnsi="Arial" w:cs="Arial"/>
                <w:sz w:val="16"/>
                <w:szCs w:val="16"/>
              </w:rPr>
              <w:t xml:space="preserve"> je zasigurno jedan od turističkih urbanih aduta našega kraja koji se prepoznaje što pokazuje ovogodišnja manifestacija. </w:t>
            </w:r>
            <w:bookmarkStart w:id="5" w:name="_Hlk181793043"/>
            <w:r w:rsidRPr="000E6F29">
              <w:rPr>
                <w:rFonts w:ascii="Arial" w:hAnsi="Arial" w:cs="Arial"/>
                <w:sz w:val="16"/>
                <w:szCs w:val="16"/>
              </w:rPr>
              <w:t xml:space="preserve">Iznos se prebacuje Ustanovama koje su suorganizatori na manifestaciji. </w:t>
            </w:r>
            <w:bookmarkEnd w:id="5"/>
          </w:p>
          <w:p w14:paraId="17E2F060" w14:textId="77777777" w:rsidR="000E6F29" w:rsidRPr="000E6F29" w:rsidRDefault="000E6F29" w:rsidP="000E6F29">
            <w:pPr>
              <w:ind w:left="313"/>
              <w:jc w:val="both"/>
              <w:rPr>
                <w:rFonts w:ascii="Arial" w:hAnsi="Arial" w:cs="Arial"/>
                <w:sz w:val="16"/>
                <w:szCs w:val="16"/>
              </w:rPr>
            </w:pPr>
          </w:p>
          <w:p w14:paraId="782C5D93" w14:textId="77777777" w:rsidR="000E6F29" w:rsidRPr="000E6F29" w:rsidRDefault="000E6F29" w:rsidP="000E6F29">
            <w:pPr>
              <w:ind w:left="742"/>
              <w:jc w:val="both"/>
              <w:rPr>
                <w:rFonts w:ascii="Arial" w:hAnsi="Arial" w:cs="Arial"/>
                <w:sz w:val="16"/>
                <w:szCs w:val="16"/>
              </w:rPr>
            </w:pPr>
            <w:r w:rsidRPr="000E6F29">
              <w:rPr>
                <w:rFonts w:ascii="Arial" w:hAnsi="Arial" w:cs="Arial"/>
                <w:sz w:val="16"/>
                <w:szCs w:val="16"/>
              </w:rPr>
              <w:t xml:space="preserve">- Ostali programi/aktivnosti u kulturi/udruge u kulturi – 60.000,00 </w:t>
            </w:r>
            <w:r w:rsidRPr="000E6F29">
              <w:rPr>
                <w:rFonts w:ascii="Arial" w:hAnsi="Arial" w:cs="Arial"/>
                <w:bCs/>
                <w:sz w:val="16"/>
                <w:szCs w:val="16"/>
              </w:rPr>
              <w:t xml:space="preserve">eura – </w:t>
            </w:r>
            <w:bookmarkStart w:id="6" w:name="_Hlk181796967"/>
            <w:r w:rsidRPr="000E6F29">
              <w:rPr>
                <w:rFonts w:ascii="Arial" w:hAnsi="Arial" w:cs="Arial"/>
                <w:bCs/>
                <w:sz w:val="16"/>
                <w:szCs w:val="16"/>
              </w:rPr>
              <w:t xml:space="preserve">sredstva se dodjeljuju temeljem jednokratnog i jednogodišnjeg Javnog poziva za dodjelu financijskih potpora udrugama u kulturi iz Proračuna Grada Bjelovara za 2025. godinu. Javni poziv za dodjelu jednogodišnjih financijskih potpora udrugama u kulturi Grada Bjelovara objavljen je 30.09.2024. godine na mrežnim stranicama Grad Bjelovara i otvoren je do 11.11.2024. godine, dok je Javni poziv za dodjelu jednokratnih financijskih potpora udrugama u kulturi Grada Bjelovara otvoren 30.09.2024. godine i traje do iskorištenja sredstava. Svake godine se prijavi sve više udruga u kulturi koje svojim kvalitetnim programom čine iskorak u kulturi Grada Bjelovara  </w:t>
            </w:r>
          </w:p>
          <w:bookmarkEnd w:id="6"/>
          <w:p w14:paraId="590ED446" w14:textId="77777777" w:rsidR="000E6F29" w:rsidRPr="000E6F29" w:rsidRDefault="000E6F29" w:rsidP="000E6F29">
            <w:pPr>
              <w:ind w:left="742"/>
              <w:jc w:val="both"/>
              <w:rPr>
                <w:rFonts w:ascii="Arial" w:hAnsi="Arial" w:cs="Arial"/>
                <w:sz w:val="16"/>
                <w:szCs w:val="16"/>
              </w:rPr>
            </w:pPr>
            <w:r w:rsidRPr="000E6F29">
              <w:rPr>
                <w:rFonts w:ascii="Arial" w:hAnsi="Arial" w:cs="Arial"/>
                <w:sz w:val="16"/>
                <w:szCs w:val="16"/>
              </w:rPr>
              <w:t xml:space="preserve">- Advent u Bjelovaru – 55.000,00 </w:t>
            </w:r>
            <w:r w:rsidRPr="000E6F29">
              <w:rPr>
                <w:rFonts w:ascii="Arial" w:hAnsi="Arial" w:cs="Arial"/>
                <w:bCs/>
                <w:sz w:val="16"/>
                <w:szCs w:val="16"/>
              </w:rPr>
              <w:t>eura</w:t>
            </w:r>
          </w:p>
          <w:p w14:paraId="28F275A5" w14:textId="77777777" w:rsidR="000E6F29" w:rsidRPr="000E6F29" w:rsidRDefault="000E6F29" w:rsidP="000E6F29">
            <w:pPr>
              <w:ind w:left="742"/>
              <w:jc w:val="both"/>
              <w:rPr>
                <w:rFonts w:ascii="Arial" w:hAnsi="Arial" w:cs="Arial"/>
                <w:bCs/>
                <w:sz w:val="16"/>
                <w:szCs w:val="16"/>
              </w:rPr>
            </w:pPr>
            <w:r w:rsidRPr="000E6F29">
              <w:rPr>
                <w:rFonts w:ascii="Arial" w:hAnsi="Arial" w:cs="Arial"/>
                <w:sz w:val="16"/>
                <w:szCs w:val="16"/>
              </w:rPr>
              <w:t xml:space="preserve">- BOK FEST – 65.000,00 </w:t>
            </w:r>
            <w:r w:rsidRPr="000E6F29">
              <w:rPr>
                <w:rFonts w:ascii="Arial" w:hAnsi="Arial" w:cs="Arial"/>
                <w:bCs/>
                <w:sz w:val="16"/>
                <w:szCs w:val="16"/>
              </w:rPr>
              <w:t>eura</w:t>
            </w:r>
          </w:p>
          <w:p w14:paraId="78980A36" w14:textId="77777777" w:rsidR="000E6F29" w:rsidRPr="000E6F29" w:rsidRDefault="000E6F29" w:rsidP="000E6F29">
            <w:pPr>
              <w:ind w:left="313"/>
              <w:jc w:val="both"/>
              <w:rPr>
                <w:rFonts w:ascii="Arial" w:hAnsi="Arial" w:cs="Arial"/>
                <w:sz w:val="16"/>
                <w:szCs w:val="16"/>
              </w:rPr>
            </w:pPr>
            <w:r w:rsidRPr="000E6F29">
              <w:rPr>
                <w:rFonts w:ascii="Arial" w:hAnsi="Arial" w:cs="Arial"/>
                <w:sz w:val="16"/>
                <w:szCs w:val="16"/>
              </w:rPr>
              <w:t>Bok fest je danas jedna od najdugovječnijih manifestacija u Bjelovaru i čini Bjelovar kazališnim gradom koji programira ne samo domaće poznate kazališne klasike, već i međunarodne eksperimentalne izvedbe i umjetnike u usponu. Pored gostujućih kazališnih kuća iz Hrvatske, Bjelovar je postao domaćin nacionalnih kazališnih kuća iz Makedonije, Srbije, Bosne i Hercegovine te Slovenije, Mađarske, Francuske.</w:t>
            </w:r>
          </w:p>
          <w:p w14:paraId="7BCCC08F" w14:textId="77777777" w:rsidR="000E6F29" w:rsidRPr="000E6F29" w:rsidRDefault="000E6F29" w:rsidP="000E6F29">
            <w:pPr>
              <w:ind w:left="313"/>
              <w:jc w:val="both"/>
              <w:rPr>
                <w:rFonts w:ascii="Arial" w:hAnsi="Arial" w:cs="Arial"/>
                <w:sz w:val="16"/>
                <w:szCs w:val="16"/>
              </w:rPr>
            </w:pPr>
            <w:r w:rsidRPr="000E6F29">
              <w:rPr>
                <w:rFonts w:ascii="Arial" w:hAnsi="Arial" w:cs="Arial"/>
                <w:sz w:val="16"/>
                <w:szCs w:val="16"/>
              </w:rPr>
              <w:t>U svojih 21 godina postojanja festival broji oko 260 profesionalnih i amaterskih predstava.</w:t>
            </w:r>
          </w:p>
          <w:p w14:paraId="79043365" w14:textId="77777777" w:rsidR="000E6F29" w:rsidRPr="000E6F29" w:rsidRDefault="000E6F29" w:rsidP="000E6F29">
            <w:pPr>
              <w:ind w:left="313"/>
              <w:jc w:val="both"/>
              <w:rPr>
                <w:rFonts w:ascii="Arial" w:hAnsi="Arial" w:cs="Arial"/>
                <w:sz w:val="16"/>
                <w:szCs w:val="16"/>
              </w:rPr>
            </w:pPr>
            <w:r w:rsidRPr="000E6F29">
              <w:rPr>
                <w:rFonts w:ascii="Arial" w:hAnsi="Arial" w:cs="Arial"/>
                <w:sz w:val="16"/>
                <w:szCs w:val="16"/>
              </w:rPr>
              <w:lastRenderedPageBreak/>
              <w:t xml:space="preserve">Uz kazališne predstave koje su njegov sastavni dio, za vrijeme festivala održavaju se i drugi sadržaji koji su kroz godine postali njegov nezaobilazni dio, daju mu prepoznatljivost i širi kulturološki aspekt. </w:t>
            </w:r>
          </w:p>
          <w:p w14:paraId="313496DD" w14:textId="77777777" w:rsidR="000E6F29" w:rsidRPr="000E6F29" w:rsidRDefault="000E6F29" w:rsidP="000E6F29">
            <w:pPr>
              <w:ind w:left="313"/>
              <w:jc w:val="both"/>
              <w:rPr>
                <w:rFonts w:ascii="Arial" w:hAnsi="Arial" w:cs="Arial"/>
                <w:sz w:val="16"/>
                <w:szCs w:val="16"/>
              </w:rPr>
            </w:pPr>
            <w:r w:rsidRPr="000E6F29">
              <w:rPr>
                <w:rFonts w:ascii="Arial" w:hAnsi="Arial" w:cs="Arial"/>
                <w:sz w:val="16"/>
                <w:szCs w:val="16"/>
              </w:rPr>
              <w:t xml:space="preserve">Izložba glumaca, glumačka Moto alka, 24 sata do glume, književne večeri, glazbeni koncerti i dr., postali su dio tradicije u vrijeme održavanja festivala, čime pridonose promicanju kulturno-zabavne i  turističke ponude i promocije Grada Bjelovara. </w:t>
            </w:r>
          </w:p>
          <w:p w14:paraId="498C68C9" w14:textId="77777777" w:rsidR="000E6F29" w:rsidRPr="000E6F29" w:rsidRDefault="000E6F29" w:rsidP="000E6F29">
            <w:pPr>
              <w:ind w:left="313"/>
              <w:jc w:val="both"/>
              <w:rPr>
                <w:rFonts w:ascii="Arial" w:hAnsi="Arial" w:cs="Arial"/>
                <w:sz w:val="16"/>
                <w:szCs w:val="16"/>
              </w:rPr>
            </w:pPr>
            <w:r w:rsidRPr="000E6F29">
              <w:rPr>
                <w:rFonts w:ascii="Arial" w:hAnsi="Arial" w:cs="Arial"/>
                <w:sz w:val="16"/>
                <w:szCs w:val="16"/>
              </w:rPr>
              <w:t xml:space="preserve">„Bjelovarski odjeci kazališta“ su 2022. godine Odlukom Gradskog vijeća Grada Bjelovara dobili status festivala, što je dalo novu dimenziju BOK FESTU i proširilo prepoznatljivu bjelovarsku manifestaciju.  </w:t>
            </w:r>
          </w:p>
          <w:p w14:paraId="2A9CD252" w14:textId="77777777" w:rsidR="000E6F29" w:rsidRPr="000E6F29" w:rsidRDefault="000E6F29" w:rsidP="000E6F29">
            <w:pPr>
              <w:ind w:left="313"/>
              <w:jc w:val="both"/>
              <w:rPr>
                <w:rFonts w:ascii="Arial" w:hAnsi="Arial" w:cs="Arial"/>
                <w:sz w:val="16"/>
                <w:szCs w:val="16"/>
              </w:rPr>
            </w:pPr>
          </w:p>
          <w:p w14:paraId="5D3D4B76" w14:textId="77777777" w:rsidR="000E6F29" w:rsidRPr="000E6F29" w:rsidRDefault="000E6F29" w:rsidP="000E6F29">
            <w:pPr>
              <w:ind w:left="742"/>
              <w:jc w:val="both"/>
              <w:rPr>
                <w:rFonts w:ascii="Arial" w:hAnsi="Arial" w:cs="Arial"/>
                <w:bCs/>
                <w:sz w:val="16"/>
                <w:szCs w:val="16"/>
              </w:rPr>
            </w:pPr>
            <w:r w:rsidRPr="000E6F29">
              <w:rPr>
                <w:rFonts w:ascii="Arial" w:hAnsi="Arial" w:cs="Arial"/>
                <w:sz w:val="16"/>
                <w:szCs w:val="16"/>
              </w:rPr>
              <w:t xml:space="preserve">- Mali BOK FEST – 6.000,00 </w:t>
            </w:r>
            <w:r w:rsidRPr="000E6F29">
              <w:rPr>
                <w:rFonts w:ascii="Arial" w:hAnsi="Arial" w:cs="Arial"/>
                <w:bCs/>
                <w:sz w:val="16"/>
                <w:szCs w:val="16"/>
              </w:rPr>
              <w:t>eura</w:t>
            </w:r>
          </w:p>
          <w:p w14:paraId="1384C623" w14:textId="77777777" w:rsidR="000E6F29" w:rsidRPr="000E6F29" w:rsidRDefault="000E6F29" w:rsidP="000E6F29">
            <w:pPr>
              <w:ind w:left="313"/>
              <w:jc w:val="both"/>
              <w:rPr>
                <w:rFonts w:ascii="Arial" w:hAnsi="Arial" w:cs="Arial"/>
                <w:color w:val="4472C4"/>
                <w:sz w:val="16"/>
                <w:szCs w:val="16"/>
              </w:rPr>
            </w:pPr>
            <w:r w:rsidRPr="000E6F29">
              <w:rPr>
                <w:rFonts w:ascii="Arial" w:hAnsi="Arial" w:cs="Arial"/>
                <w:bCs/>
                <w:sz w:val="16"/>
                <w:szCs w:val="16"/>
              </w:rPr>
              <w:t xml:space="preserve">Mali BOK FEST manifestacija je namijenjena djeci školskog uzrasta te se i odvija u suradnji sa školama. Tijekom jednog tjedna izvede se pet do osam predstava i tradicionalno se održava prije „Velikog“ BOK-a. Tijekom više od deset godina održavanja obadvije manifestacije posjetilo je preko 10 tisuća djece i mladih. </w:t>
            </w:r>
          </w:p>
          <w:p w14:paraId="67B1DF24" w14:textId="77777777" w:rsidR="000E6F29" w:rsidRPr="000E6F29" w:rsidRDefault="000E6F29" w:rsidP="000E6F29">
            <w:pPr>
              <w:rPr>
                <w:rFonts w:ascii="Arial" w:hAnsi="Arial" w:cs="Arial"/>
                <w:b/>
                <w:sz w:val="16"/>
                <w:szCs w:val="16"/>
              </w:rPr>
            </w:pPr>
          </w:p>
          <w:p w14:paraId="2DCA4B49" w14:textId="77777777" w:rsidR="000E6F29" w:rsidRPr="000E6F29" w:rsidRDefault="000E6F29" w:rsidP="000E6F29">
            <w:pPr>
              <w:rPr>
                <w:rFonts w:ascii="Arial" w:hAnsi="Arial" w:cs="Arial"/>
                <w:b/>
                <w:sz w:val="16"/>
                <w:szCs w:val="16"/>
              </w:rPr>
            </w:pPr>
          </w:p>
          <w:p w14:paraId="44B6F5E1" w14:textId="77777777" w:rsidR="000E6F29" w:rsidRPr="000E6F29" w:rsidRDefault="000E6F29" w:rsidP="000E6F29">
            <w:pPr>
              <w:numPr>
                <w:ilvl w:val="0"/>
                <w:numId w:val="12"/>
              </w:numPr>
              <w:rPr>
                <w:rFonts w:ascii="Arial" w:hAnsi="Arial" w:cs="Arial"/>
                <w:b/>
                <w:sz w:val="16"/>
                <w:szCs w:val="16"/>
              </w:rPr>
            </w:pPr>
            <w:r w:rsidRPr="000E6F29">
              <w:rPr>
                <w:rFonts w:ascii="Arial" w:hAnsi="Arial" w:cs="Arial"/>
                <w:b/>
                <w:sz w:val="16"/>
                <w:szCs w:val="16"/>
              </w:rPr>
              <w:t>0050104 ZAJEDNICE I USTANOVE –150.000,00 eura</w:t>
            </w:r>
            <w:r w:rsidRPr="000E6F29">
              <w:rPr>
                <w:rFonts w:ascii="Arial" w:hAnsi="Arial" w:cs="Arial"/>
                <w:b/>
                <w:color w:val="FF0000"/>
                <w:sz w:val="16"/>
                <w:szCs w:val="16"/>
              </w:rPr>
              <w:t xml:space="preserve"> </w:t>
            </w:r>
          </w:p>
          <w:p w14:paraId="3A0381B8" w14:textId="77777777" w:rsidR="000E6F29" w:rsidRPr="000E6F29" w:rsidRDefault="000E6F29" w:rsidP="000E6F29">
            <w:pPr>
              <w:ind w:left="360"/>
              <w:rPr>
                <w:rFonts w:ascii="Arial" w:hAnsi="Arial" w:cs="Arial"/>
                <w:b/>
                <w:sz w:val="16"/>
                <w:szCs w:val="16"/>
              </w:rPr>
            </w:pPr>
            <w:r w:rsidRPr="000E6F29">
              <w:rPr>
                <w:rFonts w:ascii="Arial" w:hAnsi="Arial" w:cs="Arial"/>
                <w:b/>
                <w:sz w:val="16"/>
                <w:szCs w:val="16"/>
              </w:rPr>
              <w:t>PROGRAM 1022 PROMICANJE KULTURE – 150.000,00 eura</w:t>
            </w:r>
          </w:p>
          <w:p w14:paraId="33944689" w14:textId="77777777" w:rsidR="000E6F29" w:rsidRPr="000E6F29" w:rsidRDefault="000E6F29" w:rsidP="000E6F29">
            <w:pPr>
              <w:ind w:left="753"/>
              <w:rPr>
                <w:rFonts w:ascii="Arial" w:hAnsi="Arial" w:cs="Arial"/>
                <w:sz w:val="16"/>
                <w:szCs w:val="16"/>
              </w:rPr>
            </w:pPr>
          </w:p>
          <w:p w14:paraId="5A62D5AD" w14:textId="77777777" w:rsidR="000E6F29" w:rsidRPr="000E6F29" w:rsidRDefault="000E6F29" w:rsidP="000E6F29">
            <w:pPr>
              <w:numPr>
                <w:ilvl w:val="0"/>
                <w:numId w:val="16"/>
              </w:numPr>
              <w:rPr>
                <w:rFonts w:ascii="Arial" w:hAnsi="Arial" w:cs="Arial"/>
                <w:sz w:val="16"/>
                <w:szCs w:val="16"/>
              </w:rPr>
            </w:pPr>
            <w:r w:rsidRPr="000E6F29">
              <w:rPr>
                <w:rFonts w:ascii="Arial" w:hAnsi="Arial" w:cs="Arial"/>
                <w:b/>
                <w:bCs/>
                <w:sz w:val="16"/>
                <w:szCs w:val="16"/>
              </w:rPr>
              <w:t>A102212 CENTAR ZA CJELOŽIVOTNO UČENJE I KULTURU BJELOVAR – 100.000,00</w:t>
            </w:r>
            <w:r w:rsidRPr="000E6F29">
              <w:rPr>
                <w:rFonts w:ascii="Arial" w:hAnsi="Arial" w:cs="Arial"/>
                <w:b/>
                <w:sz w:val="16"/>
                <w:szCs w:val="16"/>
              </w:rPr>
              <w:t xml:space="preserve"> eura</w:t>
            </w:r>
          </w:p>
          <w:p w14:paraId="1CAC3ADF" w14:textId="77777777" w:rsidR="000E6F29" w:rsidRPr="000E6F29" w:rsidRDefault="000E6F29" w:rsidP="000E6F29">
            <w:pPr>
              <w:ind w:left="318"/>
              <w:jc w:val="both"/>
              <w:rPr>
                <w:rFonts w:ascii="Arial" w:hAnsi="Arial" w:cs="Arial"/>
                <w:sz w:val="16"/>
                <w:szCs w:val="16"/>
              </w:rPr>
            </w:pPr>
            <w:r w:rsidRPr="000E6F29">
              <w:rPr>
                <w:rFonts w:ascii="Arial" w:hAnsi="Arial" w:cs="Arial"/>
                <w:sz w:val="16"/>
                <w:szCs w:val="16"/>
              </w:rPr>
              <w:t xml:space="preserve">Centar za cjeloživotno učenje i kulturu Bjelovar (CUK) javna je ustanova  za kulturu i cjeloživotno učenje kojoj su osnovne djelatnosti kultura, obrazovanje i informiranje, a pravni je sljednik Pučkog otvorenog učilišta. Osnivač je grad Bjelovar, stoga je zadaća CUK-a kreiranje i provedba mjera politika cjeloživotnog učenja i kulturne politika grada Bjelovara. Ustanova provodi programe obrazovanja odraslih osoba, od osnovnoškolskog obrazovanja odraslih, programa osposobljavanje i usavršavanje, programa stjecanja </w:t>
            </w:r>
            <w:proofErr w:type="spellStart"/>
            <w:r w:rsidRPr="000E6F29">
              <w:rPr>
                <w:rFonts w:ascii="Arial" w:hAnsi="Arial" w:cs="Arial"/>
                <w:sz w:val="16"/>
                <w:szCs w:val="16"/>
              </w:rPr>
              <w:t>mikrokvalifikacija</w:t>
            </w:r>
            <w:proofErr w:type="spellEnd"/>
            <w:r w:rsidRPr="000E6F29">
              <w:rPr>
                <w:rFonts w:ascii="Arial" w:hAnsi="Arial" w:cs="Arial"/>
                <w:sz w:val="16"/>
                <w:szCs w:val="16"/>
              </w:rPr>
              <w:t xml:space="preserve"> i djelomičnih kvalifikacija, programa izobrazbe za održivu uporabu pesticida, neformalnih oblika obrazovanja i stjecanja vještina za sve dobne skupine, te tečajeve stranih jezika. Kao i prošle, i ove školske godine planira se raditi na podizanju kvalitete Centra na još veću razinu kao i osmišljavanje novih atraktivnih, kvalitetnih i cjeloživotnih programa. Tome u prilog ide i provedba Erasmus+ akreditacije gdje se naglasak stavlja na dugoročan strateški razvoj ustanove. U sklopu Erasmus+ akreditacije polaznici će sudjelovati u 2 planirane mobilnosti u Italiji i Francuskoj. U sklopu programa Kreativna Europa provodit će se projekt „KUL“ </w:t>
            </w:r>
            <w:proofErr w:type="spellStart"/>
            <w:r w:rsidRPr="000E6F29">
              <w:rPr>
                <w:rFonts w:ascii="Arial" w:hAnsi="Arial" w:cs="Arial"/>
                <w:sz w:val="16"/>
                <w:szCs w:val="16"/>
              </w:rPr>
              <w:t>The</w:t>
            </w:r>
            <w:proofErr w:type="spellEnd"/>
            <w:r w:rsidRPr="000E6F29">
              <w:rPr>
                <w:rFonts w:ascii="Arial" w:hAnsi="Arial" w:cs="Arial"/>
                <w:sz w:val="16"/>
                <w:szCs w:val="16"/>
              </w:rPr>
              <w:t xml:space="preserve"> Creative Industries Development Centre" i prijaviti se na novi natječaj u 2025. godini. Također će se provoditi radionice koje okupljaju osnovnoškolce atraktivnim temama (upoznavanje stranih zemalja i jezika, umjetničko izražavanje u raznim područjima umjetnosti, STEM programi, Detektivski tjedan i dr.), te Malu školu animiranog filma, </w:t>
            </w:r>
            <w:proofErr w:type="spellStart"/>
            <w:r w:rsidRPr="000E6F29">
              <w:rPr>
                <w:rFonts w:ascii="Arial" w:hAnsi="Arial" w:cs="Arial"/>
                <w:sz w:val="16"/>
                <w:szCs w:val="16"/>
              </w:rPr>
              <w:t>CUKni</w:t>
            </w:r>
            <w:proofErr w:type="spellEnd"/>
            <w:r w:rsidRPr="000E6F29">
              <w:rPr>
                <w:rFonts w:ascii="Arial" w:hAnsi="Arial" w:cs="Arial"/>
                <w:sz w:val="16"/>
                <w:szCs w:val="16"/>
              </w:rPr>
              <w:t xml:space="preserve"> na kviz. U 2025. godini planirana je suorganizacija festivala MALI BOK, i suorganizacija  22. BOK festivala, kao i suorganizacija </w:t>
            </w:r>
            <w:proofErr w:type="spellStart"/>
            <w:r w:rsidRPr="000E6F29">
              <w:rPr>
                <w:rFonts w:ascii="Arial" w:hAnsi="Arial" w:cs="Arial"/>
                <w:sz w:val="16"/>
                <w:szCs w:val="16"/>
              </w:rPr>
              <w:t>Terezijane</w:t>
            </w:r>
            <w:proofErr w:type="spellEnd"/>
            <w:r w:rsidRPr="000E6F29">
              <w:rPr>
                <w:rFonts w:ascii="Arial" w:hAnsi="Arial" w:cs="Arial"/>
                <w:sz w:val="16"/>
                <w:szCs w:val="16"/>
              </w:rPr>
              <w:t>. CUK je prijavio kao potrebu financiranja javnih potreba u kulturi kroz Javni poziv Ministarstva kulture i medija RH za 2025.godinu 10 projekata („Mala škola animiranog filma“, „Svjetski dan jazza, Međunarodni dan glazbe, “Moja uloga!“ – Interaktivna kazališna predstava koja uključuje osobe s intelektualnim poteškoćama, „</w:t>
            </w:r>
            <w:proofErr w:type="spellStart"/>
            <w:r w:rsidRPr="000E6F29">
              <w:rPr>
                <w:rFonts w:ascii="Arial" w:hAnsi="Arial" w:cs="Arial"/>
                <w:sz w:val="16"/>
                <w:szCs w:val="16"/>
              </w:rPr>
              <w:t>Kavolucija</w:t>
            </w:r>
            <w:proofErr w:type="spellEnd"/>
            <w:r w:rsidRPr="000E6F29">
              <w:rPr>
                <w:rFonts w:ascii="Arial" w:hAnsi="Arial" w:cs="Arial"/>
                <w:sz w:val="16"/>
                <w:szCs w:val="16"/>
              </w:rPr>
              <w:t xml:space="preserve">“ – festival kave, Nabava informatičke opreme, Medijska pismenost, „Big Weekend“- festival </w:t>
            </w:r>
            <w:proofErr w:type="spellStart"/>
            <w:r w:rsidRPr="000E6F29">
              <w:rPr>
                <w:rFonts w:ascii="Arial" w:hAnsi="Arial" w:cs="Arial"/>
                <w:sz w:val="16"/>
                <w:szCs w:val="16"/>
              </w:rPr>
              <w:t>big</w:t>
            </w:r>
            <w:proofErr w:type="spellEnd"/>
            <w:r w:rsidRPr="000E6F29">
              <w:rPr>
                <w:rFonts w:ascii="Arial" w:hAnsi="Arial" w:cs="Arial"/>
                <w:sz w:val="16"/>
                <w:szCs w:val="16"/>
              </w:rPr>
              <w:t xml:space="preserve"> </w:t>
            </w:r>
            <w:proofErr w:type="spellStart"/>
            <w:r w:rsidRPr="000E6F29">
              <w:rPr>
                <w:rFonts w:ascii="Arial" w:hAnsi="Arial" w:cs="Arial"/>
                <w:sz w:val="16"/>
                <w:szCs w:val="16"/>
              </w:rPr>
              <w:t>bandova</w:t>
            </w:r>
            <w:proofErr w:type="spellEnd"/>
            <w:r w:rsidRPr="000E6F29">
              <w:rPr>
                <w:rFonts w:ascii="Arial" w:hAnsi="Arial" w:cs="Arial"/>
                <w:sz w:val="16"/>
                <w:szCs w:val="16"/>
              </w:rPr>
              <w:t xml:space="preserve">, „Zbrda Zdola“- rock festival demo </w:t>
            </w:r>
            <w:proofErr w:type="spellStart"/>
            <w:r w:rsidRPr="000E6F29">
              <w:rPr>
                <w:rFonts w:ascii="Arial" w:hAnsi="Arial" w:cs="Arial"/>
                <w:sz w:val="16"/>
                <w:szCs w:val="16"/>
              </w:rPr>
              <w:t>bandova</w:t>
            </w:r>
            <w:proofErr w:type="spellEnd"/>
            <w:r w:rsidRPr="000E6F29">
              <w:rPr>
                <w:rFonts w:ascii="Arial" w:hAnsi="Arial" w:cs="Arial"/>
                <w:sz w:val="16"/>
                <w:szCs w:val="16"/>
              </w:rPr>
              <w:t xml:space="preserve">, Festival kreativnosti- održavale bi se radionice za odrasle i djecu s fokusom na eko dizajn). Ustanova se planiramo prijaviti i na poziv za inkluzivne usluge u ustanovama u kulturi u okviru ESF+ programa, te na program </w:t>
            </w:r>
            <w:proofErr w:type="spellStart"/>
            <w:r w:rsidRPr="000E6F29">
              <w:rPr>
                <w:rFonts w:ascii="Arial" w:hAnsi="Arial" w:cs="Arial"/>
                <w:sz w:val="16"/>
                <w:szCs w:val="16"/>
              </w:rPr>
              <w:t>Interreg</w:t>
            </w:r>
            <w:proofErr w:type="spellEnd"/>
            <w:r w:rsidRPr="000E6F29">
              <w:rPr>
                <w:rFonts w:ascii="Arial" w:hAnsi="Arial" w:cs="Arial"/>
                <w:sz w:val="16"/>
                <w:szCs w:val="16"/>
              </w:rPr>
              <w:t xml:space="preserve"> VI-A Mađarska – Hrvatska, kako bi se proširila mogućnosti suradnje i razvoja. Također će sudjelovati kao provoditelji aktivnosti u okviru Javnog poziva jedinicama lokalne samouprave za sufinanciranje edukativnih, kulturnih i sportskih programa za djecu predškolske dobi i učenike od I. do IV. razreda osnovne škole.</w:t>
            </w:r>
          </w:p>
          <w:p w14:paraId="165B3B81" w14:textId="77777777" w:rsidR="000E6F29" w:rsidRPr="000E6F29" w:rsidRDefault="000E6F29" w:rsidP="000E6F29">
            <w:pPr>
              <w:ind w:left="318"/>
              <w:jc w:val="both"/>
              <w:rPr>
                <w:rFonts w:ascii="Arial" w:hAnsi="Arial" w:cs="Arial"/>
                <w:color w:val="FF0000"/>
                <w:sz w:val="16"/>
                <w:szCs w:val="16"/>
              </w:rPr>
            </w:pPr>
            <w:r w:rsidRPr="000E6F29">
              <w:rPr>
                <w:rFonts w:ascii="Arial" w:hAnsi="Arial" w:cs="Arial"/>
                <w:sz w:val="16"/>
                <w:szCs w:val="16"/>
              </w:rPr>
              <w:t>* izvor Centar za cjeloživotno učenje i kulturu Bjelovar</w:t>
            </w:r>
          </w:p>
          <w:p w14:paraId="45068A12" w14:textId="77777777" w:rsidR="000E6F29" w:rsidRPr="000E6F29" w:rsidRDefault="000E6F29" w:rsidP="000E6F29">
            <w:pPr>
              <w:jc w:val="both"/>
              <w:rPr>
                <w:rFonts w:ascii="Arial" w:hAnsi="Arial" w:cs="Arial"/>
                <w:sz w:val="16"/>
                <w:szCs w:val="16"/>
              </w:rPr>
            </w:pPr>
          </w:p>
          <w:p w14:paraId="26EBB5F3" w14:textId="77777777" w:rsidR="000E6F29" w:rsidRPr="000E6F29" w:rsidRDefault="000E6F29" w:rsidP="000E6F29">
            <w:pPr>
              <w:jc w:val="both"/>
              <w:rPr>
                <w:rFonts w:ascii="Arial" w:hAnsi="Arial" w:cs="Arial"/>
                <w:sz w:val="16"/>
                <w:szCs w:val="16"/>
              </w:rPr>
            </w:pPr>
          </w:p>
          <w:p w14:paraId="3BAFE3D9" w14:textId="77777777" w:rsidR="000E6F29" w:rsidRPr="000E6F29" w:rsidRDefault="000E6F29" w:rsidP="000E6F29">
            <w:pPr>
              <w:numPr>
                <w:ilvl w:val="0"/>
                <w:numId w:val="16"/>
              </w:numPr>
              <w:jc w:val="both"/>
              <w:rPr>
                <w:rFonts w:ascii="Arial" w:hAnsi="Arial" w:cs="Arial"/>
                <w:sz w:val="16"/>
                <w:szCs w:val="16"/>
              </w:rPr>
            </w:pPr>
            <w:r w:rsidRPr="000E6F29">
              <w:rPr>
                <w:rFonts w:ascii="Arial" w:hAnsi="Arial" w:cs="Arial"/>
                <w:b/>
                <w:sz w:val="16"/>
                <w:szCs w:val="16"/>
              </w:rPr>
              <w:t>A102216 VJERSKE ZAJEDNICE</w:t>
            </w:r>
            <w:r w:rsidRPr="000E6F29">
              <w:rPr>
                <w:rFonts w:ascii="Arial" w:hAnsi="Arial" w:cs="Arial"/>
                <w:sz w:val="16"/>
                <w:szCs w:val="16"/>
              </w:rPr>
              <w:t xml:space="preserve"> – </w:t>
            </w:r>
            <w:r w:rsidRPr="000E6F29">
              <w:rPr>
                <w:rFonts w:ascii="Arial" w:hAnsi="Arial" w:cs="Arial"/>
                <w:b/>
                <w:bCs/>
                <w:sz w:val="16"/>
                <w:szCs w:val="16"/>
              </w:rPr>
              <w:t>50.000,</w:t>
            </w:r>
            <w:r w:rsidRPr="000E6F29">
              <w:rPr>
                <w:rFonts w:ascii="Arial" w:hAnsi="Arial" w:cs="Arial"/>
                <w:b/>
                <w:sz w:val="16"/>
                <w:szCs w:val="16"/>
              </w:rPr>
              <w:t>00 eura</w:t>
            </w:r>
          </w:p>
          <w:p w14:paraId="65C4DAFD" w14:textId="77777777" w:rsidR="000E6F29" w:rsidRPr="000E6F29" w:rsidRDefault="000E6F29" w:rsidP="000E6F29">
            <w:pPr>
              <w:tabs>
                <w:tab w:val="left" w:pos="810"/>
              </w:tabs>
              <w:ind w:left="34" w:firstLine="317"/>
              <w:jc w:val="both"/>
              <w:rPr>
                <w:rFonts w:ascii="Arial" w:hAnsi="Arial" w:cs="Arial"/>
                <w:sz w:val="16"/>
                <w:szCs w:val="16"/>
              </w:rPr>
            </w:pPr>
            <w:r w:rsidRPr="000E6F29">
              <w:rPr>
                <w:rFonts w:ascii="Arial" w:hAnsi="Arial" w:cs="Arial"/>
                <w:sz w:val="16"/>
                <w:szCs w:val="16"/>
              </w:rPr>
              <w:t xml:space="preserve">  Vjerske zajednice na području Grada Bjelovara brinu o duhovnom životu Bjelovarčana, a Grad</w:t>
            </w:r>
          </w:p>
          <w:p w14:paraId="4C120FF9" w14:textId="77777777" w:rsidR="000E6F29" w:rsidRPr="000E6F29" w:rsidRDefault="000E6F29" w:rsidP="000E6F29">
            <w:pPr>
              <w:tabs>
                <w:tab w:val="left" w:pos="810"/>
              </w:tabs>
              <w:ind w:left="453" w:hanging="169"/>
              <w:jc w:val="both"/>
              <w:rPr>
                <w:rFonts w:ascii="Arial" w:hAnsi="Arial" w:cs="Arial"/>
                <w:sz w:val="16"/>
                <w:szCs w:val="16"/>
              </w:rPr>
            </w:pPr>
            <w:r w:rsidRPr="000E6F29">
              <w:rPr>
                <w:rFonts w:ascii="Arial" w:hAnsi="Arial" w:cs="Arial"/>
                <w:sz w:val="16"/>
                <w:szCs w:val="16"/>
              </w:rPr>
              <w:t xml:space="preserve">    Bjelovar prema svojim mogućnostima pomaže njihovu djelatnost. U 2025. godini pomoć je    usmjerena i za obnovu nekoliko crkvenih objekata prema njihovom zahtjevu radi poboljšanja uvjeta u kojima se služe </w:t>
            </w:r>
          </w:p>
          <w:p w14:paraId="6BFBAB28" w14:textId="77777777" w:rsidR="000E6F29" w:rsidRPr="000E6F29" w:rsidRDefault="000E6F29" w:rsidP="000E6F29">
            <w:pPr>
              <w:tabs>
                <w:tab w:val="left" w:pos="810"/>
              </w:tabs>
              <w:ind w:left="34" w:firstLine="317"/>
              <w:jc w:val="both"/>
              <w:rPr>
                <w:rFonts w:ascii="Arial" w:hAnsi="Arial" w:cs="Arial"/>
                <w:sz w:val="16"/>
                <w:szCs w:val="16"/>
              </w:rPr>
            </w:pPr>
            <w:r w:rsidRPr="000E6F29">
              <w:rPr>
                <w:rFonts w:ascii="Arial" w:hAnsi="Arial" w:cs="Arial"/>
                <w:sz w:val="16"/>
                <w:szCs w:val="16"/>
              </w:rPr>
              <w:t xml:space="preserve">   mise i obavljaju vjerski obredi.</w:t>
            </w:r>
          </w:p>
          <w:p w14:paraId="30E2065B" w14:textId="77777777" w:rsidR="000E6F29" w:rsidRPr="000E6F29" w:rsidRDefault="000E6F29" w:rsidP="000E6F29">
            <w:pPr>
              <w:tabs>
                <w:tab w:val="left" w:pos="810"/>
              </w:tabs>
              <w:jc w:val="both"/>
              <w:rPr>
                <w:rFonts w:ascii="Arial" w:hAnsi="Arial" w:cs="Arial"/>
                <w:sz w:val="16"/>
                <w:szCs w:val="16"/>
              </w:rPr>
            </w:pPr>
          </w:p>
          <w:p w14:paraId="6A1AAF64" w14:textId="77777777" w:rsidR="000E6F29" w:rsidRPr="000E6F29" w:rsidRDefault="000E6F29" w:rsidP="000E6F29">
            <w:pPr>
              <w:tabs>
                <w:tab w:val="left" w:pos="810"/>
              </w:tabs>
              <w:jc w:val="both"/>
              <w:rPr>
                <w:rFonts w:ascii="Arial" w:hAnsi="Arial" w:cs="Arial"/>
                <w:sz w:val="16"/>
                <w:szCs w:val="16"/>
              </w:rPr>
            </w:pPr>
          </w:p>
          <w:p w14:paraId="1CC78378" w14:textId="77777777" w:rsidR="000E6F29" w:rsidRPr="000E6F29" w:rsidRDefault="000E6F29" w:rsidP="000E6F29">
            <w:pPr>
              <w:numPr>
                <w:ilvl w:val="0"/>
                <w:numId w:val="12"/>
              </w:numPr>
              <w:jc w:val="both"/>
              <w:rPr>
                <w:rFonts w:ascii="Arial" w:hAnsi="Arial" w:cs="Arial"/>
                <w:sz w:val="16"/>
                <w:szCs w:val="16"/>
                <w:lang w:eastAsia="en-US"/>
              </w:rPr>
            </w:pPr>
            <w:r w:rsidRPr="000E6F29">
              <w:rPr>
                <w:rFonts w:ascii="Arial" w:hAnsi="Arial" w:cs="Arial"/>
                <w:b/>
                <w:sz w:val="16"/>
                <w:szCs w:val="16"/>
                <w:lang w:eastAsia="en-US"/>
              </w:rPr>
              <w:t>0050105 KULTURNO POVIJESNI SPOMENICI</w:t>
            </w:r>
            <w:r w:rsidRPr="000E6F29">
              <w:rPr>
                <w:rFonts w:ascii="Arial" w:hAnsi="Arial" w:cs="Arial"/>
                <w:sz w:val="16"/>
                <w:szCs w:val="16"/>
                <w:lang w:eastAsia="en-US"/>
              </w:rPr>
              <w:t xml:space="preserve"> </w:t>
            </w:r>
            <w:r w:rsidRPr="000E6F29">
              <w:rPr>
                <w:rFonts w:ascii="Arial" w:hAnsi="Arial" w:cs="Arial"/>
                <w:b/>
                <w:sz w:val="16"/>
                <w:szCs w:val="16"/>
                <w:lang w:eastAsia="en-US"/>
              </w:rPr>
              <w:t>– 2.573.558,09 eura</w:t>
            </w:r>
            <w:r w:rsidRPr="000E6F29">
              <w:rPr>
                <w:rFonts w:ascii="Arial" w:hAnsi="Arial" w:cs="Arial"/>
                <w:b/>
                <w:color w:val="FF0000"/>
                <w:sz w:val="16"/>
                <w:szCs w:val="16"/>
                <w:lang w:eastAsia="en-US"/>
              </w:rPr>
              <w:t xml:space="preserve"> </w:t>
            </w:r>
          </w:p>
          <w:p w14:paraId="2D0B5AE7" w14:textId="77777777" w:rsidR="000E6F29" w:rsidRPr="000E6F29" w:rsidRDefault="000E6F29" w:rsidP="000E6F29">
            <w:pPr>
              <w:ind w:left="736" w:hanging="6"/>
              <w:jc w:val="both"/>
              <w:rPr>
                <w:rFonts w:ascii="Arial" w:hAnsi="Arial" w:cs="Arial"/>
                <w:b/>
                <w:sz w:val="16"/>
                <w:szCs w:val="16"/>
                <w:lang w:eastAsia="en-US"/>
              </w:rPr>
            </w:pPr>
            <w:r w:rsidRPr="000E6F29">
              <w:rPr>
                <w:rFonts w:ascii="Arial" w:hAnsi="Arial" w:cs="Arial"/>
                <w:b/>
                <w:sz w:val="16"/>
                <w:szCs w:val="16"/>
                <w:lang w:eastAsia="en-US"/>
              </w:rPr>
              <w:t>PROGRAM 1062 PROMICANJE KULTURE – 2.573.558,09 eura</w:t>
            </w:r>
          </w:p>
          <w:p w14:paraId="27AB0E43" w14:textId="77777777" w:rsidR="000E6F29" w:rsidRPr="000E6F29" w:rsidRDefault="000E6F29" w:rsidP="000E6F29">
            <w:pPr>
              <w:numPr>
                <w:ilvl w:val="0"/>
                <w:numId w:val="20"/>
              </w:numPr>
              <w:jc w:val="both"/>
              <w:rPr>
                <w:rFonts w:ascii="Arial" w:hAnsi="Arial" w:cs="Arial"/>
                <w:b/>
                <w:bCs/>
                <w:sz w:val="16"/>
                <w:szCs w:val="16"/>
                <w:lang w:eastAsia="en-US"/>
              </w:rPr>
            </w:pPr>
            <w:r w:rsidRPr="000E6F29">
              <w:rPr>
                <w:rFonts w:ascii="Arial" w:hAnsi="Arial" w:cs="Arial"/>
                <w:b/>
                <w:bCs/>
                <w:sz w:val="16"/>
                <w:szCs w:val="16"/>
                <w:lang w:eastAsia="en-US"/>
              </w:rPr>
              <w:t>A106202 OPĆI RASHODI – 28.500,00 eura</w:t>
            </w:r>
          </w:p>
          <w:p w14:paraId="684ED89C"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Električna energija</w:t>
            </w:r>
          </w:p>
          <w:p w14:paraId="33D8C252"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Plin</w:t>
            </w:r>
          </w:p>
          <w:p w14:paraId="1DA3A1FA" w14:textId="77777777" w:rsidR="000E6F29" w:rsidRPr="000E6F29" w:rsidRDefault="000E6F29" w:rsidP="000E6F29">
            <w:pPr>
              <w:ind w:left="720"/>
              <w:jc w:val="both"/>
              <w:rPr>
                <w:rFonts w:ascii="Arial" w:hAnsi="Arial" w:cs="Arial"/>
                <w:sz w:val="16"/>
                <w:szCs w:val="16"/>
                <w:lang w:eastAsia="en-US"/>
              </w:rPr>
            </w:pPr>
            <w:r w:rsidRPr="000E6F29">
              <w:rPr>
                <w:rFonts w:ascii="Arial" w:hAnsi="Arial" w:cs="Arial"/>
                <w:sz w:val="16"/>
                <w:szCs w:val="16"/>
                <w:lang w:eastAsia="en-US"/>
              </w:rPr>
              <w:t>Navedeno se odnosi na električnu energiju i plin za Dom kulture obzirom da Grad ima povoljniji Ugovor o cijeni struje i plina od KMC-a.</w:t>
            </w:r>
          </w:p>
          <w:p w14:paraId="2989B3A9" w14:textId="77777777" w:rsidR="000E6F29" w:rsidRPr="000E6F29" w:rsidRDefault="000E6F29" w:rsidP="000E6F29">
            <w:pPr>
              <w:numPr>
                <w:ilvl w:val="0"/>
                <w:numId w:val="20"/>
              </w:numPr>
              <w:jc w:val="both"/>
              <w:rPr>
                <w:rFonts w:ascii="Arial" w:hAnsi="Arial" w:cs="Arial"/>
                <w:b/>
                <w:bCs/>
                <w:sz w:val="16"/>
                <w:szCs w:val="16"/>
                <w:lang w:eastAsia="en-US"/>
              </w:rPr>
            </w:pPr>
            <w:r w:rsidRPr="000E6F29">
              <w:rPr>
                <w:rFonts w:ascii="Arial" w:hAnsi="Arial" w:cs="Arial"/>
                <w:b/>
                <w:bCs/>
                <w:sz w:val="16"/>
                <w:szCs w:val="16"/>
                <w:lang w:eastAsia="en-US"/>
              </w:rPr>
              <w:t>A106204 ENERGETSKA OBNOVA ZGRADA OBRAZOVNE I KULTURNE NAMJENE – KAMATA – 11.224,82 eura</w:t>
            </w:r>
          </w:p>
          <w:p w14:paraId="22BE2AF2"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Kamate na primljene zajmove za energetsku obnovu zgrada obrazovne i kulturne namjene</w:t>
            </w:r>
          </w:p>
          <w:p w14:paraId="74824381" w14:textId="77777777" w:rsidR="000E6F29" w:rsidRPr="000E6F29" w:rsidRDefault="000E6F29" w:rsidP="000E6F29">
            <w:pPr>
              <w:numPr>
                <w:ilvl w:val="0"/>
                <w:numId w:val="20"/>
              </w:numPr>
              <w:jc w:val="both"/>
              <w:rPr>
                <w:rFonts w:ascii="Arial" w:hAnsi="Arial" w:cs="Arial"/>
                <w:b/>
                <w:bCs/>
                <w:sz w:val="16"/>
                <w:szCs w:val="16"/>
                <w:lang w:eastAsia="en-US"/>
              </w:rPr>
            </w:pPr>
            <w:r w:rsidRPr="000E6F29">
              <w:rPr>
                <w:rFonts w:ascii="Arial" w:hAnsi="Arial" w:cs="Arial"/>
                <w:b/>
                <w:bCs/>
                <w:sz w:val="16"/>
                <w:szCs w:val="16"/>
                <w:lang w:eastAsia="en-US"/>
              </w:rPr>
              <w:t>A106206 UNUTARNJE UREĐENJE I OPREMANJE DOMA KULTURE- KAMATA – 1.312,11 eura</w:t>
            </w:r>
          </w:p>
          <w:p w14:paraId="4464918B"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Kamate na primljene zajmove za unutarnje uređenje i opremanje Doma kulture</w:t>
            </w:r>
          </w:p>
          <w:p w14:paraId="613047B4" w14:textId="77777777" w:rsidR="000E6F29" w:rsidRPr="000E6F29" w:rsidRDefault="000E6F29" w:rsidP="000E6F29">
            <w:pPr>
              <w:numPr>
                <w:ilvl w:val="0"/>
                <w:numId w:val="20"/>
              </w:numPr>
              <w:jc w:val="both"/>
              <w:rPr>
                <w:rFonts w:ascii="Arial" w:hAnsi="Arial" w:cs="Arial"/>
                <w:b/>
                <w:bCs/>
                <w:sz w:val="16"/>
                <w:szCs w:val="16"/>
                <w:lang w:eastAsia="en-US"/>
              </w:rPr>
            </w:pPr>
            <w:r w:rsidRPr="000E6F29">
              <w:rPr>
                <w:rFonts w:ascii="Arial" w:hAnsi="Arial" w:cs="Arial"/>
                <w:b/>
                <w:bCs/>
                <w:sz w:val="16"/>
                <w:szCs w:val="16"/>
                <w:lang w:eastAsia="en-US"/>
              </w:rPr>
              <w:t xml:space="preserve">A106207 IZRADA PROJEKTNE DOKUMENTACIJE I PROVEDBA MJERA ZAŠTITE ZGRADE ČITAONICE-MAT. RASHODI – 250,00 eura </w:t>
            </w:r>
          </w:p>
          <w:p w14:paraId="143BA5CD"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 xml:space="preserve">objava Javne nabave u službenom glasilu koja iznosi 250,00 eura </w:t>
            </w:r>
          </w:p>
          <w:p w14:paraId="4F54620B" w14:textId="77777777" w:rsidR="000E6F29" w:rsidRPr="000E6F29" w:rsidRDefault="000E6F29" w:rsidP="000E6F29">
            <w:pPr>
              <w:numPr>
                <w:ilvl w:val="0"/>
                <w:numId w:val="20"/>
              </w:numPr>
              <w:jc w:val="both"/>
              <w:rPr>
                <w:rFonts w:ascii="Arial" w:hAnsi="Arial" w:cs="Arial"/>
                <w:b/>
                <w:bCs/>
                <w:sz w:val="16"/>
                <w:szCs w:val="16"/>
                <w:lang w:eastAsia="en-US"/>
              </w:rPr>
            </w:pPr>
            <w:r w:rsidRPr="000E6F29">
              <w:rPr>
                <w:rFonts w:ascii="Arial" w:hAnsi="Arial" w:cs="Arial"/>
                <w:b/>
                <w:bCs/>
                <w:sz w:val="16"/>
                <w:szCs w:val="16"/>
                <w:lang w:eastAsia="en-US"/>
              </w:rPr>
              <w:t>K106214 KAPITALNA ULAGANJA U KULTURNE SPOMENIKE – 1.000,00 eura</w:t>
            </w:r>
          </w:p>
          <w:p w14:paraId="73421F27" w14:textId="77777777" w:rsidR="000E6F29" w:rsidRPr="000E6F29" w:rsidRDefault="000E6F29" w:rsidP="000E6F29">
            <w:pPr>
              <w:numPr>
                <w:ilvl w:val="0"/>
                <w:numId w:val="21"/>
              </w:numPr>
              <w:jc w:val="both"/>
              <w:rPr>
                <w:rFonts w:ascii="Arial" w:hAnsi="Arial" w:cs="Arial"/>
                <w:sz w:val="16"/>
                <w:szCs w:val="16"/>
                <w:lang w:eastAsia="en-US"/>
              </w:rPr>
            </w:pPr>
            <w:r w:rsidRPr="000E6F29">
              <w:rPr>
                <w:rFonts w:ascii="Arial" w:hAnsi="Arial" w:cs="Arial"/>
                <w:sz w:val="16"/>
                <w:szCs w:val="16"/>
                <w:lang w:eastAsia="en-US"/>
              </w:rPr>
              <w:t>ulaganja u kulturne i povijesne spomenike na kojima je potrebno izvršiti restauraciju</w:t>
            </w:r>
          </w:p>
          <w:p w14:paraId="4AB20F3B" w14:textId="77777777" w:rsidR="000E6F29" w:rsidRPr="000E6F29" w:rsidRDefault="000E6F29" w:rsidP="000E6F29">
            <w:pPr>
              <w:numPr>
                <w:ilvl w:val="0"/>
                <w:numId w:val="20"/>
              </w:numPr>
              <w:jc w:val="both"/>
              <w:rPr>
                <w:rFonts w:ascii="Arial" w:hAnsi="Arial" w:cs="Arial"/>
                <w:b/>
                <w:sz w:val="16"/>
                <w:szCs w:val="16"/>
                <w:lang w:eastAsia="en-US"/>
              </w:rPr>
            </w:pPr>
            <w:r w:rsidRPr="000E6F29">
              <w:rPr>
                <w:rFonts w:ascii="Arial" w:hAnsi="Arial" w:cs="Arial"/>
                <w:b/>
                <w:sz w:val="16"/>
                <w:szCs w:val="16"/>
                <w:lang w:eastAsia="en-US"/>
              </w:rPr>
              <w:lastRenderedPageBreak/>
              <w:t>K106218 ENERGETSKA OBNOVA ZGRADA OBRAZOVNE I KULTURNE NAMJENE – OTPLATA – 197.168,03 eura</w:t>
            </w:r>
          </w:p>
          <w:p w14:paraId="2BFF3236" w14:textId="77777777" w:rsidR="000E6F29" w:rsidRPr="000E6F29" w:rsidRDefault="000E6F29" w:rsidP="000E6F29">
            <w:pPr>
              <w:numPr>
                <w:ilvl w:val="0"/>
                <w:numId w:val="21"/>
              </w:numPr>
              <w:jc w:val="both"/>
              <w:rPr>
                <w:rFonts w:ascii="Arial" w:hAnsi="Arial" w:cs="Arial"/>
                <w:bCs/>
                <w:sz w:val="16"/>
                <w:szCs w:val="16"/>
                <w:lang w:eastAsia="en-US"/>
              </w:rPr>
            </w:pPr>
            <w:r w:rsidRPr="000E6F29">
              <w:rPr>
                <w:rFonts w:ascii="Arial" w:hAnsi="Arial" w:cs="Arial"/>
                <w:bCs/>
                <w:sz w:val="16"/>
                <w:szCs w:val="16"/>
                <w:lang w:eastAsia="en-US"/>
              </w:rPr>
              <w:t>otplata glavnice primljenih kredita i zajmova od kreditnih i ostalih financijskih institucija izvan javnog sektora</w:t>
            </w:r>
          </w:p>
          <w:p w14:paraId="78360B0B" w14:textId="77777777" w:rsidR="000E6F29" w:rsidRPr="000E6F29" w:rsidRDefault="000E6F29" w:rsidP="000E6F29">
            <w:pPr>
              <w:numPr>
                <w:ilvl w:val="0"/>
                <w:numId w:val="20"/>
              </w:numPr>
              <w:jc w:val="both"/>
              <w:rPr>
                <w:rFonts w:ascii="Arial" w:hAnsi="Arial" w:cs="Arial"/>
                <w:b/>
                <w:sz w:val="16"/>
                <w:szCs w:val="16"/>
                <w:lang w:eastAsia="en-US"/>
              </w:rPr>
            </w:pPr>
            <w:r w:rsidRPr="000E6F29">
              <w:rPr>
                <w:rFonts w:ascii="Arial" w:hAnsi="Arial" w:cs="Arial"/>
                <w:b/>
                <w:sz w:val="16"/>
                <w:szCs w:val="16"/>
                <w:lang w:eastAsia="en-US"/>
              </w:rPr>
              <w:t>K106219 UNUTARNJE UREĐENJE I OPREMANJE DOMA KULTURE – OTPLATA – 134.103,13 eura</w:t>
            </w:r>
          </w:p>
          <w:p w14:paraId="4C52A57F" w14:textId="77777777" w:rsidR="000E6F29" w:rsidRPr="000E6F29" w:rsidRDefault="000E6F29" w:rsidP="000E6F29">
            <w:pPr>
              <w:numPr>
                <w:ilvl w:val="0"/>
                <w:numId w:val="21"/>
              </w:numPr>
              <w:jc w:val="both"/>
              <w:rPr>
                <w:rFonts w:ascii="Arial" w:hAnsi="Arial" w:cs="Arial"/>
                <w:bCs/>
                <w:sz w:val="16"/>
                <w:szCs w:val="16"/>
                <w:lang w:eastAsia="en-US"/>
              </w:rPr>
            </w:pPr>
            <w:r w:rsidRPr="000E6F29">
              <w:rPr>
                <w:rFonts w:ascii="Arial" w:hAnsi="Arial" w:cs="Arial"/>
                <w:bCs/>
                <w:sz w:val="16"/>
                <w:szCs w:val="16"/>
                <w:lang w:eastAsia="en-US"/>
              </w:rPr>
              <w:t>otplata glavnice primljenih kredita i zajmova od kreditnih i ostalih financijskih institucija izvan javnog sektora</w:t>
            </w:r>
          </w:p>
          <w:p w14:paraId="19A3E6C2" w14:textId="77777777" w:rsidR="000E6F29" w:rsidRPr="000E6F29" w:rsidRDefault="000E6F29" w:rsidP="000E6F29">
            <w:pPr>
              <w:numPr>
                <w:ilvl w:val="0"/>
                <w:numId w:val="20"/>
              </w:numPr>
              <w:jc w:val="both"/>
              <w:rPr>
                <w:rFonts w:ascii="Arial" w:hAnsi="Arial" w:cs="Arial"/>
                <w:b/>
                <w:sz w:val="16"/>
                <w:szCs w:val="16"/>
                <w:lang w:eastAsia="en-US"/>
              </w:rPr>
            </w:pPr>
            <w:r w:rsidRPr="000E6F29">
              <w:rPr>
                <w:rFonts w:ascii="Arial" w:hAnsi="Arial" w:cs="Arial"/>
                <w:b/>
                <w:sz w:val="16"/>
                <w:szCs w:val="16"/>
                <w:lang w:eastAsia="en-US"/>
              </w:rPr>
              <w:t>K106222 IZRADA PROJEKTNE DOKUMENTACIJE I PROVEDBA MJERA ZAŠTITE ZGRADE ČITAONICE – 1.700.000,00 eura</w:t>
            </w:r>
          </w:p>
          <w:p w14:paraId="3FD8705A" w14:textId="77777777" w:rsidR="000E6F29" w:rsidRPr="000E6F29" w:rsidRDefault="000E6F29" w:rsidP="000E6F29">
            <w:pPr>
              <w:numPr>
                <w:ilvl w:val="0"/>
                <w:numId w:val="21"/>
              </w:numPr>
              <w:jc w:val="both"/>
              <w:rPr>
                <w:rFonts w:ascii="Arial" w:hAnsi="Arial" w:cs="Arial"/>
                <w:bCs/>
                <w:sz w:val="16"/>
                <w:szCs w:val="16"/>
                <w:lang w:eastAsia="en-US"/>
              </w:rPr>
            </w:pPr>
            <w:r w:rsidRPr="000E6F29">
              <w:rPr>
                <w:rFonts w:ascii="Arial" w:hAnsi="Arial" w:cs="Arial"/>
                <w:bCs/>
                <w:sz w:val="16"/>
                <w:szCs w:val="16"/>
                <w:lang w:eastAsia="en-US"/>
              </w:rPr>
              <w:t xml:space="preserve">Dodatna ulaganja na </w:t>
            </w:r>
            <w:proofErr w:type="spellStart"/>
            <w:r w:rsidRPr="000E6F29">
              <w:rPr>
                <w:rFonts w:ascii="Arial" w:hAnsi="Arial" w:cs="Arial"/>
                <w:bCs/>
                <w:sz w:val="16"/>
                <w:szCs w:val="16"/>
                <w:lang w:eastAsia="en-US"/>
              </w:rPr>
              <w:t>graðevinskim</w:t>
            </w:r>
            <w:proofErr w:type="spellEnd"/>
            <w:r w:rsidRPr="000E6F29">
              <w:rPr>
                <w:rFonts w:ascii="Arial" w:hAnsi="Arial" w:cs="Arial"/>
                <w:bCs/>
                <w:sz w:val="16"/>
                <w:szCs w:val="16"/>
                <w:lang w:eastAsia="en-US"/>
              </w:rPr>
              <w:t xml:space="preserve"> objektima</w:t>
            </w:r>
          </w:p>
          <w:p w14:paraId="6D5AF84C" w14:textId="77777777" w:rsidR="000E6F29" w:rsidRPr="000E6F29" w:rsidRDefault="000E6F29" w:rsidP="000E6F29">
            <w:pPr>
              <w:ind w:left="738"/>
              <w:jc w:val="both"/>
              <w:rPr>
                <w:rFonts w:ascii="Arial" w:hAnsi="Arial" w:cs="Arial"/>
                <w:bCs/>
                <w:sz w:val="16"/>
                <w:szCs w:val="16"/>
                <w:lang w:eastAsia="en-US"/>
              </w:rPr>
            </w:pPr>
            <w:r w:rsidRPr="000E6F29">
              <w:rPr>
                <w:rFonts w:ascii="Arial" w:hAnsi="Arial" w:cs="Arial"/>
                <w:bCs/>
                <w:sz w:val="16"/>
                <w:szCs w:val="16"/>
                <w:lang w:eastAsia="en-US"/>
              </w:rPr>
              <w:t xml:space="preserve">Zgrada javno-društvene namjene zgrada Narodne knjižnice "PETAR PRERADOVIĆ" Dječji odjel i igraonica se nalazi unutar zaštićene zone kulturno-povijesne cjeline grada Bjelovara na lokaciji Šetalište dr. </w:t>
            </w:r>
            <w:proofErr w:type="spellStart"/>
            <w:r w:rsidRPr="000E6F29">
              <w:rPr>
                <w:rFonts w:ascii="Arial" w:hAnsi="Arial" w:cs="Arial"/>
                <w:bCs/>
                <w:sz w:val="16"/>
                <w:szCs w:val="16"/>
                <w:lang w:eastAsia="en-US"/>
              </w:rPr>
              <w:t>Ivše</w:t>
            </w:r>
            <w:proofErr w:type="spellEnd"/>
            <w:r w:rsidRPr="000E6F29">
              <w:rPr>
                <w:rFonts w:ascii="Arial" w:hAnsi="Arial" w:cs="Arial"/>
                <w:bCs/>
                <w:sz w:val="16"/>
                <w:szCs w:val="16"/>
                <w:lang w:eastAsia="en-US"/>
              </w:rPr>
              <w:t xml:space="preserve"> </w:t>
            </w:r>
            <w:proofErr w:type="spellStart"/>
            <w:r w:rsidRPr="000E6F29">
              <w:rPr>
                <w:rFonts w:ascii="Arial" w:hAnsi="Arial" w:cs="Arial"/>
                <w:bCs/>
                <w:sz w:val="16"/>
                <w:szCs w:val="16"/>
                <w:lang w:eastAsia="en-US"/>
              </w:rPr>
              <w:t>Lebovića</w:t>
            </w:r>
            <w:proofErr w:type="spellEnd"/>
            <w:r w:rsidRPr="000E6F29">
              <w:rPr>
                <w:rFonts w:ascii="Arial" w:hAnsi="Arial" w:cs="Arial"/>
                <w:bCs/>
                <w:sz w:val="16"/>
                <w:szCs w:val="16"/>
                <w:lang w:eastAsia="en-US"/>
              </w:rPr>
              <w:t xml:space="preserve"> 9, 43 000 Bjelovar, k.č.br. 3373 k.o. Bjelovar (</w:t>
            </w:r>
            <w:proofErr w:type="spellStart"/>
            <w:r w:rsidRPr="000E6F29">
              <w:rPr>
                <w:rFonts w:ascii="Arial" w:hAnsi="Arial" w:cs="Arial"/>
                <w:bCs/>
                <w:sz w:val="16"/>
                <w:szCs w:val="16"/>
                <w:lang w:eastAsia="en-US"/>
              </w:rPr>
              <w:t>zk.č</w:t>
            </w:r>
            <w:proofErr w:type="spellEnd"/>
            <w:r w:rsidRPr="000E6F29">
              <w:rPr>
                <w:rFonts w:ascii="Arial" w:hAnsi="Arial" w:cs="Arial"/>
                <w:bCs/>
                <w:sz w:val="16"/>
                <w:szCs w:val="16"/>
                <w:lang w:eastAsia="en-US"/>
              </w:rPr>
              <w:t xml:space="preserve">. br. 2238 k.o. Grad Bjelovar). </w:t>
            </w:r>
            <w:proofErr w:type="spellStart"/>
            <w:r w:rsidRPr="000E6F29">
              <w:rPr>
                <w:rFonts w:ascii="Arial" w:hAnsi="Arial" w:cs="Arial"/>
                <w:bCs/>
                <w:sz w:val="16"/>
                <w:szCs w:val="16"/>
                <w:lang w:eastAsia="en-US"/>
              </w:rPr>
              <w:t>Sagradena</w:t>
            </w:r>
            <w:proofErr w:type="spellEnd"/>
            <w:r w:rsidRPr="000E6F29">
              <w:rPr>
                <w:rFonts w:ascii="Arial" w:hAnsi="Arial" w:cs="Arial"/>
                <w:bCs/>
                <w:sz w:val="16"/>
                <w:szCs w:val="16"/>
                <w:lang w:eastAsia="en-US"/>
              </w:rPr>
              <w:t xml:space="preserve"> je </w:t>
            </w:r>
            <w:proofErr w:type="spellStart"/>
            <w:r w:rsidRPr="000E6F29">
              <w:rPr>
                <w:rFonts w:ascii="Arial" w:hAnsi="Arial" w:cs="Arial"/>
                <w:bCs/>
                <w:sz w:val="16"/>
                <w:szCs w:val="16"/>
                <w:lang w:eastAsia="en-US"/>
              </w:rPr>
              <w:t>izmedu</w:t>
            </w:r>
            <w:proofErr w:type="spellEnd"/>
            <w:r w:rsidRPr="000E6F29">
              <w:rPr>
                <w:rFonts w:ascii="Arial" w:hAnsi="Arial" w:cs="Arial"/>
                <w:bCs/>
                <w:sz w:val="16"/>
                <w:szCs w:val="16"/>
                <w:lang w:eastAsia="en-US"/>
              </w:rPr>
              <w:t xml:space="preserve"> 1860. i 1867. godine s namjenom čitaonice. O njenoj javnoj namjeni svjedoči istaknut i važan urbanistički položaj na </w:t>
            </w:r>
            <w:proofErr w:type="spellStart"/>
            <w:r w:rsidRPr="000E6F29">
              <w:rPr>
                <w:rFonts w:ascii="Arial" w:hAnsi="Arial" w:cs="Arial"/>
                <w:bCs/>
                <w:sz w:val="16"/>
                <w:szCs w:val="16"/>
                <w:lang w:eastAsia="en-US"/>
              </w:rPr>
              <w:t>Lebovićevom</w:t>
            </w:r>
            <w:proofErr w:type="spellEnd"/>
            <w:r w:rsidRPr="000E6F29">
              <w:rPr>
                <w:rFonts w:ascii="Arial" w:hAnsi="Arial" w:cs="Arial"/>
                <w:bCs/>
                <w:sz w:val="16"/>
                <w:szCs w:val="16"/>
                <w:lang w:eastAsia="en-US"/>
              </w:rPr>
              <w:t xml:space="preserve"> šetalištu. Predmetnom kulturnom dobru, utvrđeno je svojstvo spomenika kulture i određen upis u Registar nepokretnih spomenika kulture Regionalnog zavoda za zaštitu spomenika kulture u Zagrebu koji je bio uspostavljen Zakonom o zaštiti spomenika kulture ("Narodne novine” broj 7/1967). Građevina je nepravilnog tlocrtnog oblika, s maksimalnim tlocrtnim dimenzijama prizemlja ~ 27,49m x 14,78 m. Tlocrtna površina građevine iznosi 334,57 m2. GBP građevine koja je predmet konstruktivne obnove iznosi Po=21,49 m2, Pr= 318,73 m2, sveukupno 340,22 m2. Radovi cjelovite obnove planiraju se financirati iz EU fondova. Stoga se od projektanta tražila izrada odgovarajuće dokumentacije sukladno pravilima i uvjetima natječaja koji će osigurati bespovratna sredstva. Osim toga dokumentacija mora biti izrađena sukladno pravilima za javnu nabavu, te prema Zakonu o gradnji i drugim propisima. Elementi zahvata: zgrada treba ispunjavati temeljne zahtjeve za građevinu, očuvati svojstva kulturnog dobra prema uvjetima Konzervatorske službe, energetska svojstva zgrade radovi energetske obnove sukladno važećem Zakonu o gradnji koji su specificirani projektom cjelovite obnove. Projektna dokumentacija za cjelovitu obnovu zgrade koja je upisana u Registar kulturnih dobara RH mora sadržavati rješenja kojima se dokazuje da će se nakon obnove ostvariti uštede godišnje potrebne toplinske energije za grijanje (</w:t>
            </w:r>
            <w:proofErr w:type="spellStart"/>
            <w:r w:rsidRPr="000E6F29">
              <w:rPr>
                <w:rFonts w:ascii="Arial" w:hAnsi="Arial" w:cs="Arial"/>
                <w:bCs/>
                <w:sz w:val="16"/>
                <w:szCs w:val="16"/>
                <w:lang w:eastAsia="en-US"/>
              </w:rPr>
              <w:t>QH,nd</w:t>
            </w:r>
            <w:proofErr w:type="spellEnd"/>
            <w:r w:rsidRPr="000E6F29">
              <w:rPr>
                <w:rFonts w:ascii="Arial" w:hAnsi="Arial" w:cs="Arial"/>
                <w:bCs/>
                <w:sz w:val="16"/>
                <w:szCs w:val="16"/>
                <w:lang w:eastAsia="en-US"/>
              </w:rPr>
              <w:t>) ili primarne energije (</w:t>
            </w:r>
            <w:proofErr w:type="spellStart"/>
            <w:r w:rsidRPr="000E6F29">
              <w:rPr>
                <w:rFonts w:ascii="Arial" w:hAnsi="Arial" w:cs="Arial"/>
                <w:bCs/>
                <w:sz w:val="16"/>
                <w:szCs w:val="16"/>
                <w:lang w:eastAsia="en-US"/>
              </w:rPr>
              <w:t>Eprim</w:t>
            </w:r>
            <w:proofErr w:type="spellEnd"/>
            <w:r w:rsidRPr="000E6F29">
              <w:rPr>
                <w:rFonts w:ascii="Arial" w:hAnsi="Arial" w:cs="Arial"/>
                <w:bCs/>
                <w:sz w:val="16"/>
                <w:szCs w:val="16"/>
                <w:lang w:eastAsia="en-US"/>
              </w:rPr>
              <w:t xml:space="preserve">) na godišnjoj razini od najmanje 30% (ili sukladno uvjetima natječaja) u odnosu na stanje prije obnove. Projektirati efikasan sustav grijanja i hlađenja (dizalice topline…), fotonaponska elektrana za vlastite potrebe. Projektirati kvalitetnu, funkcionalnu i estetsku rasvjetu. Na pročelju projektirati estetsku rasvjetu. Opseg usluge: opis i prikaz zahvata i ishođenje posebnih uvjeta, geodetske podloge potrebne za glavni projekt i građevinsku dozvolu, Glavni projekt za ishođenje građevinske dozvole koji sadrži projekte najmanje slijedećih struka: arhitektonske, građevinske, strojarske i elektrotehničke, te elaborat zaštite od požara i elaborat zaštite na radu, elaborat konzervatorsko-restauratorskih istražnih radova sukladno uputama konzervatorskog odijela, ishoditi potvrde glavnog projekta, izvedbeni projekt, troškovnik prilagođen zakonu javne nabave (NN 120/16, 114/22), projekt i troškovnik unutrašnjeg uređenja i opreme koja nije dio glavnog projekta (namještaj, uređaji i oprema, panoi…), vizualizacija – </w:t>
            </w:r>
            <w:proofErr w:type="spellStart"/>
            <w:r w:rsidRPr="000E6F29">
              <w:rPr>
                <w:rFonts w:ascii="Arial" w:hAnsi="Arial" w:cs="Arial"/>
                <w:bCs/>
                <w:sz w:val="16"/>
                <w:szCs w:val="16"/>
                <w:lang w:eastAsia="en-US"/>
              </w:rPr>
              <w:t>renderi</w:t>
            </w:r>
            <w:proofErr w:type="spellEnd"/>
            <w:r w:rsidRPr="000E6F29">
              <w:rPr>
                <w:rFonts w:ascii="Arial" w:hAnsi="Arial" w:cs="Arial"/>
                <w:bCs/>
                <w:sz w:val="16"/>
                <w:szCs w:val="16"/>
                <w:lang w:eastAsia="en-US"/>
              </w:rPr>
              <w:t xml:space="preserve"> unutrašnjih i vanjskih prostora i površina.</w:t>
            </w:r>
          </w:p>
          <w:p w14:paraId="55F46003" w14:textId="77777777" w:rsidR="000E6F29" w:rsidRPr="000E6F29" w:rsidRDefault="000E6F29" w:rsidP="000E6F29">
            <w:pPr>
              <w:ind w:left="738"/>
              <w:jc w:val="both"/>
              <w:rPr>
                <w:rFonts w:ascii="Arial" w:hAnsi="Arial" w:cs="Arial"/>
                <w:bCs/>
                <w:sz w:val="16"/>
                <w:szCs w:val="16"/>
                <w:lang w:eastAsia="en-US"/>
              </w:rPr>
            </w:pPr>
          </w:p>
          <w:p w14:paraId="1B143C38" w14:textId="77777777" w:rsidR="000E6F29" w:rsidRPr="000E6F29" w:rsidRDefault="000E6F29" w:rsidP="000E6F29">
            <w:pPr>
              <w:numPr>
                <w:ilvl w:val="0"/>
                <w:numId w:val="20"/>
              </w:numPr>
              <w:jc w:val="both"/>
              <w:rPr>
                <w:rFonts w:ascii="Arial" w:hAnsi="Arial" w:cs="Arial"/>
                <w:b/>
                <w:sz w:val="16"/>
                <w:szCs w:val="16"/>
                <w:lang w:eastAsia="en-US"/>
              </w:rPr>
            </w:pPr>
            <w:bookmarkStart w:id="7" w:name="_Hlk181797487"/>
            <w:r w:rsidRPr="000E6F29">
              <w:rPr>
                <w:rFonts w:ascii="Arial" w:hAnsi="Arial" w:cs="Arial"/>
                <w:b/>
                <w:sz w:val="16"/>
                <w:szCs w:val="16"/>
                <w:lang w:eastAsia="en-US"/>
              </w:rPr>
              <w:t>K106225 EU PROJEKT OPREMANJE DOMA KULTURE U BJELOVARU – 500.000,00 eura</w:t>
            </w:r>
          </w:p>
          <w:p w14:paraId="7256DDBF" w14:textId="77777777" w:rsidR="000E6F29" w:rsidRPr="000E6F29" w:rsidRDefault="000E6F29" w:rsidP="000E6F29">
            <w:pPr>
              <w:ind w:left="736"/>
              <w:jc w:val="both"/>
              <w:rPr>
                <w:rFonts w:ascii="Arial" w:hAnsi="Arial" w:cs="Arial"/>
                <w:sz w:val="16"/>
                <w:szCs w:val="16"/>
              </w:rPr>
            </w:pPr>
            <w:r w:rsidRPr="000E6F29">
              <w:rPr>
                <w:rFonts w:ascii="Arial" w:hAnsi="Arial" w:cs="Arial"/>
                <w:sz w:val="16"/>
                <w:szCs w:val="16"/>
              </w:rPr>
              <w:t xml:space="preserve">Stavka se odnosi na radove i aktivnosti koji će se provoditi, a vezano uz prijavu Poziva za dodjelu bespovratnih sredstava u okviru programa iz područja konkurentnosti i kohezije u financijskom razdoblju 2021.-2027 radi unapređenja kulturne infrastrukture za potrebe profesionalizacije Kazališta. Rezultati prijave na Javni poziv se još čekaju. </w:t>
            </w:r>
          </w:p>
          <w:bookmarkEnd w:id="7"/>
          <w:p w14:paraId="0985EB71" w14:textId="77777777" w:rsidR="000E6F29" w:rsidRPr="000E6F29" w:rsidRDefault="000E6F29" w:rsidP="000E6F29">
            <w:pPr>
              <w:ind w:left="738"/>
              <w:jc w:val="both"/>
              <w:rPr>
                <w:rFonts w:ascii="Arial" w:hAnsi="Arial" w:cs="Arial"/>
                <w:sz w:val="16"/>
                <w:szCs w:val="16"/>
              </w:rPr>
            </w:pPr>
          </w:p>
          <w:p w14:paraId="71A5F5AF" w14:textId="77777777" w:rsidR="000E6F29" w:rsidRPr="000E6F29" w:rsidRDefault="000E6F29" w:rsidP="000E6F29">
            <w:pPr>
              <w:ind w:left="738"/>
              <w:jc w:val="both"/>
              <w:rPr>
                <w:rFonts w:ascii="Arial" w:hAnsi="Arial" w:cs="Arial"/>
                <w:sz w:val="16"/>
                <w:szCs w:val="16"/>
              </w:rPr>
            </w:pPr>
          </w:p>
          <w:p w14:paraId="06CF3E27" w14:textId="77777777" w:rsidR="000E6F29" w:rsidRPr="000E6F29" w:rsidRDefault="000E6F29" w:rsidP="000E6F29">
            <w:pPr>
              <w:ind w:left="738"/>
              <w:jc w:val="both"/>
              <w:rPr>
                <w:rFonts w:ascii="Arial" w:hAnsi="Arial" w:cs="Arial"/>
                <w:sz w:val="16"/>
                <w:szCs w:val="16"/>
              </w:rPr>
            </w:pPr>
          </w:p>
          <w:p w14:paraId="57901025"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Program se provodi kontinuirano, a namijenjen je svim građanima, udrugama, zajednicama, javnim i privatnim osobama koje sudjeluju u razvijanju kulturnog i umjetničkog života grada Bjelovara. Pomoći u novcu su nepovratne i imaju trajni karakter, ako drugačije nije riješeno.</w:t>
            </w:r>
          </w:p>
          <w:p w14:paraId="4CC83B33" w14:textId="77777777" w:rsidR="000E6F29" w:rsidRPr="000E6F29" w:rsidRDefault="000E6F29" w:rsidP="000E6F29">
            <w:pPr>
              <w:jc w:val="both"/>
              <w:rPr>
                <w:rFonts w:ascii="Arial" w:hAnsi="Arial" w:cs="Arial"/>
                <w:sz w:val="16"/>
                <w:szCs w:val="16"/>
              </w:rPr>
            </w:pPr>
          </w:p>
          <w:p w14:paraId="3893F29D"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U realizaciju navedenog programa uključen je Upravni odjel za kulturu, zdravstvo, socijalnu skrb i opće poslove Grada Bjelovara, predstavnici ustanova i voditelji programskih aktivnosti u udrugama s područja kulture.</w:t>
            </w:r>
          </w:p>
          <w:p w14:paraId="1ECF37C5" w14:textId="77777777" w:rsidR="000E6F29" w:rsidRPr="000E6F29" w:rsidRDefault="000E6F29" w:rsidP="000E6F29">
            <w:pPr>
              <w:jc w:val="both"/>
              <w:rPr>
                <w:rFonts w:ascii="Arial" w:hAnsi="Arial" w:cs="Arial"/>
                <w:sz w:val="16"/>
                <w:szCs w:val="16"/>
              </w:rPr>
            </w:pPr>
          </w:p>
          <w:p w14:paraId="0E9B4607" w14:textId="77777777" w:rsidR="000E6F29" w:rsidRPr="000E6F29" w:rsidRDefault="000E6F29" w:rsidP="000E6F29">
            <w:pPr>
              <w:jc w:val="both"/>
              <w:rPr>
                <w:rFonts w:ascii="Arial" w:hAnsi="Arial" w:cs="Arial"/>
                <w:sz w:val="16"/>
                <w:szCs w:val="16"/>
                <w:lang w:eastAsia="en-US"/>
              </w:rPr>
            </w:pPr>
            <w:r w:rsidRPr="000E6F29">
              <w:rPr>
                <w:rFonts w:ascii="Arial" w:hAnsi="Arial" w:cs="Arial"/>
                <w:sz w:val="16"/>
                <w:szCs w:val="16"/>
                <w:lang w:eastAsia="en-US"/>
              </w:rPr>
              <w:t xml:space="preserve">Tijekom 2024. godine proveli su se planirani programi u kulturi. Rad udruga financiran je putem javnog poziva. Organizirane su manifestacije poput </w:t>
            </w:r>
            <w:proofErr w:type="spellStart"/>
            <w:r w:rsidRPr="000E6F29">
              <w:rPr>
                <w:rFonts w:ascii="Arial" w:hAnsi="Arial" w:cs="Arial"/>
                <w:sz w:val="16"/>
                <w:szCs w:val="16"/>
                <w:lang w:eastAsia="en-US"/>
              </w:rPr>
              <w:t>Jazzice</w:t>
            </w:r>
            <w:proofErr w:type="spellEnd"/>
            <w:r w:rsidRPr="000E6F29">
              <w:rPr>
                <w:rFonts w:ascii="Arial" w:hAnsi="Arial" w:cs="Arial"/>
                <w:sz w:val="16"/>
                <w:szCs w:val="16"/>
                <w:lang w:eastAsia="en-US"/>
              </w:rPr>
              <w:t xml:space="preserve">, Bjelovarskog kulturnog ljeta, </w:t>
            </w:r>
            <w:proofErr w:type="spellStart"/>
            <w:r w:rsidRPr="000E6F29">
              <w:rPr>
                <w:rFonts w:ascii="Arial" w:hAnsi="Arial" w:cs="Arial"/>
                <w:sz w:val="16"/>
                <w:szCs w:val="16"/>
                <w:lang w:eastAsia="en-US"/>
              </w:rPr>
              <w:t>Terezijane</w:t>
            </w:r>
            <w:proofErr w:type="spellEnd"/>
            <w:r w:rsidRPr="000E6F29">
              <w:rPr>
                <w:rFonts w:ascii="Arial" w:hAnsi="Arial" w:cs="Arial"/>
                <w:sz w:val="16"/>
                <w:szCs w:val="16"/>
                <w:lang w:eastAsia="en-US"/>
              </w:rPr>
              <w:t xml:space="preserve">, BOK </w:t>
            </w:r>
            <w:proofErr w:type="spellStart"/>
            <w:r w:rsidRPr="000E6F29">
              <w:rPr>
                <w:rFonts w:ascii="Arial" w:hAnsi="Arial" w:cs="Arial"/>
                <w:sz w:val="16"/>
                <w:szCs w:val="16"/>
                <w:lang w:eastAsia="en-US"/>
              </w:rPr>
              <w:t>festa</w:t>
            </w:r>
            <w:proofErr w:type="spellEnd"/>
            <w:r w:rsidRPr="000E6F29">
              <w:rPr>
                <w:rFonts w:ascii="Arial" w:hAnsi="Arial" w:cs="Arial"/>
                <w:sz w:val="16"/>
                <w:szCs w:val="16"/>
                <w:lang w:eastAsia="en-US"/>
              </w:rPr>
              <w:t xml:space="preserve">, Mali BOK, Dana udaraljkaša i dr. te manifestacije udruga koje se nalaze u Programu javnih potreba u kulturi. </w:t>
            </w:r>
          </w:p>
          <w:p w14:paraId="75DA3CA0" w14:textId="77777777" w:rsidR="000E6F29" w:rsidRPr="000E6F29" w:rsidRDefault="000E6F29" w:rsidP="000E6F29">
            <w:pPr>
              <w:jc w:val="both"/>
              <w:rPr>
                <w:rFonts w:ascii="Arial" w:hAnsi="Arial" w:cs="Arial"/>
                <w:sz w:val="16"/>
                <w:szCs w:val="16"/>
                <w:lang w:eastAsia="en-US"/>
              </w:rPr>
            </w:pPr>
          </w:p>
          <w:p w14:paraId="5054CE45" w14:textId="3027BD69" w:rsidR="000E6F29" w:rsidRPr="000E6F29" w:rsidRDefault="000E6F29" w:rsidP="000E6F29">
            <w:pPr>
              <w:jc w:val="both"/>
              <w:rPr>
                <w:rFonts w:ascii="Arial" w:hAnsi="Arial" w:cs="Arial"/>
                <w:sz w:val="16"/>
                <w:szCs w:val="16"/>
                <w:lang w:eastAsia="en-US"/>
              </w:rPr>
            </w:pPr>
            <w:r w:rsidRPr="000E6F29">
              <w:rPr>
                <w:rFonts w:ascii="Arial" w:hAnsi="Arial" w:cs="Arial"/>
                <w:sz w:val="16"/>
                <w:szCs w:val="16"/>
                <w:lang w:eastAsia="en-US"/>
              </w:rPr>
              <w:t>Za potrebe provođenja Programa javnih potreba u kulturi Grada Bjelovara za 2025. godinu potrebno je osigurati 9.</w:t>
            </w:r>
            <w:r>
              <w:rPr>
                <w:rFonts w:ascii="Arial" w:hAnsi="Arial" w:cs="Arial"/>
                <w:sz w:val="16"/>
                <w:szCs w:val="16"/>
                <w:lang w:eastAsia="en-US"/>
              </w:rPr>
              <w:t>322</w:t>
            </w:r>
            <w:r w:rsidRPr="000E6F29">
              <w:rPr>
                <w:rFonts w:ascii="Arial" w:hAnsi="Arial" w:cs="Arial"/>
                <w:sz w:val="16"/>
                <w:szCs w:val="16"/>
                <w:lang w:eastAsia="en-US"/>
              </w:rPr>
              <w:t>.</w:t>
            </w:r>
            <w:r>
              <w:rPr>
                <w:rFonts w:ascii="Arial" w:hAnsi="Arial" w:cs="Arial"/>
                <w:sz w:val="16"/>
                <w:szCs w:val="16"/>
                <w:lang w:eastAsia="en-US"/>
              </w:rPr>
              <w:t>714,09</w:t>
            </w:r>
            <w:r w:rsidRPr="000E6F29">
              <w:rPr>
                <w:rFonts w:ascii="Arial" w:hAnsi="Arial" w:cs="Arial"/>
                <w:bCs/>
                <w:sz w:val="16"/>
                <w:szCs w:val="16"/>
                <w:lang w:val="en-AU"/>
              </w:rPr>
              <w:t xml:space="preserve"> </w:t>
            </w:r>
            <w:proofErr w:type="spellStart"/>
            <w:r w:rsidRPr="000E6F29">
              <w:rPr>
                <w:rFonts w:ascii="Arial" w:hAnsi="Arial" w:cs="Arial"/>
                <w:bCs/>
                <w:sz w:val="16"/>
                <w:szCs w:val="16"/>
                <w:lang w:val="en-AU"/>
              </w:rPr>
              <w:t>eura</w:t>
            </w:r>
            <w:proofErr w:type="spellEnd"/>
            <w:r w:rsidRPr="000E6F29">
              <w:rPr>
                <w:rFonts w:ascii="Arial" w:hAnsi="Arial" w:cs="Arial"/>
                <w:bCs/>
                <w:sz w:val="16"/>
                <w:szCs w:val="16"/>
                <w:lang w:val="en-AU" w:eastAsia="en-US"/>
              </w:rPr>
              <w:t xml:space="preserve"> </w:t>
            </w:r>
            <w:r w:rsidRPr="000E6F29">
              <w:rPr>
                <w:rFonts w:ascii="Arial" w:hAnsi="Arial" w:cs="Arial"/>
                <w:sz w:val="16"/>
                <w:szCs w:val="16"/>
                <w:lang w:eastAsia="en-US"/>
              </w:rPr>
              <w:t xml:space="preserve">proračunskih sredstava Grada Bjelovara kako bismo program u kulturi na najkvalitetniji način ponudili građanima Grada Bjelovara. </w:t>
            </w:r>
          </w:p>
          <w:p w14:paraId="607A088D" w14:textId="77777777" w:rsidR="000E6F29" w:rsidRPr="000E6F29" w:rsidRDefault="000E6F29" w:rsidP="000E6F29">
            <w:pPr>
              <w:jc w:val="both"/>
              <w:rPr>
                <w:rFonts w:ascii="Arial" w:hAnsi="Arial" w:cs="Arial"/>
                <w:sz w:val="16"/>
                <w:szCs w:val="16"/>
                <w:lang w:eastAsia="en-US"/>
              </w:rPr>
            </w:pPr>
          </w:p>
          <w:p w14:paraId="44A7011C" w14:textId="77777777" w:rsidR="000E6F29" w:rsidRPr="000E6F29" w:rsidRDefault="000E6F29" w:rsidP="000E6F29">
            <w:pPr>
              <w:jc w:val="both"/>
              <w:rPr>
                <w:rFonts w:ascii="Arial" w:hAnsi="Arial" w:cs="Arial"/>
                <w:sz w:val="16"/>
                <w:szCs w:val="16"/>
                <w:lang w:eastAsia="en-US"/>
              </w:rPr>
            </w:pPr>
          </w:p>
          <w:p w14:paraId="55E25AA0" w14:textId="77777777" w:rsidR="000E6F29" w:rsidRPr="000E6F29" w:rsidRDefault="000E6F29" w:rsidP="000E6F29">
            <w:pPr>
              <w:jc w:val="both"/>
              <w:rPr>
                <w:rFonts w:ascii="Arial" w:hAnsi="Arial" w:cs="Arial"/>
                <w:sz w:val="16"/>
                <w:szCs w:val="16"/>
                <w:lang w:eastAsia="en-US"/>
              </w:rPr>
            </w:pPr>
            <w:r w:rsidRPr="000E6F29">
              <w:rPr>
                <w:rFonts w:ascii="Arial" w:hAnsi="Arial" w:cs="Arial"/>
                <w:sz w:val="16"/>
                <w:szCs w:val="16"/>
                <w:lang w:eastAsia="en-US"/>
              </w:rPr>
              <w:t>Ukoliko se proračunski prihodi ne ostvaruju u planiranom iznosu, izdaci za potrebu realizacije ovoga Programa izvršavat će se u visini ostvarenih prihoda Grada Bjelovara za razdoblje prije isplate u tekućoj godini. Mogućnost isplate razlike izvršit će se po ostvarenju planiranog proračunskog prihoda Grada Bjelovara.</w:t>
            </w:r>
          </w:p>
          <w:p w14:paraId="67BB8297" w14:textId="77777777" w:rsidR="000E6F29" w:rsidRPr="000E6F29" w:rsidRDefault="000E6F29" w:rsidP="000E6F29">
            <w:pPr>
              <w:jc w:val="both"/>
              <w:rPr>
                <w:rFonts w:ascii="Arial" w:hAnsi="Arial" w:cs="Arial"/>
                <w:sz w:val="16"/>
                <w:szCs w:val="16"/>
                <w:lang w:eastAsia="en-US"/>
              </w:rPr>
            </w:pPr>
          </w:p>
          <w:p w14:paraId="1F8DCC39" w14:textId="77777777" w:rsidR="000E6F29" w:rsidRPr="000E6F29" w:rsidRDefault="000E6F29" w:rsidP="000E6F29">
            <w:pPr>
              <w:jc w:val="both"/>
              <w:rPr>
                <w:rFonts w:ascii="Arial" w:hAnsi="Arial" w:cs="Arial"/>
                <w:sz w:val="16"/>
                <w:szCs w:val="16"/>
                <w:lang w:eastAsia="en-US"/>
              </w:rPr>
            </w:pPr>
          </w:p>
          <w:p w14:paraId="1DE079BB" w14:textId="77777777" w:rsidR="000E6F29" w:rsidRPr="000E6F29" w:rsidRDefault="000E6F29" w:rsidP="000E6F29">
            <w:pPr>
              <w:jc w:val="both"/>
              <w:rPr>
                <w:rFonts w:ascii="Arial" w:hAnsi="Arial" w:cs="Arial"/>
                <w:sz w:val="16"/>
                <w:szCs w:val="16"/>
                <w:lang w:eastAsia="en-US"/>
              </w:rPr>
            </w:pPr>
            <w:r w:rsidRPr="000E6F29">
              <w:rPr>
                <w:rFonts w:ascii="Arial" w:hAnsi="Arial" w:cs="Arial"/>
                <w:sz w:val="16"/>
                <w:szCs w:val="16"/>
                <w:lang w:eastAsia="en-US"/>
              </w:rPr>
              <w:lastRenderedPageBreak/>
              <w:t>Osobe zadužene za kontrolu, izvješćivanje o realizaciji programa su pročelnica Upravnog odjela za kulturu, zdravstvo, socijalnu skrb i opće poslove i viši  referent za kulturu Grada Bjelovara i viša stručna suradnica za financijsko poslovanje i planiranje</w:t>
            </w:r>
          </w:p>
          <w:p w14:paraId="47AAB84D" w14:textId="77777777" w:rsidR="000E6F29" w:rsidRPr="000E6F29" w:rsidRDefault="000E6F29" w:rsidP="000E6F29">
            <w:pPr>
              <w:jc w:val="both"/>
              <w:rPr>
                <w:rFonts w:ascii="Arial" w:hAnsi="Arial" w:cs="Arial"/>
                <w:sz w:val="16"/>
                <w:szCs w:val="16"/>
                <w:lang w:eastAsia="en-US"/>
              </w:rPr>
            </w:pPr>
          </w:p>
          <w:p w14:paraId="7B6D32BE" w14:textId="77777777" w:rsidR="000E6F29" w:rsidRPr="000E6F29" w:rsidRDefault="000E6F29" w:rsidP="000E6F29">
            <w:pPr>
              <w:jc w:val="both"/>
              <w:rPr>
                <w:rFonts w:ascii="Arial" w:hAnsi="Arial" w:cs="Arial"/>
                <w:sz w:val="16"/>
                <w:szCs w:val="16"/>
                <w:lang w:eastAsia="en-US"/>
              </w:rPr>
            </w:pPr>
          </w:p>
          <w:tbl>
            <w:tblPr>
              <w:tblW w:w="680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085"/>
              <w:gridCol w:w="1953"/>
              <w:gridCol w:w="2262"/>
            </w:tblGrid>
            <w:tr w:rsidR="000E6F29" w:rsidRPr="000E6F29" w14:paraId="1BBFC518" w14:textId="77777777" w:rsidTr="00EB0155">
              <w:trPr>
                <w:trHeight w:val="277"/>
              </w:trPr>
              <w:tc>
                <w:tcPr>
                  <w:tcW w:w="503" w:type="dxa"/>
                  <w:tcBorders>
                    <w:top w:val="single" w:sz="4" w:space="0" w:color="auto"/>
                    <w:left w:val="single" w:sz="4" w:space="0" w:color="auto"/>
                    <w:bottom w:val="single" w:sz="4" w:space="0" w:color="auto"/>
                    <w:right w:val="single" w:sz="4" w:space="0" w:color="auto"/>
                  </w:tcBorders>
                  <w:vAlign w:val="center"/>
                  <w:hideMark/>
                </w:tcPr>
                <w:p w14:paraId="27409BE2" w14:textId="77777777" w:rsidR="000E6F29" w:rsidRPr="000E6F29" w:rsidRDefault="000E6F29" w:rsidP="000E6F29">
                  <w:pPr>
                    <w:rPr>
                      <w:rFonts w:ascii="Arial" w:hAnsi="Arial" w:cs="Arial"/>
                      <w:b/>
                      <w:sz w:val="16"/>
                      <w:szCs w:val="16"/>
                    </w:rPr>
                  </w:pPr>
                  <w:r w:rsidRPr="000E6F29">
                    <w:rPr>
                      <w:rFonts w:ascii="Arial" w:hAnsi="Arial" w:cs="Arial"/>
                      <w:b/>
                      <w:sz w:val="16"/>
                      <w:szCs w:val="16"/>
                    </w:rPr>
                    <w:t>Rb.</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4A9067D" w14:textId="77777777" w:rsidR="000E6F29" w:rsidRPr="000E6F29" w:rsidRDefault="000E6F29" w:rsidP="000E6F29">
                  <w:pPr>
                    <w:rPr>
                      <w:rFonts w:ascii="Arial" w:hAnsi="Arial" w:cs="Arial"/>
                      <w:b/>
                      <w:sz w:val="16"/>
                      <w:szCs w:val="16"/>
                    </w:rPr>
                  </w:pPr>
                  <w:r w:rsidRPr="000E6F29">
                    <w:rPr>
                      <w:rFonts w:ascii="Arial" w:hAnsi="Arial" w:cs="Arial"/>
                      <w:b/>
                      <w:sz w:val="16"/>
                      <w:szCs w:val="16"/>
                    </w:rPr>
                    <w:t>NAZIV PROGRAMA</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36ADE00"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IZVOR FINANCIRANJA</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5D371C2"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IZNOS (eura)</w:t>
                  </w:r>
                </w:p>
              </w:tc>
            </w:tr>
            <w:tr w:rsidR="000E6F29" w:rsidRPr="000E6F29" w14:paraId="70CF1733" w14:textId="77777777" w:rsidTr="00EB0155">
              <w:trPr>
                <w:trHeight w:val="138"/>
              </w:trPr>
              <w:tc>
                <w:tcPr>
                  <w:tcW w:w="503" w:type="dxa"/>
                  <w:tcBorders>
                    <w:top w:val="single" w:sz="4" w:space="0" w:color="auto"/>
                    <w:left w:val="single" w:sz="4" w:space="0" w:color="auto"/>
                    <w:bottom w:val="single" w:sz="4" w:space="0" w:color="auto"/>
                    <w:right w:val="single" w:sz="4" w:space="0" w:color="auto"/>
                  </w:tcBorders>
                </w:tcPr>
                <w:p w14:paraId="26F8E43D" w14:textId="77777777" w:rsidR="000E6F29" w:rsidRPr="000E6F29" w:rsidRDefault="000E6F29" w:rsidP="000E6F29">
                  <w:pPr>
                    <w:jc w:val="center"/>
                    <w:rPr>
                      <w:rFonts w:ascii="Arial" w:hAnsi="Arial" w:cs="Arial"/>
                      <w:b/>
                      <w:sz w:val="16"/>
                      <w:szCs w:val="16"/>
                    </w:rPr>
                  </w:pPr>
                </w:p>
              </w:tc>
              <w:tc>
                <w:tcPr>
                  <w:tcW w:w="2085" w:type="dxa"/>
                  <w:tcBorders>
                    <w:top w:val="single" w:sz="4" w:space="0" w:color="auto"/>
                    <w:left w:val="single" w:sz="4" w:space="0" w:color="auto"/>
                    <w:bottom w:val="single" w:sz="4" w:space="0" w:color="auto"/>
                    <w:right w:val="single" w:sz="4" w:space="0" w:color="auto"/>
                  </w:tcBorders>
                  <w:vAlign w:val="center"/>
                  <w:hideMark/>
                </w:tcPr>
                <w:p w14:paraId="3558CCAE" w14:textId="77777777" w:rsidR="000E6F29" w:rsidRPr="000E6F29" w:rsidRDefault="000E6F29" w:rsidP="000E6F29">
                  <w:pPr>
                    <w:rPr>
                      <w:rFonts w:ascii="Arial" w:hAnsi="Arial" w:cs="Arial"/>
                      <w:b/>
                      <w:sz w:val="16"/>
                      <w:szCs w:val="16"/>
                    </w:rPr>
                  </w:pPr>
                  <w:r w:rsidRPr="000E6F29">
                    <w:rPr>
                      <w:rFonts w:ascii="Arial" w:hAnsi="Arial" w:cs="Arial"/>
                      <w:b/>
                      <w:sz w:val="16"/>
                      <w:szCs w:val="16"/>
                    </w:rPr>
                    <w:t>UKUPNO PROGRAMI:</w:t>
                  </w:r>
                </w:p>
              </w:tc>
              <w:tc>
                <w:tcPr>
                  <w:tcW w:w="1953" w:type="dxa"/>
                  <w:tcBorders>
                    <w:top w:val="single" w:sz="4" w:space="0" w:color="auto"/>
                    <w:left w:val="single" w:sz="4" w:space="0" w:color="auto"/>
                    <w:bottom w:val="single" w:sz="4" w:space="0" w:color="auto"/>
                    <w:right w:val="single" w:sz="4" w:space="0" w:color="auto"/>
                  </w:tcBorders>
                </w:tcPr>
                <w:p w14:paraId="2AB104DB" w14:textId="77777777" w:rsidR="000E6F29" w:rsidRPr="000E6F29" w:rsidRDefault="000E6F29" w:rsidP="000E6F29">
                  <w:pPr>
                    <w:jc w:val="right"/>
                    <w:rPr>
                      <w:rFonts w:ascii="Arial" w:hAnsi="Arial" w:cs="Arial"/>
                      <w:b/>
                      <w:sz w:val="16"/>
                      <w:szCs w:val="16"/>
                    </w:rPr>
                  </w:pPr>
                </w:p>
              </w:tc>
              <w:tc>
                <w:tcPr>
                  <w:tcW w:w="2262" w:type="dxa"/>
                  <w:tcBorders>
                    <w:top w:val="single" w:sz="4" w:space="0" w:color="auto"/>
                    <w:left w:val="single" w:sz="4" w:space="0" w:color="auto"/>
                    <w:bottom w:val="single" w:sz="4" w:space="0" w:color="auto"/>
                    <w:right w:val="single" w:sz="4" w:space="0" w:color="auto"/>
                  </w:tcBorders>
                  <w:hideMark/>
                </w:tcPr>
                <w:p w14:paraId="641410A3" w14:textId="77777777" w:rsidR="000E6F29" w:rsidRPr="000E6F29" w:rsidRDefault="000E6F29" w:rsidP="000E6F29">
                  <w:pPr>
                    <w:jc w:val="right"/>
                    <w:rPr>
                      <w:rFonts w:ascii="Arial" w:hAnsi="Arial" w:cs="Arial"/>
                      <w:b/>
                      <w:sz w:val="20"/>
                      <w:szCs w:val="20"/>
                    </w:rPr>
                  </w:pPr>
                  <w:r w:rsidRPr="000E6F29">
                    <w:rPr>
                      <w:rFonts w:ascii="Arial" w:hAnsi="Arial" w:cs="Arial"/>
                      <w:b/>
                      <w:sz w:val="20"/>
                      <w:szCs w:val="20"/>
                    </w:rPr>
                    <w:t>9.322.714,09</w:t>
                  </w:r>
                </w:p>
              </w:tc>
            </w:tr>
            <w:tr w:rsidR="000E6F29" w:rsidRPr="000E6F29" w14:paraId="144A2F80" w14:textId="77777777" w:rsidTr="00EB0155">
              <w:trPr>
                <w:trHeight w:val="2400"/>
              </w:trPr>
              <w:tc>
                <w:tcPr>
                  <w:tcW w:w="503" w:type="dxa"/>
                  <w:tcBorders>
                    <w:top w:val="single" w:sz="4" w:space="0" w:color="auto"/>
                    <w:left w:val="single" w:sz="4" w:space="0" w:color="auto"/>
                    <w:bottom w:val="single" w:sz="4" w:space="0" w:color="auto"/>
                    <w:right w:val="single" w:sz="4" w:space="0" w:color="auto"/>
                  </w:tcBorders>
                </w:tcPr>
                <w:p w14:paraId="7D2FAFB8" w14:textId="77777777" w:rsidR="000E6F29" w:rsidRDefault="000E6F29" w:rsidP="000E6F29">
                  <w:pPr>
                    <w:jc w:val="center"/>
                    <w:rPr>
                      <w:rFonts w:ascii="Arial" w:hAnsi="Arial" w:cs="Arial"/>
                      <w:b/>
                      <w:sz w:val="16"/>
                      <w:szCs w:val="16"/>
                    </w:rPr>
                  </w:pPr>
                </w:p>
                <w:p w14:paraId="53BA0580" w14:textId="51DF438F" w:rsidR="000E6F29" w:rsidRPr="000E6F29" w:rsidRDefault="000E6F29" w:rsidP="000E6F29">
                  <w:pPr>
                    <w:jc w:val="center"/>
                    <w:rPr>
                      <w:rFonts w:ascii="Arial" w:hAnsi="Arial" w:cs="Arial"/>
                      <w:b/>
                      <w:sz w:val="16"/>
                      <w:szCs w:val="16"/>
                    </w:rPr>
                  </w:pPr>
                  <w:r w:rsidRPr="000E6F29">
                    <w:rPr>
                      <w:rFonts w:ascii="Arial" w:hAnsi="Arial" w:cs="Arial"/>
                      <w:b/>
                      <w:sz w:val="16"/>
                      <w:szCs w:val="16"/>
                    </w:rPr>
                    <w:t>I.</w:t>
                  </w:r>
                </w:p>
                <w:p w14:paraId="2271D0A6" w14:textId="77777777" w:rsidR="000E6F29" w:rsidRPr="000E6F29" w:rsidRDefault="000E6F29" w:rsidP="000E6F29">
                  <w:pPr>
                    <w:jc w:val="center"/>
                    <w:rPr>
                      <w:rFonts w:ascii="Arial" w:hAnsi="Arial" w:cs="Arial"/>
                      <w:b/>
                      <w:sz w:val="16"/>
                      <w:szCs w:val="16"/>
                    </w:rPr>
                  </w:pPr>
                </w:p>
                <w:p w14:paraId="035E3F48" w14:textId="77777777" w:rsidR="000E6F29" w:rsidRPr="000E6F29" w:rsidRDefault="000E6F29" w:rsidP="000E6F29">
                  <w:pPr>
                    <w:jc w:val="center"/>
                    <w:rPr>
                      <w:rFonts w:ascii="Arial" w:hAnsi="Arial" w:cs="Arial"/>
                      <w:b/>
                      <w:sz w:val="16"/>
                      <w:szCs w:val="16"/>
                    </w:rPr>
                  </w:pPr>
                </w:p>
                <w:p w14:paraId="51AE71DD" w14:textId="77777777" w:rsidR="000E6F29" w:rsidRPr="000E6F29" w:rsidRDefault="000E6F29" w:rsidP="000E6F29">
                  <w:pPr>
                    <w:jc w:val="center"/>
                    <w:rPr>
                      <w:rFonts w:ascii="Arial" w:hAnsi="Arial" w:cs="Arial"/>
                      <w:b/>
                      <w:sz w:val="16"/>
                      <w:szCs w:val="16"/>
                    </w:rPr>
                  </w:pPr>
                </w:p>
                <w:p w14:paraId="2C531AC8" w14:textId="77777777" w:rsidR="000E6F29" w:rsidRPr="000E6F29" w:rsidRDefault="000E6F29" w:rsidP="000E6F29">
                  <w:pPr>
                    <w:jc w:val="center"/>
                    <w:rPr>
                      <w:rFonts w:ascii="Arial" w:hAnsi="Arial" w:cs="Arial"/>
                      <w:b/>
                      <w:sz w:val="16"/>
                      <w:szCs w:val="16"/>
                    </w:rPr>
                  </w:pPr>
                </w:p>
                <w:p w14:paraId="0B3728ED" w14:textId="77777777" w:rsidR="000E6F29" w:rsidRPr="000E6F29" w:rsidRDefault="000E6F29" w:rsidP="000E6F29">
                  <w:pPr>
                    <w:jc w:val="center"/>
                    <w:rPr>
                      <w:rFonts w:ascii="Arial" w:hAnsi="Arial" w:cs="Arial"/>
                      <w:b/>
                      <w:sz w:val="16"/>
                      <w:szCs w:val="16"/>
                    </w:rPr>
                  </w:pPr>
                </w:p>
                <w:p w14:paraId="5E29BD66" w14:textId="77777777" w:rsidR="000E6F29" w:rsidRPr="000E6F29" w:rsidRDefault="000E6F29" w:rsidP="000E6F29">
                  <w:pPr>
                    <w:jc w:val="center"/>
                    <w:rPr>
                      <w:rFonts w:ascii="Arial" w:hAnsi="Arial" w:cs="Arial"/>
                      <w:b/>
                      <w:sz w:val="16"/>
                      <w:szCs w:val="16"/>
                    </w:rPr>
                  </w:pPr>
                </w:p>
                <w:p w14:paraId="0253DFD4" w14:textId="77777777" w:rsidR="000E6F29" w:rsidRPr="000E6F29" w:rsidRDefault="000E6F29" w:rsidP="000E6F29">
                  <w:pPr>
                    <w:jc w:val="center"/>
                    <w:rPr>
                      <w:rFonts w:ascii="Arial" w:hAnsi="Arial" w:cs="Arial"/>
                      <w:b/>
                      <w:sz w:val="16"/>
                      <w:szCs w:val="16"/>
                    </w:rPr>
                  </w:pPr>
                </w:p>
                <w:p w14:paraId="66BE7F76" w14:textId="77777777" w:rsidR="000E6F29" w:rsidRPr="000E6F29" w:rsidRDefault="000E6F29" w:rsidP="000E6F29">
                  <w:pPr>
                    <w:jc w:val="center"/>
                    <w:rPr>
                      <w:rFonts w:ascii="Arial" w:hAnsi="Arial" w:cs="Arial"/>
                      <w:b/>
                      <w:sz w:val="16"/>
                      <w:szCs w:val="16"/>
                    </w:rPr>
                  </w:pPr>
                </w:p>
                <w:p w14:paraId="352CBB98" w14:textId="77777777" w:rsidR="000E6F29" w:rsidRPr="000E6F29" w:rsidRDefault="000E6F29" w:rsidP="000E6F29">
                  <w:pPr>
                    <w:jc w:val="center"/>
                    <w:rPr>
                      <w:rFonts w:ascii="Arial" w:hAnsi="Arial" w:cs="Arial"/>
                      <w:b/>
                      <w:sz w:val="16"/>
                      <w:szCs w:val="16"/>
                    </w:rPr>
                  </w:pPr>
                </w:p>
                <w:p w14:paraId="10258C04" w14:textId="77777777" w:rsidR="000E6F29" w:rsidRPr="000E6F29" w:rsidRDefault="000E6F29" w:rsidP="000E6F29">
                  <w:pPr>
                    <w:jc w:val="center"/>
                    <w:rPr>
                      <w:rFonts w:ascii="Arial" w:hAnsi="Arial" w:cs="Arial"/>
                      <w:b/>
                      <w:sz w:val="16"/>
                      <w:szCs w:val="16"/>
                    </w:rPr>
                  </w:pPr>
                </w:p>
                <w:p w14:paraId="0B79281C" w14:textId="77777777" w:rsidR="000E6F29" w:rsidRPr="000E6F29" w:rsidRDefault="000E6F29" w:rsidP="000E6F29">
                  <w:pPr>
                    <w:jc w:val="center"/>
                    <w:rPr>
                      <w:rFonts w:ascii="Arial" w:hAnsi="Arial" w:cs="Arial"/>
                      <w:b/>
                      <w:sz w:val="16"/>
                      <w:szCs w:val="16"/>
                    </w:rPr>
                  </w:pPr>
                </w:p>
                <w:p w14:paraId="4204658E" w14:textId="77777777" w:rsidR="000E6F29" w:rsidRPr="000E6F29" w:rsidRDefault="000E6F29" w:rsidP="000E6F29">
                  <w:pPr>
                    <w:jc w:val="center"/>
                    <w:rPr>
                      <w:rFonts w:ascii="Arial" w:hAnsi="Arial" w:cs="Arial"/>
                      <w:b/>
                      <w:sz w:val="16"/>
                      <w:szCs w:val="16"/>
                    </w:rPr>
                  </w:pPr>
                </w:p>
                <w:p w14:paraId="3DB8D8F2" w14:textId="77777777" w:rsidR="000E6F29" w:rsidRPr="000E6F29" w:rsidRDefault="000E6F29" w:rsidP="000E6F29">
                  <w:pPr>
                    <w:jc w:val="center"/>
                    <w:rPr>
                      <w:rFonts w:ascii="Arial" w:hAnsi="Arial" w:cs="Arial"/>
                      <w:b/>
                      <w:sz w:val="16"/>
                      <w:szCs w:val="16"/>
                    </w:rPr>
                  </w:pPr>
                </w:p>
                <w:p w14:paraId="77678604" w14:textId="77777777" w:rsidR="000E6F29" w:rsidRPr="000E6F29" w:rsidRDefault="000E6F29" w:rsidP="000E6F29">
                  <w:pPr>
                    <w:jc w:val="center"/>
                    <w:rPr>
                      <w:rFonts w:ascii="Arial" w:hAnsi="Arial" w:cs="Arial"/>
                      <w:b/>
                      <w:sz w:val="16"/>
                      <w:szCs w:val="16"/>
                    </w:rPr>
                  </w:pPr>
                </w:p>
                <w:p w14:paraId="598D39F1" w14:textId="77777777" w:rsidR="000E6F29" w:rsidRPr="000E6F29" w:rsidRDefault="000E6F29" w:rsidP="000E6F29">
                  <w:pPr>
                    <w:jc w:val="center"/>
                    <w:rPr>
                      <w:rFonts w:ascii="Arial" w:hAnsi="Arial" w:cs="Arial"/>
                      <w:b/>
                      <w:sz w:val="16"/>
                      <w:szCs w:val="16"/>
                    </w:rPr>
                  </w:pPr>
                </w:p>
                <w:p w14:paraId="19F4C15F" w14:textId="77777777" w:rsidR="000E6F29" w:rsidRPr="000E6F29" w:rsidRDefault="000E6F29" w:rsidP="000E6F29">
                  <w:pPr>
                    <w:rPr>
                      <w:rFonts w:ascii="Arial" w:hAnsi="Arial" w:cs="Arial"/>
                      <w:b/>
                      <w:sz w:val="16"/>
                      <w:szCs w:val="16"/>
                    </w:rPr>
                  </w:pPr>
                </w:p>
                <w:p w14:paraId="5DAB25CA" w14:textId="77777777" w:rsidR="000E6F29" w:rsidRPr="000E6F29" w:rsidRDefault="000E6F29" w:rsidP="000E6F29">
                  <w:pPr>
                    <w:jc w:val="center"/>
                    <w:rPr>
                      <w:rFonts w:ascii="Arial" w:hAnsi="Arial" w:cs="Arial"/>
                      <w:b/>
                      <w:sz w:val="16"/>
                      <w:szCs w:val="16"/>
                    </w:rPr>
                  </w:pPr>
                </w:p>
                <w:p w14:paraId="09D58CC7" w14:textId="77777777" w:rsidR="000E6F29" w:rsidRPr="000E6F29" w:rsidRDefault="000E6F29" w:rsidP="000E6F29">
                  <w:pPr>
                    <w:jc w:val="center"/>
                    <w:rPr>
                      <w:rFonts w:ascii="Arial" w:hAnsi="Arial" w:cs="Arial"/>
                      <w:b/>
                      <w:sz w:val="16"/>
                      <w:szCs w:val="16"/>
                    </w:rPr>
                  </w:pPr>
                </w:p>
                <w:p w14:paraId="60867254" w14:textId="77777777" w:rsidR="000E6F29" w:rsidRPr="000E6F29" w:rsidRDefault="000E6F29" w:rsidP="000E6F29">
                  <w:pPr>
                    <w:jc w:val="center"/>
                    <w:rPr>
                      <w:rFonts w:ascii="Arial" w:hAnsi="Arial" w:cs="Arial"/>
                      <w:b/>
                      <w:sz w:val="16"/>
                      <w:szCs w:val="16"/>
                    </w:rPr>
                  </w:pPr>
                </w:p>
                <w:p w14:paraId="20DCD7A9" w14:textId="77777777" w:rsidR="000E6F29" w:rsidRPr="000E6F29" w:rsidRDefault="000E6F29" w:rsidP="000E6F29">
                  <w:pPr>
                    <w:jc w:val="center"/>
                    <w:rPr>
                      <w:rFonts w:ascii="Arial" w:hAnsi="Arial" w:cs="Arial"/>
                      <w:b/>
                      <w:sz w:val="16"/>
                      <w:szCs w:val="16"/>
                    </w:rPr>
                  </w:pPr>
                </w:p>
                <w:p w14:paraId="534A2B63" w14:textId="77777777" w:rsidR="000E6F29" w:rsidRPr="000E6F29" w:rsidRDefault="000E6F29" w:rsidP="000E6F29">
                  <w:pPr>
                    <w:jc w:val="center"/>
                    <w:rPr>
                      <w:rFonts w:ascii="Arial" w:hAnsi="Arial" w:cs="Arial"/>
                      <w:b/>
                      <w:sz w:val="16"/>
                      <w:szCs w:val="16"/>
                    </w:rPr>
                  </w:pPr>
                </w:p>
                <w:p w14:paraId="5F6F4942" w14:textId="77777777" w:rsidR="000E6F29" w:rsidRPr="000E6F29" w:rsidRDefault="000E6F29" w:rsidP="000E6F29">
                  <w:pPr>
                    <w:jc w:val="center"/>
                    <w:rPr>
                      <w:rFonts w:ascii="Arial" w:hAnsi="Arial" w:cs="Arial"/>
                      <w:b/>
                      <w:sz w:val="16"/>
                      <w:szCs w:val="16"/>
                    </w:rPr>
                  </w:pPr>
                </w:p>
                <w:p w14:paraId="4B5A5014" w14:textId="77777777" w:rsidR="000E6F29" w:rsidRPr="000E6F29" w:rsidRDefault="000E6F29" w:rsidP="000E6F29">
                  <w:pPr>
                    <w:jc w:val="center"/>
                    <w:rPr>
                      <w:rFonts w:ascii="Arial" w:hAnsi="Arial" w:cs="Arial"/>
                      <w:b/>
                      <w:sz w:val="16"/>
                      <w:szCs w:val="16"/>
                    </w:rPr>
                  </w:pPr>
                </w:p>
                <w:p w14:paraId="62BEE6B5" w14:textId="77777777" w:rsidR="000E6F29" w:rsidRPr="000E6F29" w:rsidRDefault="000E6F29" w:rsidP="000E6F29">
                  <w:pPr>
                    <w:jc w:val="center"/>
                    <w:rPr>
                      <w:rFonts w:ascii="Arial" w:hAnsi="Arial" w:cs="Arial"/>
                      <w:b/>
                      <w:sz w:val="16"/>
                      <w:szCs w:val="16"/>
                    </w:rPr>
                  </w:pPr>
                </w:p>
                <w:p w14:paraId="50A5869E" w14:textId="77777777" w:rsidR="000E6F29" w:rsidRPr="000E6F29" w:rsidRDefault="000E6F29" w:rsidP="000E6F29">
                  <w:pPr>
                    <w:jc w:val="center"/>
                    <w:rPr>
                      <w:rFonts w:ascii="Arial" w:hAnsi="Arial" w:cs="Arial"/>
                      <w:b/>
                      <w:sz w:val="16"/>
                      <w:szCs w:val="16"/>
                    </w:rPr>
                  </w:pPr>
                </w:p>
                <w:p w14:paraId="792A4592" w14:textId="77777777" w:rsidR="000E6F29" w:rsidRPr="000E6F29" w:rsidRDefault="000E6F29" w:rsidP="000E6F29">
                  <w:pPr>
                    <w:jc w:val="center"/>
                    <w:rPr>
                      <w:rFonts w:ascii="Arial" w:hAnsi="Arial" w:cs="Arial"/>
                      <w:b/>
                      <w:sz w:val="16"/>
                      <w:szCs w:val="16"/>
                    </w:rPr>
                  </w:pPr>
                </w:p>
                <w:p w14:paraId="65BBDAA3" w14:textId="77777777" w:rsidR="000E6F29" w:rsidRPr="000E6F29" w:rsidRDefault="000E6F29" w:rsidP="000E6F29">
                  <w:pPr>
                    <w:jc w:val="center"/>
                    <w:rPr>
                      <w:rFonts w:ascii="Arial" w:hAnsi="Arial" w:cs="Arial"/>
                      <w:b/>
                      <w:sz w:val="16"/>
                      <w:szCs w:val="16"/>
                    </w:rPr>
                  </w:pPr>
                </w:p>
                <w:p w14:paraId="72BF8EEE" w14:textId="77777777" w:rsidR="000E6F29" w:rsidRPr="000E6F29" w:rsidRDefault="000E6F29" w:rsidP="000E6F29">
                  <w:pPr>
                    <w:jc w:val="center"/>
                    <w:rPr>
                      <w:rFonts w:ascii="Arial" w:hAnsi="Arial" w:cs="Arial"/>
                      <w:b/>
                      <w:sz w:val="16"/>
                      <w:szCs w:val="16"/>
                    </w:rPr>
                  </w:pPr>
                </w:p>
                <w:p w14:paraId="39DB39FF" w14:textId="77777777" w:rsidR="000E6F29" w:rsidRPr="000E6F29" w:rsidRDefault="000E6F29" w:rsidP="000E6F29">
                  <w:pPr>
                    <w:jc w:val="center"/>
                    <w:rPr>
                      <w:rFonts w:ascii="Arial" w:hAnsi="Arial" w:cs="Arial"/>
                      <w:b/>
                      <w:sz w:val="16"/>
                      <w:szCs w:val="16"/>
                    </w:rPr>
                  </w:pPr>
                </w:p>
                <w:p w14:paraId="2A4CB717" w14:textId="77777777" w:rsidR="000E6F29" w:rsidRPr="000E6F29" w:rsidRDefault="000E6F29" w:rsidP="000E6F29">
                  <w:pPr>
                    <w:jc w:val="center"/>
                    <w:rPr>
                      <w:rFonts w:ascii="Arial" w:hAnsi="Arial" w:cs="Arial"/>
                      <w:b/>
                      <w:sz w:val="16"/>
                      <w:szCs w:val="16"/>
                    </w:rPr>
                  </w:pPr>
                </w:p>
                <w:p w14:paraId="5C18C3D2" w14:textId="77777777" w:rsidR="000E6F29" w:rsidRPr="000E6F29" w:rsidRDefault="000E6F29" w:rsidP="000E6F29">
                  <w:pPr>
                    <w:jc w:val="center"/>
                    <w:rPr>
                      <w:rFonts w:ascii="Arial" w:hAnsi="Arial" w:cs="Arial"/>
                      <w:b/>
                      <w:sz w:val="16"/>
                      <w:szCs w:val="16"/>
                    </w:rPr>
                  </w:pPr>
                </w:p>
                <w:p w14:paraId="3D1D40A8" w14:textId="77777777" w:rsidR="000E6F29" w:rsidRPr="000E6F29" w:rsidRDefault="000E6F29" w:rsidP="000E6F29">
                  <w:pPr>
                    <w:jc w:val="center"/>
                    <w:rPr>
                      <w:rFonts w:ascii="Arial" w:hAnsi="Arial" w:cs="Arial"/>
                      <w:b/>
                      <w:sz w:val="16"/>
                      <w:szCs w:val="16"/>
                    </w:rPr>
                  </w:pPr>
                </w:p>
                <w:p w14:paraId="2646400E" w14:textId="77777777" w:rsidR="000E6F29" w:rsidRPr="000E6F29" w:rsidRDefault="000E6F29" w:rsidP="000E6F29">
                  <w:pPr>
                    <w:jc w:val="center"/>
                    <w:rPr>
                      <w:rFonts w:ascii="Arial" w:hAnsi="Arial" w:cs="Arial"/>
                      <w:b/>
                      <w:sz w:val="16"/>
                      <w:szCs w:val="16"/>
                    </w:rPr>
                  </w:pPr>
                </w:p>
                <w:p w14:paraId="70141673" w14:textId="77777777" w:rsidR="000E6F29" w:rsidRPr="000E6F29" w:rsidRDefault="000E6F29" w:rsidP="000E6F29">
                  <w:pPr>
                    <w:jc w:val="center"/>
                    <w:rPr>
                      <w:rFonts w:ascii="Arial" w:hAnsi="Arial" w:cs="Arial"/>
                      <w:b/>
                      <w:sz w:val="16"/>
                      <w:szCs w:val="16"/>
                    </w:rPr>
                  </w:pPr>
                </w:p>
                <w:p w14:paraId="4DAE30EA" w14:textId="77777777" w:rsidR="000E6F29" w:rsidRPr="000E6F29" w:rsidRDefault="000E6F29" w:rsidP="000E6F29">
                  <w:pPr>
                    <w:jc w:val="center"/>
                    <w:rPr>
                      <w:rFonts w:ascii="Arial" w:hAnsi="Arial" w:cs="Arial"/>
                      <w:b/>
                      <w:sz w:val="16"/>
                      <w:szCs w:val="16"/>
                    </w:rPr>
                  </w:pPr>
                </w:p>
                <w:p w14:paraId="2E9753A8" w14:textId="77777777" w:rsidR="000E6F29" w:rsidRPr="000E6F29" w:rsidRDefault="000E6F29" w:rsidP="000E6F29">
                  <w:pPr>
                    <w:jc w:val="center"/>
                    <w:rPr>
                      <w:rFonts w:ascii="Arial" w:hAnsi="Arial" w:cs="Arial"/>
                      <w:b/>
                      <w:sz w:val="16"/>
                      <w:szCs w:val="16"/>
                    </w:rPr>
                  </w:pPr>
                </w:p>
                <w:p w14:paraId="7E7114EA" w14:textId="77777777" w:rsidR="000E6F29" w:rsidRPr="000E6F29" w:rsidRDefault="000E6F29" w:rsidP="000E6F29">
                  <w:pPr>
                    <w:jc w:val="center"/>
                    <w:rPr>
                      <w:rFonts w:ascii="Arial" w:hAnsi="Arial" w:cs="Arial"/>
                      <w:b/>
                      <w:sz w:val="16"/>
                      <w:szCs w:val="16"/>
                    </w:rPr>
                  </w:pPr>
                </w:p>
                <w:p w14:paraId="533C60C0" w14:textId="77777777" w:rsidR="000E6F29" w:rsidRPr="000E6F29" w:rsidRDefault="000E6F29" w:rsidP="000E6F29">
                  <w:pPr>
                    <w:jc w:val="center"/>
                    <w:rPr>
                      <w:rFonts w:ascii="Arial" w:hAnsi="Arial" w:cs="Arial"/>
                      <w:b/>
                      <w:sz w:val="16"/>
                      <w:szCs w:val="16"/>
                    </w:rPr>
                  </w:pPr>
                </w:p>
                <w:p w14:paraId="4E587672" w14:textId="77777777" w:rsidR="000E6F29" w:rsidRPr="000E6F29" w:rsidRDefault="000E6F29" w:rsidP="000E6F29">
                  <w:pPr>
                    <w:jc w:val="center"/>
                    <w:rPr>
                      <w:rFonts w:ascii="Arial" w:hAnsi="Arial" w:cs="Arial"/>
                      <w:b/>
                      <w:sz w:val="16"/>
                      <w:szCs w:val="16"/>
                    </w:rPr>
                  </w:pPr>
                </w:p>
                <w:p w14:paraId="32C4E54E" w14:textId="77777777" w:rsidR="000E6F29" w:rsidRPr="000E6F29" w:rsidRDefault="000E6F29" w:rsidP="000E6F29">
                  <w:pPr>
                    <w:jc w:val="center"/>
                    <w:rPr>
                      <w:rFonts w:ascii="Arial" w:hAnsi="Arial" w:cs="Arial"/>
                      <w:b/>
                      <w:sz w:val="16"/>
                      <w:szCs w:val="16"/>
                    </w:rPr>
                  </w:pPr>
                </w:p>
                <w:p w14:paraId="469DBEC5" w14:textId="77777777" w:rsidR="000E6F29" w:rsidRPr="000E6F29" w:rsidRDefault="000E6F29" w:rsidP="000E6F29">
                  <w:pPr>
                    <w:jc w:val="center"/>
                    <w:rPr>
                      <w:rFonts w:ascii="Arial" w:hAnsi="Arial" w:cs="Arial"/>
                      <w:b/>
                      <w:sz w:val="16"/>
                      <w:szCs w:val="16"/>
                    </w:rPr>
                  </w:pPr>
                </w:p>
                <w:p w14:paraId="2CAC78D0" w14:textId="77777777" w:rsidR="000E6F29" w:rsidRPr="000E6F29" w:rsidRDefault="000E6F29" w:rsidP="000E6F29">
                  <w:pPr>
                    <w:jc w:val="center"/>
                    <w:rPr>
                      <w:rFonts w:ascii="Arial" w:hAnsi="Arial" w:cs="Arial"/>
                      <w:b/>
                      <w:sz w:val="16"/>
                      <w:szCs w:val="16"/>
                    </w:rPr>
                  </w:pPr>
                </w:p>
                <w:p w14:paraId="6FA396F5" w14:textId="77777777" w:rsidR="000E6F29" w:rsidRPr="000E6F29" w:rsidRDefault="000E6F29" w:rsidP="000E6F29">
                  <w:pPr>
                    <w:jc w:val="center"/>
                    <w:rPr>
                      <w:rFonts w:ascii="Arial" w:hAnsi="Arial" w:cs="Arial"/>
                      <w:b/>
                      <w:sz w:val="16"/>
                      <w:szCs w:val="16"/>
                    </w:rPr>
                  </w:pPr>
                </w:p>
                <w:p w14:paraId="71E31536" w14:textId="77777777" w:rsidR="000E6F29" w:rsidRPr="000E6F29" w:rsidRDefault="000E6F29" w:rsidP="000E6F29">
                  <w:pPr>
                    <w:jc w:val="center"/>
                    <w:rPr>
                      <w:rFonts w:ascii="Arial" w:hAnsi="Arial" w:cs="Arial"/>
                      <w:b/>
                      <w:sz w:val="16"/>
                      <w:szCs w:val="16"/>
                    </w:rPr>
                  </w:pPr>
                </w:p>
                <w:p w14:paraId="2FB19B26" w14:textId="77777777" w:rsidR="000E6F29" w:rsidRPr="000E6F29" w:rsidRDefault="000E6F29" w:rsidP="000E6F29">
                  <w:pPr>
                    <w:jc w:val="center"/>
                    <w:rPr>
                      <w:rFonts w:ascii="Arial" w:hAnsi="Arial" w:cs="Arial"/>
                      <w:b/>
                      <w:sz w:val="16"/>
                      <w:szCs w:val="16"/>
                    </w:rPr>
                  </w:pPr>
                </w:p>
                <w:p w14:paraId="4B99D540" w14:textId="77777777" w:rsidR="000E6F29" w:rsidRPr="000E6F29" w:rsidRDefault="000E6F29" w:rsidP="000E6F29">
                  <w:pPr>
                    <w:jc w:val="center"/>
                    <w:rPr>
                      <w:rFonts w:ascii="Arial" w:hAnsi="Arial" w:cs="Arial"/>
                      <w:b/>
                      <w:sz w:val="16"/>
                      <w:szCs w:val="16"/>
                    </w:rPr>
                  </w:pPr>
                </w:p>
                <w:p w14:paraId="6796C6EC" w14:textId="77777777" w:rsidR="000E6F29" w:rsidRPr="000E6F29" w:rsidRDefault="000E6F29" w:rsidP="000E6F29">
                  <w:pPr>
                    <w:jc w:val="center"/>
                    <w:rPr>
                      <w:rFonts w:ascii="Arial" w:hAnsi="Arial" w:cs="Arial"/>
                      <w:b/>
                      <w:sz w:val="16"/>
                      <w:szCs w:val="16"/>
                    </w:rPr>
                  </w:pPr>
                </w:p>
                <w:p w14:paraId="1E5A414D" w14:textId="77777777" w:rsidR="000E6F29" w:rsidRPr="000E6F29" w:rsidRDefault="000E6F29" w:rsidP="000E6F29">
                  <w:pPr>
                    <w:jc w:val="center"/>
                    <w:rPr>
                      <w:rFonts w:ascii="Arial" w:hAnsi="Arial" w:cs="Arial"/>
                      <w:b/>
                      <w:sz w:val="16"/>
                      <w:szCs w:val="16"/>
                    </w:rPr>
                  </w:pPr>
                </w:p>
                <w:p w14:paraId="0787DA3A" w14:textId="77777777" w:rsidR="000E6F29" w:rsidRPr="000E6F29" w:rsidRDefault="000E6F29" w:rsidP="000E6F29">
                  <w:pPr>
                    <w:jc w:val="center"/>
                    <w:rPr>
                      <w:rFonts w:ascii="Arial" w:hAnsi="Arial" w:cs="Arial"/>
                      <w:b/>
                      <w:sz w:val="16"/>
                      <w:szCs w:val="16"/>
                    </w:rPr>
                  </w:pPr>
                </w:p>
                <w:p w14:paraId="01CB9FD7" w14:textId="77777777" w:rsidR="000E6F29" w:rsidRPr="000E6F29" w:rsidRDefault="000E6F29" w:rsidP="000E6F29">
                  <w:pPr>
                    <w:jc w:val="center"/>
                    <w:rPr>
                      <w:rFonts w:ascii="Arial" w:hAnsi="Arial" w:cs="Arial"/>
                      <w:b/>
                      <w:sz w:val="16"/>
                      <w:szCs w:val="16"/>
                    </w:rPr>
                  </w:pPr>
                </w:p>
                <w:p w14:paraId="7BBFBA7E" w14:textId="77777777" w:rsidR="000E6F29" w:rsidRPr="000E6F29" w:rsidRDefault="000E6F29" w:rsidP="000E6F29">
                  <w:pPr>
                    <w:jc w:val="center"/>
                    <w:rPr>
                      <w:rFonts w:ascii="Arial" w:hAnsi="Arial" w:cs="Arial"/>
                      <w:b/>
                      <w:sz w:val="16"/>
                      <w:szCs w:val="16"/>
                    </w:rPr>
                  </w:pPr>
                </w:p>
                <w:p w14:paraId="0562673F" w14:textId="77777777" w:rsidR="000E6F29" w:rsidRPr="000E6F29" w:rsidRDefault="000E6F29" w:rsidP="000E6F29">
                  <w:pPr>
                    <w:jc w:val="center"/>
                    <w:rPr>
                      <w:rFonts w:ascii="Arial" w:hAnsi="Arial" w:cs="Arial"/>
                      <w:b/>
                      <w:sz w:val="16"/>
                      <w:szCs w:val="16"/>
                    </w:rPr>
                  </w:pPr>
                </w:p>
                <w:p w14:paraId="2B1F7C7B" w14:textId="77777777" w:rsidR="000E6F29" w:rsidRPr="000E6F29" w:rsidRDefault="000E6F29" w:rsidP="000E6F29">
                  <w:pPr>
                    <w:jc w:val="center"/>
                    <w:rPr>
                      <w:rFonts w:ascii="Arial" w:hAnsi="Arial" w:cs="Arial"/>
                      <w:b/>
                      <w:sz w:val="16"/>
                      <w:szCs w:val="16"/>
                    </w:rPr>
                  </w:pPr>
                </w:p>
                <w:p w14:paraId="71F7550B" w14:textId="77777777" w:rsidR="000E6F29" w:rsidRPr="000E6F29" w:rsidRDefault="000E6F29" w:rsidP="000E6F29">
                  <w:pPr>
                    <w:jc w:val="center"/>
                    <w:rPr>
                      <w:rFonts w:ascii="Arial" w:hAnsi="Arial" w:cs="Arial"/>
                      <w:b/>
                      <w:sz w:val="16"/>
                      <w:szCs w:val="16"/>
                    </w:rPr>
                  </w:pPr>
                </w:p>
                <w:p w14:paraId="38868972" w14:textId="77777777" w:rsidR="000E6F29" w:rsidRPr="000E6F29" w:rsidRDefault="000E6F29" w:rsidP="000E6F29">
                  <w:pPr>
                    <w:jc w:val="center"/>
                    <w:rPr>
                      <w:rFonts w:ascii="Arial" w:hAnsi="Arial" w:cs="Arial"/>
                      <w:b/>
                      <w:sz w:val="16"/>
                      <w:szCs w:val="16"/>
                    </w:rPr>
                  </w:pPr>
                </w:p>
                <w:p w14:paraId="1C53BD66" w14:textId="77777777" w:rsidR="000E6F29" w:rsidRPr="000E6F29" w:rsidRDefault="000E6F29" w:rsidP="000E6F29">
                  <w:pPr>
                    <w:jc w:val="center"/>
                    <w:rPr>
                      <w:rFonts w:ascii="Arial" w:hAnsi="Arial" w:cs="Arial"/>
                      <w:b/>
                      <w:sz w:val="16"/>
                      <w:szCs w:val="16"/>
                    </w:rPr>
                  </w:pPr>
                </w:p>
                <w:p w14:paraId="5395A382" w14:textId="77777777" w:rsidR="000E6F29" w:rsidRPr="000E6F29" w:rsidRDefault="000E6F29" w:rsidP="000E6F29">
                  <w:pPr>
                    <w:jc w:val="center"/>
                    <w:rPr>
                      <w:rFonts w:ascii="Arial" w:hAnsi="Arial" w:cs="Arial"/>
                      <w:b/>
                      <w:sz w:val="16"/>
                      <w:szCs w:val="16"/>
                    </w:rPr>
                  </w:pPr>
                </w:p>
                <w:p w14:paraId="2EAE8792" w14:textId="77777777" w:rsidR="000E6F29" w:rsidRPr="000E6F29" w:rsidRDefault="000E6F29" w:rsidP="000E6F29">
                  <w:pPr>
                    <w:jc w:val="center"/>
                    <w:rPr>
                      <w:rFonts w:ascii="Arial" w:hAnsi="Arial" w:cs="Arial"/>
                      <w:b/>
                      <w:sz w:val="16"/>
                      <w:szCs w:val="16"/>
                    </w:rPr>
                  </w:pPr>
                </w:p>
                <w:p w14:paraId="7893C19B" w14:textId="77777777" w:rsidR="000E6F29" w:rsidRPr="000E6F29" w:rsidRDefault="000E6F29" w:rsidP="000E6F29">
                  <w:pPr>
                    <w:jc w:val="center"/>
                    <w:rPr>
                      <w:rFonts w:ascii="Arial" w:hAnsi="Arial" w:cs="Arial"/>
                      <w:b/>
                      <w:sz w:val="16"/>
                      <w:szCs w:val="16"/>
                    </w:rPr>
                  </w:pPr>
                </w:p>
                <w:p w14:paraId="577741C8" w14:textId="77777777" w:rsidR="000E6F29" w:rsidRPr="000E6F29" w:rsidRDefault="000E6F29" w:rsidP="000E6F29">
                  <w:pPr>
                    <w:jc w:val="center"/>
                    <w:rPr>
                      <w:rFonts w:ascii="Arial" w:hAnsi="Arial" w:cs="Arial"/>
                      <w:b/>
                      <w:sz w:val="16"/>
                      <w:szCs w:val="16"/>
                    </w:rPr>
                  </w:pPr>
                </w:p>
                <w:p w14:paraId="152373D8" w14:textId="77777777" w:rsidR="000E6F29" w:rsidRPr="000E6F29" w:rsidRDefault="000E6F29" w:rsidP="000E6F29">
                  <w:pPr>
                    <w:jc w:val="center"/>
                    <w:rPr>
                      <w:rFonts w:ascii="Arial" w:hAnsi="Arial" w:cs="Arial"/>
                      <w:b/>
                      <w:sz w:val="16"/>
                      <w:szCs w:val="16"/>
                    </w:rPr>
                  </w:pPr>
                </w:p>
                <w:p w14:paraId="0C1FE550" w14:textId="77777777" w:rsidR="000E6F29" w:rsidRPr="000E6F29" w:rsidRDefault="000E6F29" w:rsidP="000E6F29">
                  <w:pPr>
                    <w:jc w:val="center"/>
                    <w:rPr>
                      <w:rFonts w:ascii="Arial" w:hAnsi="Arial" w:cs="Arial"/>
                      <w:b/>
                      <w:sz w:val="16"/>
                      <w:szCs w:val="16"/>
                    </w:rPr>
                  </w:pPr>
                </w:p>
                <w:p w14:paraId="3EACD83F" w14:textId="77777777" w:rsidR="000E6F29" w:rsidRPr="000E6F29" w:rsidRDefault="000E6F29" w:rsidP="000E6F29">
                  <w:pPr>
                    <w:jc w:val="center"/>
                    <w:rPr>
                      <w:rFonts w:ascii="Arial" w:hAnsi="Arial" w:cs="Arial"/>
                      <w:b/>
                      <w:sz w:val="16"/>
                      <w:szCs w:val="16"/>
                    </w:rPr>
                  </w:pPr>
                </w:p>
                <w:p w14:paraId="07F0CCD8" w14:textId="77777777" w:rsidR="000E6F29" w:rsidRPr="000E6F29" w:rsidRDefault="000E6F29" w:rsidP="000E6F29">
                  <w:pPr>
                    <w:jc w:val="center"/>
                    <w:rPr>
                      <w:rFonts w:ascii="Arial" w:hAnsi="Arial" w:cs="Arial"/>
                      <w:b/>
                      <w:sz w:val="16"/>
                      <w:szCs w:val="16"/>
                    </w:rPr>
                  </w:pPr>
                </w:p>
                <w:p w14:paraId="3BEF39C9" w14:textId="77777777" w:rsidR="000E6F29" w:rsidRPr="000E6F29" w:rsidRDefault="000E6F29" w:rsidP="000E6F29">
                  <w:pPr>
                    <w:jc w:val="center"/>
                    <w:rPr>
                      <w:rFonts w:ascii="Arial" w:hAnsi="Arial" w:cs="Arial"/>
                      <w:b/>
                      <w:sz w:val="16"/>
                      <w:szCs w:val="16"/>
                    </w:rPr>
                  </w:pPr>
                </w:p>
                <w:p w14:paraId="63889A27" w14:textId="77777777" w:rsidR="000E6F29" w:rsidRPr="000E6F29" w:rsidRDefault="000E6F29" w:rsidP="000E6F29">
                  <w:pPr>
                    <w:jc w:val="center"/>
                    <w:rPr>
                      <w:rFonts w:ascii="Arial" w:hAnsi="Arial" w:cs="Arial"/>
                      <w:b/>
                      <w:sz w:val="16"/>
                      <w:szCs w:val="16"/>
                    </w:rPr>
                  </w:pPr>
                </w:p>
                <w:p w14:paraId="0A8EA49C" w14:textId="77777777" w:rsidR="000E6F29" w:rsidRPr="000E6F29" w:rsidRDefault="000E6F29" w:rsidP="000E6F29">
                  <w:pPr>
                    <w:jc w:val="center"/>
                    <w:rPr>
                      <w:rFonts w:ascii="Arial" w:hAnsi="Arial" w:cs="Arial"/>
                      <w:b/>
                      <w:sz w:val="16"/>
                      <w:szCs w:val="16"/>
                    </w:rPr>
                  </w:pPr>
                </w:p>
                <w:p w14:paraId="1D4DB15E" w14:textId="77777777" w:rsidR="000E6F29" w:rsidRPr="000E6F29" w:rsidRDefault="000E6F29" w:rsidP="000E6F29">
                  <w:pPr>
                    <w:jc w:val="center"/>
                    <w:rPr>
                      <w:rFonts w:ascii="Arial" w:hAnsi="Arial" w:cs="Arial"/>
                      <w:b/>
                      <w:sz w:val="16"/>
                      <w:szCs w:val="16"/>
                    </w:rPr>
                  </w:pPr>
                </w:p>
                <w:p w14:paraId="489A1B92" w14:textId="77777777" w:rsidR="000E6F29" w:rsidRPr="000E6F29" w:rsidRDefault="000E6F29" w:rsidP="000E6F29">
                  <w:pPr>
                    <w:jc w:val="center"/>
                    <w:rPr>
                      <w:rFonts w:ascii="Arial" w:hAnsi="Arial" w:cs="Arial"/>
                      <w:b/>
                      <w:sz w:val="16"/>
                      <w:szCs w:val="16"/>
                    </w:rPr>
                  </w:pPr>
                </w:p>
                <w:p w14:paraId="5B208143" w14:textId="77777777" w:rsidR="000E6F29" w:rsidRPr="000E6F29" w:rsidRDefault="000E6F29" w:rsidP="000E6F29">
                  <w:pPr>
                    <w:jc w:val="center"/>
                    <w:rPr>
                      <w:rFonts w:ascii="Arial" w:hAnsi="Arial" w:cs="Arial"/>
                      <w:b/>
                      <w:sz w:val="16"/>
                      <w:szCs w:val="16"/>
                    </w:rPr>
                  </w:pPr>
                </w:p>
                <w:p w14:paraId="090BBD49" w14:textId="77777777" w:rsidR="000E6F29" w:rsidRPr="000E6F29" w:rsidRDefault="000E6F29" w:rsidP="000E6F29">
                  <w:pPr>
                    <w:jc w:val="center"/>
                    <w:rPr>
                      <w:rFonts w:ascii="Arial" w:hAnsi="Arial" w:cs="Arial"/>
                      <w:b/>
                      <w:sz w:val="16"/>
                      <w:szCs w:val="16"/>
                    </w:rPr>
                  </w:pPr>
                </w:p>
                <w:p w14:paraId="22695A1C" w14:textId="77777777" w:rsidR="000E6F29" w:rsidRPr="000E6F29" w:rsidRDefault="000E6F29" w:rsidP="000E6F29">
                  <w:pPr>
                    <w:jc w:val="center"/>
                    <w:rPr>
                      <w:rFonts w:ascii="Arial" w:hAnsi="Arial" w:cs="Arial"/>
                      <w:b/>
                      <w:sz w:val="16"/>
                      <w:szCs w:val="16"/>
                    </w:rPr>
                  </w:pPr>
                </w:p>
                <w:p w14:paraId="3EB2ADAD" w14:textId="77777777" w:rsidR="000E6F29" w:rsidRPr="000E6F29" w:rsidRDefault="000E6F29" w:rsidP="000E6F29">
                  <w:pPr>
                    <w:jc w:val="center"/>
                    <w:rPr>
                      <w:rFonts w:ascii="Arial" w:hAnsi="Arial" w:cs="Arial"/>
                      <w:b/>
                      <w:sz w:val="16"/>
                      <w:szCs w:val="16"/>
                    </w:rPr>
                  </w:pPr>
                </w:p>
                <w:p w14:paraId="67BDA6F4" w14:textId="77777777" w:rsidR="000E6F29" w:rsidRPr="000E6F29" w:rsidRDefault="000E6F29" w:rsidP="000E6F29">
                  <w:pPr>
                    <w:jc w:val="center"/>
                    <w:rPr>
                      <w:rFonts w:ascii="Arial" w:hAnsi="Arial" w:cs="Arial"/>
                      <w:b/>
                      <w:sz w:val="16"/>
                      <w:szCs w:val="16"/>
                    </w:rPr>
                  </w:pPr>
                </w:p>
                <w:p w14:paraId="71BAC810" w14:textId="77777777" w:rsidR="000E6F29" w:rsidRPr="000E6F29" w:rsidRDefault="000E6F29" w:rsidP="000E6F29">
                  <w:pPr>
                    <w:jc w:val="center"/>
                    <w:rPr>
                      <w:rFonts w:ascii="Arial" w:hAnsi="Arial" w:cs="Arial"/>
                      <w:b/>
                      <w:sz w:val="16"/>
                      <w:szCs w:val="16"/>
                    </w:rPr>
                  </w:pPr>
                </w:p>
                <w:p w14:paraId="2599FD75" w14:textId="77777777" w:rsidR="000E6F29" w:rsidRPr="000E6F29" w:rsidRDefault="000E6F29" w:rsidP="000E6F29">
                  <w:pPr>
                    <w:jc w:val="center"/>
                    <w:rPr>
                      <w:rFonts w:ascii="Arial" w:hAnsi="Arial" w:cs="Arial"/>
                      <w:b/>
                      <w:sz w:val="16"/>
                      <w:szCs w:val="16"/>
                    </w:rPr>
                  </w:pPr>
                </w:p>
                <w:p w14:paraId="1F9D3DDC" w14:textId="77777777" w:rsidR="000E6F29" w:rsidRPr="000E6F29" w:rsidRDefault="000E6F29" w:rsidP="000E6F29">
                  <w:pPr>
                    <w:jc w:val="center"/>
                    <w:rPr>
                      <w:rFonts w:ascii="Arial" w:hAnsi="Arial" w:cs="Arial"/>
                      <w:b/>
                      <w:sz w:val="16"/>
                      <w:szCs w:val="16"/>
                    </w:rPr>
                  </w:pPr>
                </w:p>
                <w:p w14:paraId="6E5AD7EB" w14:textId="77777777" w:rsidR="000E6F29" w:rsidRPr="000E6F29" w:rsidRDefault="000E6F29" w:rsidP="000E6F29">
                  <w:pPr>
                    <w:jc w:val="center"/>
                    <w:rPr>
                      <w:rFonts w:ascii="Arial" w:hAnsi="Arial" w:cs="Arial"/>
                      <w:b/>
                      <w:sz w:val="16"/>
                      <w:szCs w:val="16"/>
                    </w:rPr>
                  </w:pPr>
                </w:p>
                <w:p w14:paraId="2E1A38A6" w14:textId="77777777" w:rsidR="000E6F29" w:rsidRPr="000E6F29" w:rsidRDefault="000E6F29" w:rsidP="000E6F29">
                  <w:pPr>
                    <w:jc w:val="center"/>
                    <w:rPr>
                      <w:rFonts w:ascii="Arial" w:hAnsi="Arial" w:cs="Arial"/>
                      <w:b/>
                      <w:sz w:val="16"/>
                      <w:szCs w:val="16"/>
                    </w:rPr>
                  </w:pPr>
                </w:p>
                <w:p w14:paraId="3EFC0FE5" w14:textId="77777777" w:rsidR="000E6F29" w:rsidRPr="000E6F29" w:rsidRDefault="000E6F29" w:rsidP="000E6F29">
                  <w:pPr>
                    <w:jc w:val="center"/>
                    <w:rPr>
                      <w:rFonts w:ascii="Arial" w:hAnsi="Arial" w:cs="Arial"/>
                      <w:b/>
                      <w:sz w:val="16"/>
                      <w:szCs w:val="16"/>
                    </w:rPr>
                  </w:pPr>
                </w:p>
                <w:p w14:paraId="66FAAAFE" w14:textId="77777777" w:rsidR="000E6F29" w:rsidRPr="000E6F29" w:rsidRDefault="000E6F29" w:rsidP="000E6F29">
                  <w:pPr>
                    <w:jc w:val="center"/>
                    <w:rPr>
                      <w:rFonts w:ascii="Arial" w:hAnsi="Arial" w:cs="Arial"/>
                      <w:b/>
                      <w:sz w:val="16"/>
                      <w:szCs w:val="16"/>
                    </w:rPr>
                  </w:pPr>
                </w:p>
                <w:p w14:paraId="397EB435" w14:textId="77777777" w:rsidR="000E6F29" w:rsidRPr="000E6F29" w:rsidRDefault="000E6F29" w:rsidP="000E6F29">
                  <w:pPr>
                    <w:jc w:val="center"/>
                    <w:rPr>
                      <w:rFonts w:ascii="Arial" w:hAnsi="Arial" w:cs="Arial"/>
                      <w:b/>
                      <w:sz w:val="16"/>
                      <w:szCs w:val="16"/>
                    </w:rPr>
                  </w:pPr>
                </w:p>
                <w:p w14:paraId="4CD4183D" w14:textId="77777777" w:rsidR="000E6F29" w:rsidRPr="000E6F29" w:rsidRDefault="000E6F29" w:rsidP="000E6F29">
                  <w:pPr>
                    <w:jc w:val="center"/>
                    <w:rPr>
                      <w:rFonts w:ascii="Arial" w:hAnsi="Arial" w:cs="Arial"/>
                      <w:b/>
                      <w:sz w:val="16"/>
                      <w:szCs w:val="16"/>
                    </w:rPr>
                  </w:pPr>
                </w:p>
                <w:p w14:paraId="7FB2C4D5" w14:textId="77777777" w:rsidR="000E6F29" w:rsidRPr="000E6F29" w:rsidRDefault="000E6F29" w:rsidP="000E6F29">
                  <w:pPr>
                    <w:jc w:val="center"/>
                    <w:rPr>
                      <w:rFonts w:ascii="Arial" w:hAnsi="Arial" w:cs="Arial"/>
                      <w:b/>
                      <w:sz w:val="16"/>
                      <w:szCs w:val="16"/>
                    </w:rPr>
                  </w:pPr>
                </w:p>
                <w:p w14:paraId="08361612" w14:textId="77777777" w:rsidR="000E6F29" w:rsidRPr="000E6F29" w:rsidRDefault="000E6F29" w:rsidP="000E6F29">
                  <w:pPr>
                    <w:jc w:val="center"/>
                    <w:rPr>
                      <w:rFonts w:ascii="Arial" w:hAnsi="Arial" w:cs="Arial"/>
                      <w:b/>
                      <w:sz w:val="16"/>
                      <w:szCs w:val="16"/>
                    </w:rPr>
                  </w:pPr>
                </w:p>
                <w:p w14:paraId="1DF9593A" w14:textId="77777777" w:rsidR="000E6F29" w:rsidRPr="000E6F29" w:rsidRDefault="000E6F29" w:rsidP="000E6F29">
                  <w:pPr>
                    <w:jc w:val="center"/>
                    <w:rPr>
                      <w:rFonts w:ascii="Arial" w:hAnsi="Arial" w:cs="Arial"/>
                      <w:b/>
                      <w:sz w:val="16"/>
                      <w:szCs w:val="16"/>
                    </w:rPr>
                  </w:pPr>
                </w:p>
                <w:p w14:paraId="01E0D1C1" w14:textId="77777777" w:rsidR="000E6F29" w:rsidRPr="000E6F29" w:rsidRDefault="000E6F29" w:rsidP="000E6F29">
                  <w:pPr>
                    <w:jc w:val="center"/>
                    <w:rPr>
                      <w:rFonts w:ascii="Arial" w:hAnsi="Arial" w:cs="Arial"/>
                      <w:b/>
                      <w:sz w:val="16"/>
                      <w:szCs w:val="16"/>
                    </w:rPr>
                  </w:pPr>
                </w:p>
                <w:p w14:paraId="28DB77C3" w14:textId="77777777" w:rsidR="000E6F29" w:rsidRPr="000E6F29" w:rsidRDefault="000E6F29" w:rsidP="000E6F29">
                  <w:pPr>
                    <w:jc w:val="center"/>
                    <w:rPr>
                      <w:rFonts w:ascii="Arial" w:hAnsi="Arial" w:cs="Arial"/>
                      <w:b/>
                      <w:sz w:val="16"/>
                      <w:szCs w:val="16"/>
                    </w:rPr>
                  </w:pPr>
                </w:p>
                <w:p w14:paraId="068E327C" w14:textId="77777777" w:rsidR="000E6F29" w:rsidRPr="000E6F29" w:rsidRDefault="000E6F29" w:rsidP="000E6F29">
                  <w:pPr>
                    <w:jc w:val="center"/>
                    <w:rPr>
                      <w:rFonts w:ascii="Arial" w:hAnsi="Arial" w:cs="Arial"/>
                      <w:b/>
                      <w:sz w:val="16"/>
                      <w:szCs w:val="16"/>
                    </w:rPr>
                  </w:pPr>
                </w:p>
                <w:p w14:paraId="183383D5" w14:textId="77777777" w:rsidR="000E6F29" w:rsidRPr="000E6F29" w:rsidRDefault="000E6F29" w:rsidP="000E6F29">
                  <w:pPr>
                    <w:jc w:val="center"/>
                    <w:rPr>
                      <w:rFonts w:ascii="Arial" w:hAnsi="Arial" w:cs="Arial"/>
                      <w:b/>
                      <w:sz w:val="16"/>
                      <w:szCs w:val="16"/>
                    </w:rPr>
                  </w:pPr>
                </w:p>
                <w:p w14:paraId="0B55527B" w14:textId="77777777" w:rsidR="000E6F29" w:rsidRPr="000E6F29" w:rsidRDefault="000E6F29" w:rsidP="000E6F29">
                  <w:pPr>
                    <w:jc w:val="center"/>
                    <w:rPr>
                      <w:rFonts w:ascii="Arial" w:hAnsi="Arial" w:cs="Arial"/>
                      <w:b/>
                      <w:sz w:val="16"/>
                      <w:szCs w:val="16"/>
                    </w:rPr>
                  </w:pPr>
                </w:p>
                <w:p w14:paraId="6349F2D3" w14:textId="77777777" w:rsidR="000E6F29" w:rsidRPr="000E6F29" w:rsidRDefault="000E6F29" w:rsidP="000E6F29">
                  <w:pPr>
                    <w:jc w:val="center"/>
                    <w:rPr>
                      <w:rFonts w:ascii="Arial" w:hAnsi="Arial" w:cs="Arial"/>
                      <w:b/>
                      <w:sz w:val="16"/>
                      <w:szCs w:val="16"/>
                    </w:rPr>
                  </w:pPr>
                </w:p>
                <w:p w14:paraId="26F5870F" w14:textId="77777777" w:rsidR="000E6F29" w:rsidRPr="000E6F29" w:rsidRDefault="000E6F29" w:rsidP="000E6F29">
                  <w:pPr>
                    <w:jc w:val="center"/>
                    <w:rPr>
                      <w:rFonts w:ascii="Arial" w:hAnsi="Arial" w:cs="Arial"/>
                      <w:b/>
                      <w:sz w:val="16"/>
                      <w:szCs w:val="16"/>
                    </w:rPr>
                  </w:pPr>
                </w:p>
                <w:p w14:paraId="344B0E56" w14:textId="77777777" w:rsidR="000E6F29" w:rsidRPr="000E6F29" w:rsidRDefault="000E6F29" w:rsidP="000E6F29">
                  <w:pPr>
                    <w:jc w:val="center"/>
                    <w:rPr>
                      <w:rFonts w:ascii="Arial" w:hAnsi="Arial" w:cs="Arial"/>
                      <w:b/>
                      <w:sz w:val="16"/>
                      <w:szCs w:val="16"/>
                    </w:rPr>
                  </w:pPr>
                </w:p>
                <w:p w14:paraId="3E71C273" w14:textId="77777777" w:rsidR="000E6F29" w:rsidRPr="000E6F29" w:rsidRDefault="000E6F29" w:rsidP="000E6F29">
                  <w:pPr>
                    <w:jc w:val="center"/>
                    <w:rPr>
                      <w:rFonts w:ascii="Arial" w:hAnsi="Arial" w:cs="Arial"/>
                      <w:b/>
                      <w:sz w:val="16"/>
                      <w:szCs w:val="16"/>
                    </w:rPr>
                  </w:pPr>
                </w:p>
                <w:p w14:paraId="2D3D7B03" w14:textId="77777777" w:rsidR="000E6F29" w:rsidRPr="000E6F29" w:rsidRDefault="000E6F29" w:rsidP="000E6F29">
                  <w:pPr>
                    <w:jc w:val="center"/>
                    <w:rPr>
                      <w:rFonts w:ascii="Arial" w:hAnsi="Arial" w:cs="Arial"/>
                      <w:b/>
                      <w:sz w:val="16"/>
                      <w:szCs w:val="16"/>
                    </w:rPr>
                  </w:pPr>
                </w:p>
                <w:p w14:paraId="2AA4F5A3" w14:textId="77777777" w:rsidR="000E6F29" w:rsidRPr="000E6F29" w:rsidRDefault="000E6F29" w:rsidP="000E6F29">
                  <w:pPr>
                    <w:jc w:val="center"/>
                    <w:rPr>
                      <w:rFonts w:ascii="Arial" w:hAnsi="Arial" w:cs="Arial"/>
                      <w:b/>
                      <w:sz w:val="16"/>
                      <w:szCs w:val="16"/>
                    </w:rPr>
                  </w:pPr>
                </w:p>
                <w:p w14:paraId="15703600" w14:textId="77777777" w:rsidR="000E6F29" w:rsidRPr="000E6F29" w:rsidRDefault="000E6F29" w:rsidP="000E6F29">
                  <w:pPr>
                    <w:jc w:val="center"/>
                    <w:rPr>
                      <w:rFonts w:ascii="Arial" w:hAnsi="Arial" w:cs="Arial"/>
                      <w:b/>
                      <w:sz w:val="16"/>
                      <w:szCs w:val="16"/>
                    </w:rPr>
                  </w:pPr>
                </w:p>
                <w:p w14:paraId="0CD451EE" w14:textId="77777777" w:rsidR="000E6F29" w:rsidRPr="000E6F29" w:rsidRDefault="000E6F29" w:rsidP="000E6F29">
                  <w:pPr>
                    <w:jc w:val="center"/>
                    <w:rPr>
                      <w:rFonts w:ascii="Arial" w:hAnsi="Arial" w:cs="Arial"/>
                      <w:b/>
                      <w:sz w:val="16"/>
                      <w:szCs w:val="16"/>
                    </w:rPr>
                  </w:pPr>
                </w:p>
                <w:p w14:paraId="4857C637" w14:textId="77777777" w:rsidR="000E6F29" w:rsidRPr="000E6F29" w:rsidRDefault="000E6F29" w:rsidP="000E6F29">
                  <w:pPr>
                    <w:jc w:val="center"/>
                    <w:rPr>
                      <w:rFonts w:ascii="Arial" w:hAnsi="Arial" w:cs="Arial"/>
                      <w:b/>
                      <w:sz w:val="16"/>
                      <w:szCs w:val="16"/>
                    </w:rPr>
                  </w:pPr>
                </w:p>
                <w:p w14:paraId="6A5C1301" w14:textId="77777777" w:rsidR="000E6F29" w:rsidRPr="000E6F29" w:rsidRDefault="000E6F29" w:rsidP="000E6F29">
                  <w:pPr>
                    <w:jc w:val="center"/>
                    <w:rPr>
                      <w:rFonts w:ascii="Arial" w:hAnsi="Arial" w:cs="Arial"/>
                      <w:b/>
                      <w:sz w:val="16"/>
                      <w:szCs w:val="16"/>
                    </w:rPr>
                  </w:pPr>
                </w:p>
                <w:p w14:paraId="69520433" w14:textId="77777777" w:rsidR="000E6F29" w:rsidRPr="000E6F29" w:rsidRDefault="000E6F29" w:rsidP="000E6F29">
                  <w:pPr>
                    <w:jc w:val="center"/>
                    <w:rPr>
                      <w:rFonts w:ascii="Arial" w:hAnsi="Arial" w:cs="Arial"/>
                      <w:b/>
                      <w:sz w:val="16"/>
                      <w:szCs w:val="16"/>
                    </w:rPr>
                  </w:pPr>
                </w:p>
                <w:p w14:paraId="0A77F584" w14:textId="77777777" w:rsidR="000E6F29" w:rsidRPr="000E6F29" w:rsidRDefault="000E6F29" w:rsidP="000E6F29">
                  <w:pPr>
                    <w:jc w:val="center"/>
                    <w:rPr>
                      <w:rFonts w:ascii="Arial" w:hAnsi="Arial" w:cs="Arial"/>
                      <w:b/>
                      <w:sz w:val="16"/>
                      <w:szCs w:val="16"/>
                    </w:rPr>
                  </w:pPr>
                </w:p>
                <w:p w14:paraId="37128C64" w14:textId="77777777" w:rsidR="000E6F29" w:rsidRPr="000E6F29" w:rsidRDefault="000E6F29" w:rsidP="000E6F29">
                  <w:pPr>
                    <w:jc w:val="center"/>
                    <w:rPr>
                      <w:rFonts w:ascii="Arial" w:hAnsi="Arial" w:cs="Arial"/>
                      <w:b/>
                      <w:sz w:val="16"/>
                      <w:szCs w:val="16"/>
                    </w:rPr>
                  </w:pPr>
                </w:p>
                <w:p w14:paraId="5DA09E16" w14:textId="77777777" w:rsidR="000E6F29" w:rsidRPr="000E6F29" w:rsidRDefault="000E6F29" w:rsidP="000E6F29">
                  <w:pPr>
                    <w:jc w:val="center"/>
                    <w:rPr>
                      <w:rFonts w:ascii="Arial" w:hAnsi="Arial" w:cs="Arial"/>
                      <w:b/>
                      <w:sz w:val="16"/>
                      <w:szCs w:val="16"/>
                    </w:rPr>
                  </w:pPr>
                </w:p>
                <w:p w14:paraId="75DD8FF3" w14:textId="77777777" w:rsidR="000E6F29" w:rsidRPr="000E6F29" w:rsidRDefault="000E6F29" w:rsidP="000E6F29">
                  <w:pPr>
                    <w:jc w:val="center"/>
                    <w:rPr>
                      <w:rFonts w:ascii="Arial" w:hAnsi="Arial" w:cs="Arial"/>
                      <w:b/>
                      <w:sz w:val="16"/>
                      <w:szCs w:val="16"/>
                    </w:rPr>
                  </w:pPr>
                </w:p>
                <w:p w14:paraId="4FE854F0" w14:textId="77777777" w:rsidR="000E6F29" w:rsidRPr="000E6F29" w:rsidRDefault="000E6F29" w:rsidP="000E6F29">
                  <w:pPr>
                    <w:jc w:val="center"/>
                    <w:rPr>
                      <w:rFonts w:ascii="Arial" w:hAnsi="Arial" w:cs="Arial"/>
                      <w:b/>
                      <w:sz w:val="16"/>
                      <w:szCs w:val="16"/>
                    </w:rPr>
                  </w:pPr>
                </w:p>
                <w:p w14:paraId="1F0F582D" w14:textId="77777777" w:rsidR="000E6F29" w:rsidRPr="000E6F29" w:rsidRDefault="000E6F29" w:rsidP="000E6F29">
                  <w:pPr>
                    <w:rPr>
                      <w:rFonts w:ascii="Arial" w:hAnsi="Arial" w:cs="Arial"/>
                      <w:b/>
                      <w:sz w:val="16"/>
                      <w:szCs w:val="16"/>
                    </w:rPr>
                  </w:pPr>
                </w:p>
                <w:p w14:paraId="2AB679C9"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II.</w:t>
                  </w:r>
                </w:p>
                <w:p w14:paraId="356AD9C7" w14:textId="77777777" w:rsidR="000E6F29" w:rsidRPr="000E6F29" w:rsidRDefault="000E6F29" w:rsidP="000E6F29">
                  <w:pPr>
                    <w:jc w:val="center"/>
                    <w:rPr>
                      <w:rFonts w:ascii="Arial" w:hAnsi="Arial" w:cs="Arial"/>
                      <w:b/>
                      <w:sz w:val="16"/>
                      <w:szCs w:val="16"/>
                    </w:rPr>
                  </w:pPr>
                </w:p>
                <w:p w14:paraId="5F318540" w14:textId="77777777" w:rsidR="000E6F29" w:rsidRPr="000E6F29" w:rsidRDefault="000E6F29" w:rsidP="000E6F29">
                  <w:pPr>
                    <w:jc w:val="center"/>
                    <w:rPr>
                      <w:rFonts w:ascii="Arial" w:hAnsi="Arial" w:cs="Arial"/>
                      <w:b/>
                      <w:sz w:val="16"/>
                      <w:szCs w:val="16"/>
                    </w:rPr>
                  </w:pPr>
                </w:p>
                <w:p w14:paraId="09D1DFEA" w14:textId="77777777" w:rsidR="000E6F29" w:rsidRPr="000E6F29" w:rsidRDefault="000E6F29" w:rsidP="000E6F29">
                  <w:pPr>
                    <w:jc w:val="center"/>
                    <w:rPr>
                      <w:rFonts w:ascii="Arial" w:hAnsi="Arial" w:cs="Arial"/>
                      <w:b/>
                      <w:sz w:val="16"/>
                      <w:szCs w:val="16"/>
                    </w:rPr>
                  </w:pPr>
                </w:p>
                <w:p w14:paraId="5387CA8E" w14:textId="77777777" w:rsidR="000E6F29" w:rsidRPr="000E6F29" w:rsidRDefault="000E6F29" w:rsidP="000E6F29">
                  <w:pPr>
                    <w:jc w:val="center"/>
                    <w:rPr>
                      <w:rFonts w:ascii="Arial" w:hAnsi="Arial" w:cs="Arial"/>
                      <w:b/>
                      <w:sz w:val="16"/>
                      <w:szCs w:val="16"/>
                    </w:rPr>
                  </w:pPr>
                </w:p>
                <w:p w14:paraId="1B728C6B" w14:textId="77777777" w:rsidR="000E6F29" w:rsidRPr="000E6F29" w:rsidRDefault="000E6F29" w:rsidP="000E6F29">
                  <w:pPr>
                    <w:jc w:val="center"/>
                    <w:rPr>
                      <w:rFonts w:ascii="Arial" w:hAnsi="Arial" w:cs="Arial"/>
                      <w:b/>
                      <w:sz w:val="16"/>
                      <w:szCs w:val="16"/>
                    </w:rPr>
                  </w:pPr>
                </w:p>
                <w:p w14:paraId="1481AEC1" w14:textId="77777777" w:rsidR="000E6F29" w:rsidRPr="000E6F29" w:rsidRDefault="000E6F29" w:rsidP="000E6F29">
                  <w:pPr>
                    <w:jc w:val="center"/>
                    <w:rPr>
                      <w:rFonts w:ascii="Arial" w:hAnsi="Arial" w:cs="Arial"/>
                      <w:b/>
                      <w:sz w:val="16"/>
                      <w:szCs w:val="16"/>
                    </w:rPr>
                  </w:pPr>
                </w:p>
                <w:p w14:paraId="4E19D956" w14:textId="77777777" w:rsidR="000E6F29" w:rsidRPr="000E6F29" w:rsidRDefault="000E6F29" w:rsidP="000E6F29">
                  <w:pPr>
                    <w:jc w:val="center"/>
                    <w:rPr>
                      <w:rFonts w:ascii="Arial" w:hAnsi="Arial" w:cs="Arial"/>
                      <w:b/>
                      <w:sz w:val="16"/>
                      <w:szCs w:val="16"/>
                    </w:rPr>
                  </w:pPr>
                </w:p>
                <w:p w14:paraId="50B38D0F" w14:textId="77777777" w:rsidR="000E6F29" w:rsidRPr="000E6F29" w:rsidRDefault="000E6F29" w:rsidP="000E6F29">
                  <w:pPr>
                    <w:jc w:val="center"/>
                    <w:rPr>
                      <w:rFonts w:ascii="Arial" w:hAnsi="Arial" w:cs="Arial"/>
                      <w:b/>
                      <w:sz w:val="16"/>
                      <w:szCs w:val="16"/>
                    </w:rPr>
                  </w:pPr>
                </w:p>
                <w:p w14:paraId="133769F8" w14:textId="77777777" w:rsidR="000E6F29" w:rsidRPr="000E6F29" w:rsidRDefault="000E6F29" w:rsidP="000E6F29">
                  <w:pPr>
                    <w:jc w:val="center"/>
                    <w:rPr>
                      <w:rFonts w:ascii="Arial" w:hAnsi="Arial" w:cs="Arial"/>
                      <w:b/>
                      <w:sz w:val="16"/>
                      <w:szCs w:val="16"/>
                    </w:rPr>
                  </w:pPr>
                </w:p>
                <w:p w14:paraId="4FE909B0" w14:textId="77777777" w:rsidR="000E6F29" w:rsidRPr="000E6F29" w:rsidRDefault="000E6F29" w:rsidP="000E6F29">
                  <w:pPr>
                    <w:jc w:val="center"/>
                    <w:rPr>
                      <w:rFonts w:ascii="Arial" w:hAnsi="Arial" w:cs="Arial"/>
                      <w:b/>
                      <w:sz w:val="16"/>
                      <w:szCs w:val="16"/>
                    </w:rPr>
                  </w:pPr>
                </w:p>
                <w:p w14:paraId="3A25806D" w14:textId="77777777" w:rsidR="000E6F29" w:rsidRPr="000E6F29" w:rsidRDefault="000E6F29" w:rsidP="000E6F29">
                  <w:pPr>
                    <w:jc w:val="center"/>
                    <w:rPr>
                      <w:rFonts w:ascii="Arial" w:hAnsi="Arial" w:cs="Arial"/>
                      <w:b/>
                      <w:sz w:val="16"/>
                      <w:szCs w:val="16"/>
                    </w:rPr>
                  </w:pPr>
                </w:p>
                <w:p w14:paraId="4BBCA71F" w14:textId="77777777" w:rsidR="000E6F29" w:rsidRPr="000E6F29" w:rsidRDefault="000E6F29" w:rsidP="000E6F29">
                  <w:pPr>
                    <w:jc w:val="center"/>
                    <w:rPr>
                      <w:rFonts w:ascii="Arial" w:hAnsi="Arial" w:cs="Arial"/>
                      <w:b/>
                      <w:sz w:val="16"/>
                      <w:szCs w:val="16"/>
                    </w:rPr>
                  </w:pPr>
                </w:p>
                <w:p w14:paraId="1F641BB8"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III.</w:t>
                  </w:r>
                </w:p>
                <w:p w14:paraId="5E8811F2" w14:textId="77777777" w:rsidR="000E6F29" w:rsidRPr="000E6F29" w:rsidRDefault="000E6F29" w:rsidP="000E6F29">
                  <w:pPr>
                    <w:jc w:val="center"/>
                    <w:rPr>
                      <w:rFonts w:ascii="Arial" w:hAnsi="Arial" w:cs="Arial"/>
                      <w:b/>
                      <w:sz w:val="16"/>
                      <w:szCs w:val="16"/>
                    </w:rPr>
                  </w:pPr>
                </w:p>
                <w:p w14:paraId="25256248" w14:textId="77777777" w:rsidR="000E6F29" w:rsidRPr="000E6F29" w:rsidRDefault="000E6F29" w:rsidP="000E6F29">
                  <w:pPr>
                    <w:jc w:val="center"/>
                    <w:rPr>
                      <w:rFonts w:ascii="Arial" w:hAnsi="Arial" w:cs="Arial"/>
                      <w:b/>
                      <w:sz w:val="16"/>
                      <w:szCs w:val="16"/>
                    </w:rPr>
                  </w:pPr>
                </w:p>
                <w:p w14:paraId="2638372E" w14:textId="77777777" w:rsidR="000E6F29" w:rsidRPr="000E6F29" w:rsidRDefault="000E6F29" w:rsidP="000E6F29">
                  <w:pPr>
                    <w:jc w:val="center"/>
                    <w:rPr>
                      <w:rFonts w:ascii="Arial" w:hAnsi="Arial" w:cs="Arial"/>
                      <w:b/>
                      <w:sz w:val="16"/>
                      <w:szCs w:val="16"/>
                    </w:rPr>
                  </w:pPr>
                </w:p>
                <w:p w14:paraId="55A99D14" w14:textId="77777777" w:rsidR="000E6F29" w:rsidRPr="000E6F29" w:rsidRDefault="000E6F29" w:rsidP="000E6F29">
                  <w:pPr>
                    <w:jc w:val="center"/>
                    <w:rPr>
                      <w:rFonts w:ascii="Arial" w:hAnsi="Arial" w:cs="Arial"/>
                      <w:b/>
                      <w:sz w:val="16"/>
                      <w:szCs w:val="16"/>
                    </w:rPr>
                  </w:pPr>
                </w:p>
                <w:p w14:paraId="66FBD909" w14:textId="77777777" w:rsidR="000E6F29" w:rsidRPr="000E6F29" w:rsidRDefault="000E6F29" w:rsidP="000E6F29">
                  <w:pPr>
                    <w:jc w:val="center"/>
                    <w:rPr>
                      <w:rFonts w:ascii="Arial" w:hAnsi="Arial" w:cs="Arial"/>
                      <w:b/>
                      <w:sz w:val="16"/>
                      <w:szCs w:val="16"/>
                    </w:rPr>
                  </w:pPr>
                </w:p>
                <w:p w14:paraId="66C22720" w14:textId="77777777" w:rsidR="000E6F29" w:rsidRPr="000E6F29" w:rsidRDefault="000E6F29" w:rsidP="000E6F29">
                  <w:pPr>
                    <w:jc w:val="center"/>
                    <w:rPr>
                      <w:rFonts w:ascii="Arial" w:hAnsi="Arial" w:cs="Arial"/>
                      <w:b/>
                      <w:sz w:val="16"/>
                      <w:szCs w:val="16"/>
                    </w:rPr>
                  </w:pPr>
                </w:p>
                <w:p w14:paraId="4163F64E" w14:textId="77777777" w:rsidR="000E6F29" w:rsidRPr="000E6F29" w:rsidRDefault="000E6F29" w:rsidP="000E6F29">
                  <w:pPr>
                    <w:jc w:val="center"/>
                    <w:rPr>
                      <w:rFonts w:ascii="Arial" w:hAnsi="Arial" w:cs="Arial"/>
                      <w:b/>
                      <w:sz w:val="16"/>
                      <w:szCs w:val="16"/>
                    </w:rPr>
                  </w:pPr>
                </w:p>
                <w:p w14:paraId="32ECD598" w14:textId="77777777" w:rsidR="000E6F29" w:rsidRPr="000E6F29" w:rsidRDefault="000E6F29" w:rsidP="000E6F29">
                  <w:pPr>
                    <w:jc w:val="center"/>
                    <w:rPr>
                      <w:rFonts w:ascii="Arial" w:hAnsi="Arial" w:cs="Arial"/>
                      <w:b/>
                      <w:sz w:val="16"/>
                      <w:szCs w:val="16"/>
                    </w:rPr>
                  </w:pPr>
                </w:p>
                <w:p w14:paraId="42CAF818" w14:textId="77777777" w:rsidR="000E6F29" w:rsidRPr="000E6F29" w:rsidRDefault="000E6F29" w:rsidP="000E6F29">
                  <w:pPr>
                    <w:rPr>
                      <w:rFonts w:ascii="Arial" w:hAnsi="Arial" w:cs="Arial"/>
                      <w:b/>
                      <w:sz w:val="16"/>
                      <w:szCs w:val="16"/>
                    </w:rPr>
                  </w:pPr>
                </w:p>
                <w:p w14:paraId="7F9C7C51" w14:textId="77777777" w:rsidR="000E6F29" w:rsidRPr="000E6F29" w:rsidRDefault="000E6F29" w:rsidP="000E6F29">
                  <w:pPr>
                    <w:rPr>
                      <w:rFonts w:ascii="Arial" w:hAnsi="Arial" w:cs="Arial"/>
                      <w:b/>
                      <w:sz w:val="16"/>
                      <w:szCs w:val="16"/>
                    </w:rPr>
                  </w:pPr>
                </w:p>
                <w:p w14:paraId="315A3A32" w14:textId="77777777" w:rsidR="000E6F29" w:rsidRPr="000E6F29" w:rsidRDefault="000E6F29" w:rsidP="000E6F29">
                  <w:pPr>
                    <w:rPr>
                      <w:rFonts w:ascii="Arial" w:hAnsi="Arial" w:cs="Arial"/>
                      <w:b/>
                      <w:sz w:val="16"/>
                      <w:szCs w:val="16"/>
                    </w:rPr>
                  </w:pPr>
                </w:p>
                <w:p w14:paraId="6D7752EC" w14:textId="77777777" w:rsidR="000E6F29" w:rsidRPr="000E6F29" w:rsidRDefault="000E6F29" w:rsidP="000E6F29">
                  <w:pPr>
                    <w:rPr>
                      <w:rFonts w:ascii="Arial" w:hAnsi="Arial" w:cs="Arial"/>
                      <w:b/>
                      <w:sz w:val="16"/>
                      <w:szCs w:val="16"/>
                    </w:rPr>
                  </w:pPr>
                </w:p>
                <w:p w14:paraId="15B521DF" w14:textId="77777777" w:rsidR="000E6F29" w:rsidRPr="000E6F29" w:rsidRDefault="000E6F29" w:rsidP="000E6F29">
                  <w:pPr>
                    <w:rPr>
                      <w:rFonts w:ascii="Arial" w:hAnsi="Arial" w:cs="Arial"/>
                      <w:b/>
                      <w:sz w:val="16"/>
                      <w:szCs w:val="16"/>
                    </w:rPr>
                  </w:pPr>
                </w:p>
                <w:p w14:paraId="60E11E7C" w14:textId="77777777" w:rsidR="000E6F29" w:rsidRPr="000E6F29" w:rsidRDefault="000E6F29" w:rsidP="000E6F29">
                  <w:pPr>
                    <w:rPr>
                      <w:rFonts w:ascii="Arial" w:hAnsi="Arial" w:cs="Arial"/>
                      <w:b/>
                      <w:sz w:val="16"/>
                      <w:szCs w:val="16"/>
                    </w:rPr>
                  </w:pPr>
                </w:p>
                <w:p w14:paraId="375B56E9"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IV.</w:t>
                  </w:r>
                </w:p>
                <w:p w14:paraId="4621F6A5" w14:textId="77777777" w:rsidR="000E6F29" w:rsidRPr="000E6F29" w:rsidRDefault="000E6F29" w:rsidP="000E6F29">
                  <w:pPr>
                    <w:jc w:val="center"/>
                    <w:rPr>
                      <w:rFonts w:ascii="Arial" w:hAnsi="Arial" w:cs="Arial"/>
                      <w:b/>
                      <w:sz w:val="16"/>
                      <w:szCs w:val="16"/>
                    </w:rPr>
                  </w:pPr>
                </w:p>
                <w:p w14:paraId="1FFFF528" w14:textId="77777777" w:rsidR="000E6F29" w:rsidRPr="000E6F29" w:rsidRDefault="000E6F29" w:rsidP="000E6F29">
                  <w:pPr>
                    <w:rPr>
                      <w:rFonts w:ascii="Arial" w:hAnsi="Arial" w:cs="Arial"/>
                      <w:b/>
                      <w:sz w:val="16"/>
                      <w:szCs w:val="16"/>
                    </w:rPr>
                  </w:pPr>
                </w:p>
                <w:p w14:paraId="396CB182" w14:textId="77777777" w:rsidR="000E6F29" w:rsidRPr="000E6F29" w:rsidRDefault="000E6F29" w:rsidP="000E6F29">
                  <w:pPr>
                    <w:rPr>
                      <w:rFonts w:ascii="Arial" w:hAnsi="Arial" w:cs="Arial"/>
                      <w:b/>
                      <w:sz w:val="16"/>
                      <w:szCs w:val="16"/>
                    </w:rPr>
                  </w:pPr>
                </w:p>
                <w:p w14:paraId="19E2A7FD" w14:textId="77777777" w:rsidR="000E6F29" w:rsidRPr="000E6F29" w:rsidRDefault="000E6F29" w:rsidP="000E6F29">
                  <w:pPr>
                    <w:jc w:val="center"/>
                    <w:rPr>
                      <w:rFonts w:ascii="Arial" w:hAnsi="Arial" w:cs="Arial"/>
                      <w:b/>
                      <w:sz w:val="16"/>
                      <w:szCs w:val="16"/>
                    </w:rPr>
                  </w:pPr>
                </w:p>
                <w:p w14:paraId="27534DA2" w14:textId="77777777" w:rsidR="000E6F29" w:rsidRPr="000E6F29" w:rsidRDefault="000E6F29" w:rsidP="000E6F29">
                  <w:pPr>
                    <w:jc w:val="center"/>
                    <w:rPr>
                      <w:rFonts w:ascii="Arial" w:hAnsi="Arial" w:cs="Arial"/>
                      <w:b/>
                      <w:sz w:val="16"/>
                      <w:szCs w:val="16"/>
                    </w:rPr>
                  </w:pPr>
                </w:p>
                <w:p w14:paraId="41D60696" w14:textId="77777777" w:rsidR="000E6F29" w:rsidRPr="000E6F29" w:rsidRDefault="000E6F29" w:rsidP="000E6F29">
                  <w:pPr>
                    <w:jc w:val="center"/>
                    <w:rPr>
                      <w:rFonts w:ascii="Arial" w:hAnsi="Arial" w:cs="Arial"/>
                      <w:b/>
                      <w:sz w:val="16"/>
                      <w:szCs w:val="16"/>
                    </w:rPr>
                  </w:pPr>
                </w:p>
                <w:p w14:paraId="4AC76DF3" w14:textId="77777777" w:rsidR="000E6F29" w:rsidRPr="000E6F29" w:rsidRDefault="000E6F29" w:rsidP="000E6F29">
                  <w:pPr>
                    <w:jc w:val="center"/>
                    <w:rPr>
                      <w:rFonts w:ascii="Arial" w:hAnsi="Arial" w:cs="Arial"/>
                      <w:b/>
                      <w:sz w:val="16"/>
                      <w:szCs w:val="16"/>
                    </w:rPr>
                  </w:pPr>
                </w:p>
                <w:p w14:paraId="5FD1EBBA" w14:textId="77777777" w:rsidR="000E6F29" w:rsidRPr="000E6F29" w:rsidRDefault="000E6F29" w:rsidP="000E6F29">
                  <w:pPr>
                    <w:jc w:val="center"/>
                    <w:rPr>
                      <w:rFonts w:ascii="Arial" w:hAnsi="Arial" w:cs="Arial"/>
                      <w:b/>
                      <w:sz w:val="16"/>
                      <w:szCs w:val="16"/>
                    </w:rPr>
                  </w:pPr>
                </w:p>
                <w:p w14:paraId="134D205B" w14:textId="77777777" w:rsidR="000E6F29" w:rsidRPr="000E6F29" w:rsidRDefault="000E6F29" w:rsidP="000E6F29">
                  <w:pPr>
                    <w:jc w:val="center"/>
                    <w:rPr>
                      <w:rFonts w:ascii="Arial" w:hAnsi="Arial" w:cs="Arial"/>
                      <w:b/>
                      <w:sz w:val="16"/>
                      <w:szCs w:val="16"/>
                    </w:rPr>
                  </w:pPr>
                </w:p>
                <w:p w14:paraId="10DEF81C" w14:textId="77777777" w:rsidR="000E6F29" w:rsidRPr="000E6F29" w:rsidRDefault="000E6F29" w:rsidP="000E6F29">
                  <w:pPr>
                    <w:jc w:val="center"/>
                    <w:rPr>
                      <w:rFonts w:ascii="Arial" w:hAnsi="Arial" w:cs="Arial"/>
                      <w:b/>
                      <w:sz w:val="16"/>
                      <w:szCs w:val="16"/>
                    </w:rPr>
                  </w:pPr>
                </w:p>
                <w:p w14:paraId="54E114B9" w14:textId="77777777" w:rsidR="000E6F29" w:rsidRPr="000E6F29" w:rsidRDefault="000E6F29" w:rsidP="000E6F29">
                  <w:pPr>
                    <w:rPr>
                      <w:rFonts w:ascii="Arial" w:hAnsi="Arial" w:cs="Arial"/>
                      <w:b/>
                      <w:sz w:val="16"/>
                      <w:szCs w:val="16"/>
                    </w:rPr>
                  </w:pPr>
                </w:p>
                <w:p w14:paraId="59E4F325" w14:textId="77777777" w:rsidR="000E6F29" w:rsidRPr="000E6F29" w:rsidRDefault="000E6F29" w:rsidP="000E6F29">
                  <w:pPr>
                    <w:jc w:val="center"/>
                    <w:rPr>
                      <w:rFonts w:ascii="Arial" w:hAnsi="Arial" w:cs="Arial"/>
                      <w:b/>
                      <w:sz w:val="16"/>
                      <w:szCs w:val="16"/>
                    </w:rPr>
                  </w:pPr>
                </w:p>
                <w:p w14:paraId="3F50A889" w14:textId="77777777" w:rsidR="000E6F29" w:rsidRPr="000E6F29" w:rsidRDefault="000E6F29" w:rsidP="000E6F29">
                  <w:pPr>
                    <w:jc w:val="center"/>
                    <w:rPr>
                      <w:rFonts w:ascii="Arial" w:hAnsi="Arial" w:cs="Arial"/>
                      <w:b/>
                      <w:sz w:val="16"/>
                      <w:szCs w:val="16"/>
                    </w:rPr>
                  </w:pPr>
                  <w:r w:rsidRPr="000E6F29">
                    <w:rPr>
                      <w:rFonts w:ascii="Arial" w:hAnsi="Arial" w:cs="Arial"/>
                      <w:b/>
                      <w:sz w:val="16"/>
                      <w:szCs w:val="16"/>
                    </w:rPr>
                    <w:t>V.</w:t>
                  </w:r>
                </w:p>
                <w:p w14:paraId="145E5E4C" w14:textId="77777777" w:rsidR="000E6F29" w:rsidRPr="000E6F29" w:rsidRDefault="000E6F29" w:rsidP="000E6F29">
                  <w:pPr>
                    <w:rPr>
                      <w:rFonts w:ascii="Arial" w:hAnsi="Arial" w:cs="Arial"/>
                      <w:b/>
                      <w:sz w:val="16"/>
                      <w:szCs w:val="16"/>
                    </w:rPr>
                  </w:pPr>
                </w:p>
              </w:tc>
              <w:tc>
                <w:tcPr>
                  <w:tcW w:w="2085" w:type="dxa"/>
                  <w:tcBorders>
                    <w:top w:val="single" w:sz="4" w:space="0" w:color="auto"/>
                    <w:left w:val="single" w:sz="4" w:space="0" w:color="auto"/>
                    <w:bottom w:val="single" w:sz="4" w:space="0" w:color="auto"/>
                    <w:right w:val="single" w:sz="4" w:space="0" w:color="auto"/>
                  </w:tcBorders>
                  <w:vAlign w:val="center"/>
                </w:tcPr>
                <w:p w14:paraId="03544AE0" w14:textId="77777777" w:rsidR="000E6F29" w:rsidRPr="000E6F29" w:rsidRDefault="000E6F29" w:rsidP="000E6F29">
                  <w:pPr>
                    <w:keepNext/>
                    <w:outlineLvl w:val="1"/>
                    <w:rPr>
                      <w:rFonts w:ascii="Arial" w:hAnsi="Arial" w:cs="Arial"/>
                      <w:b/>
                      <w:bCs/>
                      <w:sz w:val="16"/>
                      <w:szCs w:val="16"/>
                      <w:lang w:eastAsia="en-US"/>
                    </w:rPr>
                  </w:pPr>
                  <w:r w:rsidRPr="000E6F29">
                    <w:rPr>
                      <w:rFonts w:ascii="Arial" w:hAnsi="Arial" w:cs="Arial"/>
                      <w:b/>
                      <w:bCs/>
                      <w:sz w:val="16"/>
                      <w:szCs w:val="16"/>
                      <w:lang w:eastAsia="en-US"/>
                    </w:rPr>
                    <w:lastRenderedPageBreak/>
                    <w:t>0050101 USTANOVE U KULTURI</w:t>
                  </w:r>
                </w:p>
                <w:p w14:paraId="53C92EDE" w14:textId="77777777" w:rsidR="000E6F29" w:rsidRPr="000E6F29" w:rsidRDefault="000E6F29" w:rsidP="000E6F29">
                  <w:pPr>
                    <w:keepNext/>
                    <w:outlineLvl w:val="1"/>
                    <w:rPr>
                      <w:rFonts w:ascii="Arial" w:hAnsi="Arial" w:cs="Arial"/>
                      <w:b/>
                      <w:bCs/>
                      <w:sz w:val="16"/>
                      <w:szCs w:val="16"/>
                      <w:lang w:eastAsia="en-US"/>
                    </w:rPr>
                  </w:pPr>
                </w:p>
                <w:p w14:paraId="6817DD08" w14:textId="77777777" w:rsidR="000E6F29" w:rsidRPr="000E6F29" w:rsidRDefault="000E6F29" w:rsidP="000E6F29">
                  <w:pPr>
                    <w:keepNext/>
                    <w:outlineLvl w:val="1"/>
                    <w:rPr>
                      <w:rFonts w:ascii="Arial" w:hAnsi="Arial" w:cs="Arial"/>
                      <w:b/>
                      <w:bCs/>
                      <w:sz w:val="16"/>
                      <w:szCs w:val="16"/>
                      <w:lang w:eastAsia="en-US"/>
                    </w:rPr>
                  </w:pPr>
                  <w:r w:rsidRPr="000E6F29">
                    <w:rPr>
                      <w:rFonts w:ascii="Arial" w:hAnsi="Arial" w:cs="Arial"/>
                      <w:b/>
                      <w:bCs/>
                      <w:sz w:val="16"/>
                      <w:szCs w:val="16"/>
                      <w:lang w:eastAsia="en-US"/>
                    </w:rPr>
                    <w:t>005010101 NARODNA KNJIŽNICA PETAR PRERADOVIĆ BJELOVAR</w:t>
                  </w:r>
                </w:p>
                <w:p w14:paraId="76875957"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1022 PROMICANJE KULTURE</w:t>
                  </w:r>
                </w:p>
                <w:p w14:paraId="417B4BDA" w14:textId="77777777" w:rsidR="000E6F29" w:rsidRPr="000E6F29" w:rsidRDefault="000E6F29" w:rsidP="000E6F29">
                  <w:pPr>
                    <w:rPr>
                      <w:rFonts w:ascii="Arial" w:hAnsi="Arial" w:cs="Arial"/>
                      <w:b/>
                      <w:bCs/>
                      <w:sz w:val="16"/>
                      <w:szCs w:val="16"/>
                    </w:rPr>
                  </w:pPr>
                </w:p>
                <w:p w14:paraId="3219BDBE" w14:textId="77777777" w:rsidR="000E6F29" w:rsidRPr="000E6F29" w:rsidRDefault="000E6F29" w:rsidP="000E6F29">
                  <w:pPr>
                    <w:rPr>
                      <w:rFonts w:ascii="Arial" w:eastAsia="Calibri" w:hAnsi="Arial" w:cs="Arial"/>
                      <w:sz w:val="16"/>
                      <w:szCs w:val="16"/>
                      <w:lang w:eastAsia="en-US"/>
                    </w:rPr>
                  </w:pPr>
                  <w:r w:rsidRPr="000E6F29">
                    <w:rPr>
                      <w:rFonts w:ascii="Arial" w:hAnsi="Arial" w:cs="Arial"/>
                      <w:bCs/>
                      <w:sz w:val="16"/>
                      <w:szCs w:val="16"/>
                    </w:rPr>
                    <w:t>1.</w:t>
                  </w:r>
                  <w:r w:rsidRPr="000E6F29">
                    <w:rPr>
                      <w:rFonts w:ascii="Arial" w:hAnsi="Arial" w:cs="Arial"/>
                      <w:b/>
                      <w:bCs/>
                      <w:sz w:val="16"/>
                      <w:szCs w:val="16"/>
                    </w:rPr>
                    <w:t xml:space="preserve"> </w:t>
                  </w:r>
                  <w:r w:rsidRPr="000E6F29">
                    <w:rPr>
                      <w:rFonts w:ascii="Arial" w:eastAsia="Calibri" w:hAnsi="Arial" w:cs="Arial"/>
                      <w:sz w:val="16"/>
                      <w:szCs w:val="16"/>
                      <w:lang w:eastAsia="en-US"/>
                    </w:rPr>
                    <w:t>A102201 RASHODI ZA ZAPOSLENE – LOKALNI PRORAČUN</w:t>
                  </w:r>
                </w:p>
                <w:p w14:paraId="2090E9CF" w14:textId="77777777" w:rsidR="000E6F29" w:rsidRPr="000E6F29" w:rsidRDefault="000E6F29" w:rsidP="000E6F29">
                  <w:pPr>
                    <w:rPr>
                      <w:rFonts w:ascii="Arial" w:hAnsi="Arial" w:cs="Arial"/>
                      <w:sz w:val="16"/>
                      <w:szCs w:val="16"/>
                      <w:lang w:eastAsia="en-US"/>
                    </w:rPr>
                  </w:pPr>
                  <w:r w:rsidRPr="000E6F29">
                    <w:rPr>
                      <w:rFonts w:ascii="Arial" w:hAnsi="Arial" w:cs="Arial"/>
                      <w:sz w:val="16"/>
                      <w:szCs w:val="16"/>
                      <w:lang w:eastAsia="en-US"/>
                    </w:rPr>
                    <w:t xml:space="preserve">2. </w:t>
                  </w:r>
                  <w:r w:rsidRPr="000E6F29">
                    <w:rPr>
                      <w:rFonts w:ascii="Arial" w:hAnsi="Arial" w:cs="Arial"/>
                      <w:bCs/>
                      <w:sz w:val="16"/>
                      <w:szCs w:val="16"/>
                    </w:rPr>
                    <w:t>A102202 MATERIJALNI I FINANCIJSKI RASHODI – LOKALNI PRORAČUN</w:t>
                  </w:r>
                </w:p>
                <w:p w14:paraId="72665E1F"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lang w:eastAsia="en-US"/>
                    </w:rPr>
                    <w:t xml:space="preserve">3. </w:t>
                  </w:r>
                  <w:r w:rsidRPr="000E6F29">
                    <w:rPr>
                      <w:rFonts w:ascii="Arial" w:hAnsi="Arial" w:cs="Arial"/>
                      <w:bCs/>
                      <w:sz w:val="16"/>
                      <w:szCs w:val="16"/>
                    </w:rPr>
                    <w:t>A102206 RASHODI POSLOVANJA IZ VLASTITIH I</w:t>
                  </w:r>
                </w:p>
                <w:p w14:paraId="5C35C6BE"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OSTALIH PRIHODA</w:t>
                  </w:r>
                </w:p>
                <w:p w14:paraId="16164E0D" w14:textId="77777777" w:rsidR="000E6F29" w:rsidRPr="000E6F29" w:rsidRDefault="000E6F29" w:rsidP="000E6F29">
                  <w:pPr>
                    <w:autoSpaceDE w:val="0"/>
                    <w:autoSpaceDN w:val="0"/>
                    <w:adjustRightInd w:val="0"/>
                    <w:rPr>
                      <w:rFonts w:ascii="Arial" w:hAnsi="Arial" w:cs="Arial"/>
                      <w:sz w:val="16"/>
                      <w:szCs w:val="16"/>
                      <w:lang w:eastAsia="en-US"/>
                    </w:rPr>
                  </w:pPr>
                </w:p>
                <w:p w14:paraId="70BD1931" w14:textId="77777777" w:rsidR="000E6F29" w:rsidRPr="000E6F29" w:rsidRDefault="000E6F29" w:rsidP="000E6F29">
                  <w:pPr>
                    <w:autoSpaceDE w:val="0"/>
                    <w:autoSpaceDN w:val="0"/>
                    <w:adjustRightInd w:val="0"/>
                    <w:rPr>
                      <w:rFonts w:ascii="Arial" w:hAnsi="Arial" w:cs="Arial"/>
                      <w:b/>
                      <w:sz w:val="16"/>
                      <w:szCs w:val="16"/>
                      <w:lang w:eastAsia="en-US"/>
                    </w:rPr>
                  </w:pPr>
                  <w:r w:rsidRPr="000E6F29">
                    <w:rPr>
                      <w:rFonts w:ascii="Arial" w:hAnsi="Arial" w:cs="Arial"/>
                      <w:b/>
                      <w:sz w:val="16"/>
                      <w:szCs w:val="16"/>
                      <w:lang w:eastAsia="en-US"/>
                    </w:rPr>
                    <w:t>PROGRAM 1024 PROMICANJE KULTURE</w:t>
                  </w:r>
                </w:p>
                <w:p w14:paraId="217C7027" w14:textId="77777777" w:rsidR="000E6F29" w:rsidRPr="000E6F29" w:rsidRDefault="000E6F29" w:rsidP="000E6F29">
                  <w:pPr>
                    <w:autoSpaceDE w:val="0"/>
                    <w:autoSpaceDN w:val="0"/>
                    <w:adjustRightInd w:val="0"/>
                    <w:rPr>
                      <w:rFonts w:ascii="Arial" w:hAnsi="Arial" w:cs="Arial"/>
                      <w:sz w:val="16"/>
                      <w:szCs w:val="16"/>
                      <w:lang w:eastAsia="en-US"/>
                    </w:rPr>
                  </w:pPr>
                </w:p>
                <w:p w14:paraId="3DE74BAE"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lang w:eastAsia="en-US"/>
                    </w:rPr>
                    <w:t xml:space="preserve">1. </w:t>
                  </w:r>
                  <w:r w:rsidRPr="000E6F29">
                    <w:rPr>
                      <w:rFonts w:ascii="Arial" w:hAnsi="Arial" w:cs="Arial"/>
                      <w:bCs/>
                      <w:sz w:val="16"/>
                      <w:szCs w:val="16"/>
                    </w:rPr>
                    <w:t>K102402 KAPITALNA ULAGANJA – LOKALNI PRORAČUN</w:t>
                  </w:r>
                </w:p>
                <w:p w14:paraId="6D4F1EEF"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lang w:eastAsia="en-US"/>
                    </w:rPr>
                    <w:t xml:space="preserve">2. </w:t>
                  </w:r>
                  <w:r w:rsidRPr="000E6F29">
                    <w:rPr>
                      <w:rFonts w:ascii="Arial" w:hAnsi="Arial" w:cs="Arial"/>
                      <w:bCs/>
                      <w:sz w:val="16"/>
                      <w:szCs w:val="16"/>
                    </w:rPr>
                    <w:t>K102427 KAPITALNA ULAGANJA IZ VLASTITIH I</w:t>
                  </w:r>
                </w:p>
                <w:p w14:paraId="0F62B708"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OSTALIH PRIHODA</w:t>
                  </w:r>
                </w:p>
                <w:p w14:paraId="5914594A" w14:textId="77777777" w:rsidR="000E6F29" w:rsidRPr="000E6F29" w:rsidRDefault="000E6F29" w:rsidP="000E6F29">
                  <w:pPr>
                    <w:keepNext/>
                    <w:outlineLvl w:val="1"/>
                    <w:rPr>
                      <w:rFonts w:ascii="Arial" w:hAnsi="Arial" w:cs="Arial"/>
                      <w:b/>
                      <w:bCs/>
                      <w:sz w:val="16"/>
                      <w:szCs w:val="16"/>
                    </w:rPr>
                  </w:pPr>
                </w:p>
                <w:p w14:paraId="7CB24C3D"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005010102 GRADSKI MUZEJ BJELOVAR</w:t>
                  </w:r>
                </w:p>
                <w:p w14:paraId="5F23B0A0"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1022 PROMICANJE KULTURE</w:t>
                  </w:r>
                </w:p>
                <w:p w14:paraId="773BDCB0" w14:textId="77777777" w:rsidR="000E6F29" w:rsidRPr="000E6F29" w:rsidRDefault="000E6F29" w:rsidP="000E6F29">
                  <w:pPr>
                    <w:autoSpaceDE w:val="0"/>
                    <w:autoSpaceDN w:val="0"/>
                    <w:adjustRightInd w:val="0"/>
                    <w:rPr>
                      <w:rFonts w:ascii="Arial" w:hAnsi="Arial" w:cs="Arial"/>
                      <w:sz w:val="16"/>
                      <w:szCs w:val="16"/>
                    </w:rPr>
                  </w:pPr>
                </w:p>
                <w:p w14:paraId="4E8E41B9"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rPr>
                    <w:t xml:space="preserve">1. </w:t>
                  </w:r>
                  <w:r w:rsidRPr="000E6F29">
                    <w:rPr>
                      <w:rFonts w:ascii="Arial" w:hAnsi="Arial" w:cs="Arial"/>
                      <w:bCs/>
                      <w:sz w:val="16"/>
                      <w:szCs w:val="16"/>
                    </w:rPr>
                    <w:t>A102201 RASHODI ZA ZAPOSLENE - LOKALNI</w:t>
                  </w:r>
                </w:p>
                <w:p w14:paraId="427C44BA"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PRORAČUN</w:t>
                  </w:r>
                </w:p>
                <w:p w14:paraId="34656A57"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rPr>
                    <w:t xml:space="preserve">2. </w:t>
                  </w:r>
                  <w:r w:rsidRPr="000E6F29">
                    <w:rPr>
                      <w:rFonts w:ascii="Arial" w:hAnsi="Arial" w:cs="Arial"/>
                      <w:bCs/>
                      <w:sz w:val="16"/>
                      <w:szCs w:val="16"/>
                    </w:rPr>
                    <w:t>A102202 MATERIJALNI I FINANCIJSKI RASHODI -LOKALNI PRORACUN</w:t>
                  </w:r>
                </w:p>
                <w:p w14:paraId="31AD4C1F"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sz w:val="16"/>
                      <w:szCs w:val="16"/>
                    </w:rPr>
                    <w:t xml:space="preserve">3. </w:t>
                  </w:r>
                  <w:r w:rsidRPr="000E6F29">
                    <w:rPr>
                      <w:rFonts w:ascii="Arial" w:hAnsi="Arial" w:cs="Arial"/>
                      <w:bCs/>
                      <w:sz w:val="16"/>
                      <w:szCs w:val="16"/>
                    </w:rPr>
                    <w:t>A102206 RASHODI POSLOVANJA IZ VLASTITIH I</w:t>
                  </w:r>
                </w:p>
                <w:p w14:paraId="604E03CC" w14:textId="77777777" w:rsidR="000E6F29" w:rsidRPr="000E6F29" w:rsidRDefault="000E6F29" w:rsidP="000E6F29">
                  <w:pPr>
                    <w:rPr>
                      <w:rFonts w:ascii="Arial" w:hAnsi="Arial" w:cs="Arial"/>
                      <w:sz w:val="16"/>
                      <w:szCs w:val="16"/>
                    </w:rPr>
                  </w:pPr>
                  <w:r w:rsidRPr="000E6F29">
                    <w:rPr>
                      <w:rFonts w:ascii="Arial" w:hAnsi="Arial" w:cs="Arial"/>
                      <w:bCs/>
                      <w:sz w:val="16"/>
                      <w:szCs w:val="16"/>
                    </w:rPr>
                    <w:t>OSTALIH PRIHODA</w:t>
                  </w:r>
                </w:p>
                <w:p w14:paraId="2BF48E57" w14:textId="77777777" w:rsidR="000E6F29" w:rsidRPr="000E6F29" w:rsidRDefault="000E6F29" w:rsidP="000E6F29">
                  <w:pPr>
                    <w:rPr>
                      <w:rFonts w:ascii="Arial" w:hAnsi="Arial" w:cs="Arial"/>
                      <w:b/>
                      <w:bCs/>
                      <w:sz w:val="16"/>
                      <w:szCs w:val="16"/>
                    </w:rPr>
                  </w:pPr>
                </w:p>
                <w:p w14:paraId="6005624A"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1024 PROMICANJE KULTURE</w:t>
                  </w:r>
                </w:p>
                <w:p w14:paraId="4998A40C" w14:textId="77777777" w:rsidR="000E6F29" w:rsidRPr="000E6F29" w:rsidRDefault="000E6F29" w:rsidP="000E6F29">
                  <w:pPr>
                    <w:rPr>
                      <w:rFonts w:ascii="Arial" w:hAnsi="Arial" w:cs="Arial"/>
                      <w:b/>
                      <w:bCs/>
                      <w:sz w:val="16"/>
                      <w:szCs w:val="16"/>
                    </w:rPr>
                  </w:pPr>
                </w:p>
                <w:p w14:paraId="7FDA412A" w14:textId="77777777" w:rsidR="000E6F29" w:rsidRPr="000E6F29" w:rsidRDefault="000E6F29" w:rsidP="000E6F29">
                  <w:pPr>
                    <w:rPr>
                      <w:rFonts w:ascii="Arial" w:hAnsi="Arial" w:cs="Arial"/>
                      <w:sz w:val="16"/>
                      <w:szCs w:val="16"/>
                    </w:rPr>
                  </w:pPr>
                  <w:r w:rsidRPr="000E6F29">
                    <w:rPr>
                      <w:rFonts w:ascii="Arial" w:hAnsi="Arial" w:cs="Arial"/>
                      <w:sz w:val="16"/>
                      <w:szCs w:val="16"/>
                    </w:rPr>
                    <w:t>1. K102402 KAPITALNA ULAGANJA - LOKALNI PRORAČUN</w:t>
                  </w:r>
                </w:p>
                <w:p w14:paraId="7302DC2B"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2. K102427 KAPITALNA ULAGANJA IZ VLASTITIH I OSTALIH PRIHODA</w:t>
                  </w:r>
                </w:p>
                <w:p w14:paraId="4FC55DD3" w14:textId="77777777" w:rsidR="000E6F29" w:rsidRPr="000E6F29" w:rsidRDefault="000E6F29" w:rsidP="000E6F29">
                  <w:pPr>
                    <w:rPr>
                      <w:rFonts w:ascii="Arial" w:hAnsi="Arial" w:cs="Arial"/>
                      <w:bCs/>
                      <w:sz w:val="16"/>
                      <w:szCs w:val="16"/>
                    </w:rPr>
                  </w:pPr>
                </w:p>
                <w:p w14:paraId="61AD3966" w14:textId="77777777" w:rsidR="000E6F29" w:rsidRPr="000E6F29" w:rsidRDefault="000E6F29" w:rsidP="000E6F29">
                  <w:pPr>
                    <w:autoSpaceDE w:val="0"/>
                    <w:autoSpaceDN w:val="0"/>
                    <w:adjustRightInd w:val="0"/>
                    <w:rPr>
                      <w:rFonts w:ascii="Arial" w:hAnsi="Arial" w:cs="Arial"/>
                      <w:b/>
                      <w:bCs/>
                      <w:sz w:val="16"/>
                      <w:szCs w:val="16"/>
                    </w:rPr>
                  </w:pPr>
                  <w:r w:rsidRPr="000E6F29">
                    <w:rPr>
                      <w:rFonts w:ascii="Arial" w:hAnsi="Arial" w:cs="Arial"/>
                      <w:b/>
                      <w:bCs/>
                      <w:sz w:val="16"/>
                      <w:szCs w:val="16"/>
                    </w:rPr>
                    <w:t>005010103 KULTURNI I MULTIMEDIJSKI CENTAR BJELOVAR</w:t>
                  </w:r>
                </w:p>
                <w:p w14:paraId="4D7FDE69"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lastRenderedPageBreak/>
                    <w:t>PROGRAM 1022 PROMICANJE KULTURE</w:t>
                  </w:r>
                </w:p>
                <w:p w14:paraId="3D84529D" w14:textId="77777777" w:rsidR="000E6F29" w:rsidRPr="000E6F29" w:rsidRDefault="000E6F29" w:rsidP="000E6F29">
                  <w:pPr>
                    <w:rPr>
                      <w:rFonts w:ascii="Arial" w:hAnsi="Arial" w:cs="Arial"/>
                      <w:bCs/>
                      <w:sz w:val="16"/>
                      <w:szCs w:val="16"/>
                    </w:rPr>
                  </w:pPr>
                </w:p>
                <w:p w14:paraId="18621D2A"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1. A102201 RASHODI ZA ZAPOSLENE – LOKALNI PRORAČUN</w:t>
                  </w:r>
                </w:p>
                <w:p w14:paraId="5889E618" w14:textId="10310BBF" w:rsidR="000E6F29" w:rsidRPr="000E6F29" w:rsidRDefault="000E6F29" w:rsidP="000E6F29">
                  <w:pPr>
                    <w:rPr>
                      <w:rFonts w:ascii="Arial" w:hAnsi="Arial" w:cs="Arial"/>
                      <w:bCs/>
                      <w:sz w:val="16"/>
                      <w:szCs w:val="16"/>
                    </w:rPr>
                  </w:pPr>
                  <w:r w:rsidRPr="000E6F29">
                    <w:rPr>
                      <w:rFonts w:ascii="Arial" w:hAnsi="Arial" w:cs="Arial"/>
                      <w:bCs/>
                      <w:sz w:val="16"/>
                      <w:szCs w:val="16"/>
                    </w:rPr>
                    <w:t xml:space="preserve">2. A102202 MATERIJALNI I FINANCIJSKI RASHODI </w:t>
                  </w:r>
                </w:p>
                <w:p w14:paraId="3D4D07E7"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 LOKALNI PRORAČUN</w:t>
                  </w:r>
                </w:p>
                <w:p w14:paraId="4F34F2F2"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bCs/>
                      <w:sz w:val="16"/>
                      <w:szCs w:val="16"/>
                    </w:rPr>
                    <w:t>3. A102206 RASHODI POSLOVANJA IZ VLASTITIH I</w:t>
                  </w:r>
                </w:p>
                <w:p w14:paraId="3D591970"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OSTALIH PRIHODA</w:t>
                  </w:r>
                </w:p>
                <w:p w14:paraId="1E31AA44" w14:textId="77777777" w:rsidR="000E6F29" w:rsidRPr="000E6F29" w:rsidRDefault="000E6F29" w:rsidP="000E6F29">
                  <w:pPr>
                    <w:autoSpaceDE w:val="0"/>
                    <w:autoSpaceDN w:val="0"/>
                    <w:adjustRightInd w:val="0"/>
                    <w:rPr>
                      <w:rFonts w:ascii="Arial" w:hAnsi="Arial" w:cs="Arial"/>
                      <w:bCs/>
                      <w:sz w:val="16"/>
                      <w:szCs w:val="16"/>
                    </w:rPr>
                  </w:pPr>
                </w:p>
                <w:p w14:paraId="725DBE9A" w14:textId="77777777" w:rsidR="000E6F29" w:rsidRPr="000E6F29" w:rsidRDefault="000E6F29" w:rsidP="000E6F29">
                  <w:pPr>
                    <w:autoSpaceDE w:val="0"/>
                    <w:autoSpaceDN w:val="0"/>
                    <w:adjustRightInd w:val="0"/>
                    <w:rPr>
                      <w:rFonts w:ascii="Arial" w:hAnsi="Arial" w:cs="Arial"/>
                      <w:b/>
                      <w:bCs/>
                      <w:sz w:val="16"/>
                      <w:szCs w:val="16"/>
                    </w:rPr>
                  </w:pPr>
                  <w:r w:rsidRPr="000E6F29">
                    <w:rPr>
                      <w:rFonts w:ascii="Arial" w:hAnsi="Arial" w:cs="Arial"/>
                      <w:b/>
                      <w:bCs/>
                      <w:sz w:val="16"/>
                      <w:szCs w:val="16"/>
                    </w:rPr>
                    <w:t>PROGRAM 1024 PROMICANJE KULTURE</w:t>
                  </w:r>
                </w:p>
                <w:p w14:paraId="11661A3A" w14:textId="77777777" w:rsidR="000E6F29" w:rsidRPr="000E6F29" w:rsidRDefault="000E6F29" w:rsidP="000E6F29">
                  <w:pPr>
                    <w:autoSpaceDE w:val="0"/>
                    <w:autoSpaceDN w:val="0"/>
                    <w:adjustRightInd w:val="0"/>
                    <w:rPr>
                      <w:rFonts w:ascii="Arial" w:hAnsi="Arial" w:cs="Arial"/>
                      <w:bCs/>
                      <w:sz w:val="16"/>
                      <w:szCs w:val="16"/>
                    </w:rPr>
                  </w:pPr>
                </w:p>
                <w:p w14:paraId="1508D55A"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bCs/>
                      <w:sz w:val="16"/>
                      <w:szCs w:val="16"/>
                    </w:rPr>
                    <w:t xml:space="preserve">1. K102427 KAPITALNA ULAGANJA IZ VLASTITIH I OSTALIH PRIHODA </w:t>
                  </w:r>
                </w:p>
                <w:p w14:paraId="0EED8C9B" w14:textId="77777777" w:rsidR="000E6F29" w:rsidRPr="000E6F29" w:rsidRDefault="000E6F29" w:rsidP="000E6F29">
                  <w:pPr>
                    <w:rPr>
                      <w:rFonts w:ascii="Arial" w:hAnsi="Arial" w:cs="Arial"/>
                      <w:bCs/>
                      <w:sz w:val="16"/>
                      <w:szCs w:val="16"/>
                    </w:rPr>
                  </w:pPr>
                </w:p>
                <w:p w14:paraId="4A37BE8B"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KORISNIK 0050102 UDRUGE U KULTURI</w:t>
                  </w:r>
                </w:p>
                <w:p w14:paraId="5795C917"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1022 PROMICANJE KULTURE</w:t>
                  </w:r>
                </w:p>
                <w:p w14:paraId="28505518" w14:textId="77777777" w:rsidR="000E6F29" w:rsidRPr="000E6F29" w:rsidRDefault="000E6F29" w:rsidP="000E6F29">
                  <w:pPr>
                    <w:rPr>
                      <w:rFonts w:ascii="Arial" w:hAnsi="Arial" w:cs="Arial"/>
                      <w:b/>
                      <w:bCs/>
                      <w:sz w:val="16"/>
                      <w:szCs w:val="16"/>
                    </w:rPr>
                  </w:pPr>
                </w:p>
                <w:p w14:paraId="2CDD361D" w14:textId="77777777" w:rsidR="000E6F29" w:rsidRPr="000E6F29" w:rsidRDefault="000E6F29" w:rsidP="000E6F29">
                  <w:pPr>
                    <w:autoSpaceDE w:val="0"/>
                    <w:autoSpaceDN w:val="0"/>
                    <w:adjustRightInd w:val="0"/>
                    <w:rPr>
                      <w:rFonts w:ascii="Arial" w:hAnsi="Arial" w:cs="Arial"/>
                      <w:bCs/>
                      <w:sz w:val="16"/>
                      <w:szCs w:val="16"/>
                    </w:rPr>
                  </w:pPr>
                  <w:r w:rsidRPr="000E6F29">
                    <w:rPr>
                      <w:rFonts w:ascii="Arial" w:hAnsi="Arial" w:cs="Arial"/>
                      <w:bCs/>
                      <w:sz w:val="16"/>
                      <w:szCs w:val="16"/>
                    </w:rPr>
                    <w:t>1. A102209 VIŠEGODIŠNJI PROGRAMI UDRUGA U</w:t>
                  </w:r>
                </w:p>
                <w:p w14:paraId="3D71B972"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KULTURI</w:t>
                  </w:r>
                </w:p>
                <w:p w14:paraId="4EE42C1F"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2. A102211 ZAJEDNICA UDRUGA U KULTURI</w:t>
                  </w:r>
                </w:p>
                <w:p w14:paraId="227D75B5" w14:textId="77777777" w:rsidR="000E6F29" w:rsidRPr="000E6F29" w:rsidRDefault="000E6F29" w:rsidP="000E6F29">
                  <w:pPr>
                    <w:rPr>
                      <w:rFonts w:ascii="Arial" w:hAnsi="Arial" w:cs="Arial"/>
                      <w:bCs/>
                      <w:sz w:val="16"/>
                      <w:szCs w:val="16"/>
                    </w:rPr>
                  </w:pPr>
                </w:p>
                <w:p w14:paraId="42196F6E"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0050103 KULTURNE MANIFESTACIJE</w:t>
                  </w:r>
                </w:p>
                <w:p w14:paraId="64D49E29"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1023 PROMICANJE KULTURE</w:t>
                  </w:r>
                </w:p>
                <w:p w14:paraId="4BC46482"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1. A102301 NOVA GODINA</w:t>
                  </w:r>
                </w:p>
                <w:p w14:paraId="4850B25B"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2. A102302 DAN MATURANATA</w:t>
                  </w:r>
                </w:p>
                <w:p w14:paraId="5AD732CF"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3. A102305 OPĆI RASHODI</w:t>
                  </w:r>
                </w:p>
                <w:p w14:paraId="0CC522AB"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5. A102310 DAN GRADA</w:t>
                  </w:r>
                </w:p>
                <w:p w14:paraId="01CFAA14"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6. A102311 PROJEKTI U KULTURI</w:t>
                  </w:r>
                </w:p>
                <w:p w14:paraId="16BC7E56" w14:textId="77777777" w:rsidR="000E6F29" w:rsidRPr="000E6F29" w:rsidRDefault="000E6F29" w:rsidP="000E6F29">
                  <w:pPr>
                    <w:rPr>
                      <w:rFonts w:ascii="Arial" w:hAnsi="Arial" w:cs="Arial"/>
                      <w:bCs/>
                      <w:sz w:val="16"/>
                      <w:szCs w:val="16"/>
                    </w:rPr>
                  </w:pPr>
                </w:p>
                <w:p w14:paraId="58475E25"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0050104 ZAJEDNICE I USTANOVE</w:t>
                  </w:r>
                </w:p>
                <w:p w14:paraId="44F38510"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1022 PROMICANJE KULTURE</w:t>
                  </w:r>
                </w:p>
                <w:p w14:paraId="4D448590" w14:textId="77777777" w:rsidR="000E6F29" w:rsidRPr="000E6F29" w:rsidRDefault="000E6F29" w:rsidP="000E6F29">
                  <w:pPr>
                    <w:rPr>
                      <w:rFonts w:ascii="Arial" w:hAnsi="Arial" w:cs="Arial"/>
                      <w:b/>
                      <w:bCs/>
                      <w:sz w:val="16"/>
                      <w:szCs w:val="16"/>
                    </w:rPr>
                  </w:pPr>
                </w:p>
                <w:p w14:paraId="58C4BB7B"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1. A102212 CENTAR ZA CJELOŽIVOTNO UČENJE I KULTURU BJELOVAR</w:t>
                  </w:r>
                </w:p>
                <w:p w14:paraId="0E59332E"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2. A102216 VJERSKE ZAJEDNICE</w:t>
                  </w:r>
                </w:p>
                <w:p w14:paraId="0F0D28DB" w14:textId="77777777" w:rsidR="000E6F29" w:rsidRPr="000E6F29" w:rsidRDefault="000E6F29" w:rsidP="000E6F29">
                  <w:pPr>
                    <w:rPr>
                      <w:rFonts w:ascii="Arial" w:hAnsi="Arial" w:cs="Arial"/>
                      <w:bCs/>
                      <w:sz w:val="16"/>
                      <w:szCs w:val="16"/>
                    </w:rPr>
                  </w:pPr>
                </w:p>
                <w:p w14:paraId="06E5156E"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0050105 KULTURNO POVIJESNI SPOMENICI</w:t>
                  </w:r>
                </w:p>
                <w:p w14:paraId="1D73D576" w14:textId="77777777" w:rsidR="000E6F29" w:rsidRPr="000E6F29" w:rsidRDefault="000E6F29" w:rsidP="000E6F29">
                  <w:pPr>
                    <w:rPr>
                      <w:rFonts w:ascii="Arial" w:hAnsi="Arial" w:cs="Arial"/>
                      <w:b/>
                      <w:bCs/>
                      <w:sz w:val="16"/>
                      <w:szCs w:val="16"/>
                    </w:rPr>
                  </w:pPr>
                  <w:r w:rsidRPr="000E6F29">
                    <w:rPr>
                      <w:rFonts w:ascii="Arial" w:hAnsi="Arial" w:cs="Arial"/>
                      <w:b/>
                      <w:bCs/>
                      <w:sz w:val="16"/>
                      <w:szCs w:val="16"/>
                    </w:rPr>
                    <w:t>PROGRAM 1062 PROMICANJE KULTURE</w:t>
                  </w:r>
                </w:p>
                <w:p w14:paraId="7FD0C1B1" w14:textId="77777777" w:rsidR="000E6F29" w:rsidRPr="000E6F29" w:rsidRDefault="000E6F29" w:rsidP="000E6F29">
                  <w:pPr>
                    <w:rPr>
                      <w:rFonts w:ascii="Arial" w:hAnsi="Arial" w:cs="Arial"/>
                      <w:bCs/>
                      <w:sz w:val="16"/>
                      <w:szCs w:val="16"/>
                    </w:rPr>
                  </w:pPr>
                </w:p>
                <w:p w14:paraId="06A39B7D"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1. A106202 OPĆI RASHODI</w:t>
                  </w:r>
                </w:p>
                <w:p w14:paraId="4D90CB5F"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 xml:space="preserve">2. A106204 ENERGETSKA OBNOVA ZGRADA OBRAZOVNE I </w:t>
                  </w:r>
                  <w:r w:rsidRPr="000E6F29">
                    <w:rPr>
                      <w:rFonts w:ascii="Arial" w:hAnsi="Arial" w:cs="Arial"/>
                      <w:bCs/>
                      <w:sz w:val="16"/>
                      <w:szCs w:val="16"/>
                    </w:rPr>
                    <w:lastRenderedPageBreak/>
                    <w:t>KULTURNE NAMJENE – KAMATA</w:t>
                  </w:r>
                </w:p>
                <w:p w14:paraId="46D6E7DC"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 xml:space="preserve">3. A106206 UNUTARNJE UREĐENJE I OPREMANJE DOMA KULTURE - KAMATA </w:t>
                  </w:r>
                </w:p>
                <w:p w14:paraId="3D89AF6D"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4. A106207 IZRADA PROJEKTNE DOKUMENTACIJE I PROVEDBA MJERA ZAŠTITE ZGRADE ČITAONICE-MAT. RASHODI</w:t>
                  </w:r>
                </w:p>
                <w:p w14:paraId="661BAD88"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5. K106214 KAPITALNA ULAGANJA U KULTURNE SPOMENIKE</w:t>
                  </w:r>
                </w:p>
                <w:p w14:paraId="4EDD1871"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8. K106218 ENERGETSKA OBNOVA ZGRADA OBRAZOVNE I KULTURNE NAMJENE –</w:t>
                  </w:r>
                </w:p>
                <w:p w14:paraId="12FF7F52"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OTPLATA</w:t>
                  </w:r>
                </w:p>
                <w:p w14:paraId="6EC41F37"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9. K106219 UNUTARNJE UREĐENJE I OPREMANJE DOMA KULTURE – OTPLATA</w:t>
                  </w:r>
                </w:p>
                <w:p w14:paraId="74EE642F"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 xml:space="preserve">10. K106222 IZRADA PROJEKTNE DOKUMENTACIJE I PROVEDBA MJERA ZAŠTITE ZGRADE ČITAONICE </w:t>
                  </w:r>
                </w:p>
                <w:p w14:paraId="78864BCB" w14:textId="77777777" w:rsidR="000E6F29" w:rsidRPr="000E6F29" w:rsidRDefault="000E6F29" w:rsidP="000E6F29">
                  <w:pPr>
                    <w:rPr>
                      <w:rFonts w:ascii="Arial" w:hAnsi="Arial" w:cs="Arial"/>
                      <w:bCs/>
                      <w:sz w:val="16"/>
                      <w:szCs w:val="16"/>
                    </w:rPr>
                  </w:pPr>
                  <w:r w:rsidRPr="000E6F29">
                    <w:rPr>
                      <w:rFonts w:ascii="Arial" w:hAnsi="Arial" w:cs="Arial"/>
                      <w:bCs/>
                      <w:sz w:val="16"/>
                      <w:szCs w:val="16"/>
                    </w:rPr>
                    <w:t>11. K106225 EU PROJEKT OPREMANJE DOMA KULTURE U BJELOVARU</w:t>
                  </w:r>
                </w:p>
              </w:tc>
              <w:tc>
                <w:tcPr>
                  <w:tcW w:w="1953" w:type="dxa"/>
                  <w:tcBorders>
                    <w:top w:val="single" w:sz="4" w:space="0" w:color="auto"/>
                    <w:left w:val="single" w:sz="4" w:space="0" w:color="auto"/>
                    <w:bottom w:val="single" w:sz="4" w:space="0" w:color="auto"/>
                    <w:right w:val="single" w:sz="4" w:space="0" w:color="auto"/>
                  </w:tcBorders>
                  <w:vAlign w:val="center"/>
                </w:tcPr>
                <w:p w14:paraId="53169A2A" w14:textId="77777777" w:rsidR="000E6F29" w:rsidRPr="000E6F29" w:rsidRDefault="000E6F29" w:rsidP="000E6F29">
                  <w:pPr>
                    <w:jc w:val="right"/>
                    <w:rPr>
                      <w:rFonts w:ascii="Arial" w:hAnsi="Arial" w:cs="Arial"/>
                      <w:sz w:val="16"/>
                      <w:szCs w:val="16"/>
                    </w:rPr>
                  </w:pPr>
                </w:p>
                <w:p w14:paraId="25251AFF" w14:textId="77777777" w:rsidR="000E6F29" w:rsidRPr="000E6F29" w:rsidRDefault="000E6F29" w:rsidP="000E6F29">
                  <w:pPr>
                    <w:jc w:val="right"/>
                    <w:rPr>
                      <w:rFonts w:ascii="Arial" w:hAnsi="Arial" w:cs="Arial"/>
                      <w:sz w:val="16"/>
                      <w:szCs w:val="16"/>
                    </w:rPr>
                  </w:pPr>
                </w:p>
                <w:p w14:paraId="1B896508" w14:textId="77777777" w:rsidR="000E6F29" w:rsidRPr="000E6F29" w:rsidRDefault="000E6F29" w:rsidP="000E6F29">
                  <w:pPr>
                    <w:jc w:val="right"/>
                    <w:rPr>
                      <w:rFonts w:ascii="Arial" w:hAnsi="Arial" w:cs="Arial"/>
                      <w:sz w:val="16"/>
                      <w:szCs w:val="16"/>
                    </w:rPr>
                  </w:pPr>
                </w:p>
                <w:p w14:paraId="00F5A6D2" w14:textId="77777777" w:rsidR="000E6F29" w:rsidRPr="000E6F29" w:rsidRDefault="000E6F29" w:rsidP="000E6F29">
                  <w:pPr>
                    <w:jc w:val="right"/>
                    <w:rPr>
                      <w:rFonts w:ascii="Arial" w:hAnsi="Arial" w:cs="Arial"/>
                      <w:sz w:val="16"/>
                      <w:szCs w:val="16"/>
                    </w:rPr>
                  </w:pPr>
                </w:p>
                <w:p w14:paraId="6B0D81A1" w14:textId="77777777" w:rsidR="000E6F29" w:rsidRPr="000E6F29" w:rsidRDefault="000E6F29" w:rsidP="000E6F29">
                  <w:pPr>
                    <w:jc w:val="right"/>
                    <w:rPr>
                      <w:rFonts w:ascii="Arial" w:hAnsi="Arial" w:cs="Arial"/>
                      <w:sz w:val="16"/>
                      <w:szCs w:val="16"/>
                    </w:rPr>
                  </w:pPr>
                </w:p>
                <w:p w14:paraId="0032F84D" w14:textId="77777777" w:rsidR="000E6F29" w:rsidRPr="000E6F29" w:rsidRDefault="000E6F29" w:rsidP="000E6F29">
                  <w:pPr>
                    <w:jc w:val="right"/>
                    <w:rPr>
                      <w:rFonts w:ascii="Arial" w:hAnsi="Arial" w:cs="Arial"/>
                      <w:sz w:val="16"/>
                      <w:szCs w:val="16"/>
                    </w:rPr>
                  </w:pPr>
                </w:p>
                <w:p w14:paraId="3E6C55E6" w14:textId="77777777" w:rsidR="000E6F29" w:rsidRPr="000E6F29" w:rsidRDefault="000E6F29" w:rsidP="000E6F29">
                  <w:pPr>
                    <w:jc w:val="right"/>
                    <w:rPr>
                      <w:rFonts w:ascii="Arial" w:hAnsi="Arial" w:cs="Arial"/>
                      <w:sz w:val="16"/>
                      <w:szCs w:val="16"/>
                    </w:rPr>
                  </w:pPr>
                </w:p>
                <w:p w14:paraId="5D282DAC" w14:textId="77777777" w:rsidR="000E6F29" w:rsidRPr="000E6F29" w:rsidRDefault="000E6F29" w:rsidP="000E6F29">
                  <w:pPr>
                    <w:jc w:val="right"/>
                    <w:rPr>
                      <w:rFonts w:ascii="Arial" w:hAnsi="Arial" w:cs="Arial"/>
                      <w:sz w:val="16"/>
                      <w:szCs w:val="16"/>
                    </w:rPr>
                  </w:pPr>
                </w:p>
                <w:p w14:paraId="696D14E5" w14:textId="77777777" w:rsidR="000E6F29" w:rsidRPr="000E6F29" w:rsidRDefault="000E6F29" w:rsidP="000E6F29">
                  <w:pPr>
                    <w:jc w:val="right"/>
                    <w:rPr>
                      <w:rFonts w:ascii="Arial" w:hAnsi="Arial" w:cs="Arial"/>
                      <w:sz w:val="16"/>
                      <w:szCs w:val="16"/>
                    </w:rPr>
                  </w:pPr>
                </w:p>
                <w:p w14:paraId="18C7873C" w14:textId="77777777" w:rsidR="000E6F29" w:rsidRDefault="000E6F29" w:rsidP="000E6F29">
                  <w:pPr>
                    <w:jc w:val="right"/>
                    <w:rPr>
                      <w:rFonts w:ascii="Arial" w:hAnsi="Arial" w:cs="Arial"/>
                      <w:sz w:val="16"/>
                      <w:szCs w:val="16"/>
                    </w:rPr>
                  </w:pPr>
                </w:p>
                <w:p w14:paraId="05565902" w14:textId="77777777" w:rsidR="000E6F29" w:rsidRPr="000E6F29" w:rsidRDefault="000E6F29" w:rsidP="000E6F29">
                  <w:pPr>
                    <w:jc w:val="right"/>
                    <w:rPr>
                      <w:rFonts w:ascii="Arial" w:hAnsi="Arial" w:cs="Arial"/>
                      <w:sz w:val="16"/>
                      <w:szCs w:val="16"/>
                    </w:rPr>
                  </w:pPr>
                </w:p>
                <w:p w14:paraId="399BCDCE" w14:textId="77777777" w:rsidR="000E6F29" w:rsidRPr="000E6F29" w:rsidRDefault="000E6F29" w:rsidP="000E6F29">
                  <w:pPr>
                    <w:jc w:val="right"/>
                    <w:rPr>
                      <w:rFonts w:ascii="Arial" w:hAnsi="Arial" w:cs="Arial"/>
                      <w:sz w:val="16"/>
                      <w:szCs w:val="16"/>
                    </w:rPr>
                  </w:pPr>
                </w:p>
                <w:p w14:paraId="29333CD7"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2DB1D840" w14:textId="77777777" w:rsidR="000E6F29" w:rsidRPr="000E6F29" w:rsidRDefault="000E6F29" w:rsidP="000E6F29">
                  <w:pPr>
                    <w:jc w:val="right"/>
                    <w:rPr>
                      <w:rFonts w:ascii="Arial" w:hAnsi="Arial" w:cs="Arial"/>
                      <w:sz w:val="16"/>
                      <w:szCs w:val="16"/>
                    </w:rPr>
                  </w:pPr>
                </w:p>
                <w:p w14:paraId="1AC1E86B" w14:textId="77777777" w:rsidR="000E6F29" w:rsidRPr="000E6F29" w:rsidRDefault="000E6F29" w:rsidP="000E6F29">
                  <w:pPr>
                    <w:jc w:val="right"/>
                    <w:rPr>
                      <w:rFonts w:ascii="Arial" w:hAnsi="Arial" w:cs="Arial"/>
                      <w:sz w:val="16"/>
                      <w:szCs w:val="16"/>
                    </w:rPr>
                  </w:pPr>
                </w:p>
                <w:p w14:paraId="1BFE0A32"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7BD9D1EA" w14:textId="77777777" w:rsidR="000E6F29" w:rsidRPr="000E6F29" w:rsidRDefault="000E6F29" w:rsidP="000E6F29">
                  <w:pPr>
                    <w:jc w:val="right"/>
                    <w:rPr>
                      <w:rFonts w:ascii="Arial" w:hAnsi="Arial" w:cs="Arial"/>
                      <w:sz w:val="16"/>
                      <w:szCs w:val="16"/>
                    </w:rPr>
                  </w:pPr>
                </w:p>
                <w:p w14:paraId="6E56EF39" w14:textId="77777777" w:rsidR="000E6F29" w:rsidRPr="000E6F29" w:rsidRDefault="000E6F29" w:rsidP="000E6F29">
                  <w:pPr>
                    <w:jc w:val="right"/>
                    <w:rPr>
                      <w:rFonts w:ascii="Arial" w:hAnsi="Arial" w:cs="Arial"/>
                      <w:sz w:val="16"/>
                      <w:szCs w:val="16"/>
                    </w:rPr>
                  </w:pPr>
                </w:p>
                <w:p w14:paraId="1824493B" w14:textId="77777777" w:rsidR="000E6F29" w:rsidRPr="000E6F29" w:rsidRDefault="000E6F29" w:rsidP="000E6F29">
                  <w:pPr>
                    <w:jc w:val="right"/>
                    <w:rPr>
                      <w:rFonts w:ascii="Arial" w:hAnsi="Arial" w:cs="Arial"/>
                      <w:sz w:val="16"/>
                      <w:szCs w:val="16"/>
                    </w:rPr>
                  </w:pPr>
                </w:p>
                <w:p w14:paraId="431A2916"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3188</w:t>
                  </w:r>
                </w:p>
                <w:p w14:paraId="5DA703DD" w14:textId="77777777" w:rsidR="000E6F29" w:rsidRPr="000E6F29" w:rsidRDefault="000E6F29" w:rsidP="000E6F29">
                  <w:pPr>
                    <w:jc w:val="right"/>
                    <w:rPr>
                      <w:rFonts w:ascii="Arial" w:hAnsi="Arial" w:cs="Arial"/>
                      <w:sz w:val="16"/>
                      <w:szCs w:val="16"/>
                    </w:rPr>
                  </w:pPr>
                </w:p>
                <w:p w14:paraId="6B4C0B13" w14:textId="77777777" w:rsidR="000E6F29" w:rsidRPr="000E6F29" w:rsidRDefault="000E6F29" w:rsidP="000E6F29">
                  <w:pPr>
                    <w:jc w:val="right"/>
                    <w:rPr>
                      <w:rFonts w:ascii="Arial" w:hAnsi="Arial" w:cs="Arial"/>
                      <w:sz w:val="16"/>
                      <w:szCs w:val="16"/>
                    </w:rPr>
                  </w:pPr>
                </w:p>
                <w:p w14:paraId="5F51D747" w14:textId="77777777" w:rsidR="000E6F29" w:rsidRPr="000E6F29" w:rsidRDefault="000E6F29" w:rsidP="000E6F29">
                  <w:pPr>
                    <w:jc w:val="right"/>
                    <w:rPr>
                      <w:rFonts w:ascii="Arial" w:hAnsi="Arial" w:cs="Arial"/>
                      <w:sz w:val="16"/>
                      <w:szCs w:val="16"/>
                    </w:rPr>
                  </w:pPr>
                </w:p>
                <w:p w14:paraId="61BCB6E7" w14:textId="77777777" w:rsidR="000E6F29" w:rsidRPr="000E6F29" w:rsidRDefault="000E6F29" w:rsidP="000E6F29">
                  <w:pPr>
                    <w:jc w:val="right"/>
                    <w:rPr>
                      <w:rFonts w:ascii="Arial" w:hAnsi="Arial" w:cs="Arial"/>
                      <w:sz w:val="16"/>
                      <w:szCs w:val="16"/>
                    </w:rPr>
                  </w:pPr>
                </w:p>
                <w:p w14:paraId="1FC19C47" w14:textId="77777777" w:rsidR="000E6F29" w:rsidRPr="000E6F29" w:rsidRDefault="000E6F29" w:rsidP="000E6F29">
                  <w:pPr>
                    <w:jc w:val="right"/>
                    <w:rPr>
                      <w:rFonts w:ascii="Arial" w:hAnsi="Arial" w:cs="Arial"/>
                      <w:sz w:val="16"/>
                      <w:szCs w:val="16"/>
                    </w:rPr>
                  </w:pPr>
                </w:p>
                <w:p w14:paraId="619519E5" w14:textId="77777777" w:rsidR="000E6F29" w:rsidRPr="000E6F29" w:rsidRDefault="000E6F29" w:rsidP="000E6F29">
                  <w:pPr>
                    <w:rPr>
                      <w:rFonts w:ascii="Arial" w:hAnsi="Arial" w:cs="Arial"/>
                      <w:sz w:val="16"/>
                      <w:szCs w:val="16"/>
                    </w:rPr>
                  </w:pPr>
                </w:p>
                <w:p w14:paraId="300F58AF" w14:textId="77777777" w:rsidR="000E6F29" w:rsidRPr="000E6F29" w:rsidRDefault="000E6F29" w:rsidP="000E6F29">
                  <w:pPr>
                    <w:jc w:val="center"/>
                    <w:rPr>
                      <w:rFonts w:ascii="Arial" w:hAnsi="Arial" w:cs="Arial"/>
                      <w:sz w:val="16"/>
                      <w:szCs w:val="16"/>
                    </w:rPr>
                  </w:pPr>
                </w:p>
                <w:p w14:paraId="57C9FA07" w14:textId="77777777" w:rsidR="000E6F29" w:rsidRPr="000E6F29" w:rsidRDefault="000E6F29" w:rsidP="000E6F29">
                  <w:pPr>
                    <w:jc w:val="right"/>
                    <w:rPr>
                      <w:rFonts w:ascii="Arial" w:hAnsi="Arial" w:cs="Arial"/>
                      <w:sz w:val="16"/>
                      <w:szCs w:val="16"/>
                    </w:rPr>
                  </w:pPr>
                </w:p>
                <w:p w14:paraId="7A89D12E"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142ACE78" w14:textId="77777777" w:rsidR="000E6F29" w:rsidRPr="000E6F29" w:rsidRDefault="000E6F29" w:rsidP="000E6F29">
                  <w:pPr>
                    <w:jc w:val="right"/>
                    <w:rPr>
                      <w:rFonts w:ascii="Arial" w:hAnsi="Arial" w:cs="Arial"/>
                      <w:sz w:val="16"/>
                      <w:szCs w:val="16"/>
                    </w:rPr>
                  </w:pPr>
                </w:p>
                <w:p w14:paraId="493F95B4" w14:textId="77777777" w:rsidR="000E6F29" w:rsidRPr="000E6F29" w:rsidRDefault="000E6F29" w:rsidP="000E6F29">
                  <w:pPr>
                    <w:jc w:val="right"/>
                    <w:rPr>
                      <w:rFonts w:ascii="Arial" w:hAnsi="Arial" w:cs="Arial"/>
                      <w:sz w:val="16"/>
                      <w:szCs w:val="16"/>
                    </w:rPr>
                  </w:pPr>
                </w:p>
                <w:p w14:paraId="275EF881"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3188</w:t>
                  </w:r>
                </w:p>
                <w:p w14:paraId="017025BD" w14:textId="77777777" w:rsidR="000E6F29" w:rsidRPr="000E6F29" w:rsidRDefault="000E6F29" w:rsidP="000E6F29">
                  <w:pPr>
                    <w:jc w:val="right"/>
                    <w:rPr>
                      <w:rFonts w:ascii="Arial" w:hAnsi="Arial" w:cs="Arial"/>
                      <w:sz w:val="16"/>
                      <w:szCs w:val="16"/>
                    </w:rPr>
                  </w:pPr>
                </w:p>
                <w:p w14:paraId="466471F7" w14:textId="77777777" w:rsidR="000E6F29" w:rsidRPr="000E6F29" w:rsidRDefault="000E6F29" w:rsidP="000E6F29">
                  <w:pPr>
                    <w:jc w:val="right"/>
                    <w:rPr>
                      <w:rFonts w:ascii="Arial" w:hAnsi="Arial" w:cs="Arial"/>
                      <w:sz w:val="16"/>
                      <w:szCs w:val="16"/>
                    </w:rPr>
                  </w:pPr>
                </w:p>
                <w:p w14:paraId="1674F450" w14:textId="77777777" w:rsidR="000E6F29" w:rsidRPr="000E6F29" w:rsidRDefault="000E6F29" w:rsidP="000E6F29">
                  <w:pPr>
                    <w:jc w:val="right"/>
                    <w:rPr>
                      <w:rFonts w:ascii="Arial" w:hAnsi="Arial" w:cs="Arial"/>
                      <w:sz w:val="16"/>
                      <w:szCs w:val="16"/>
                    </w:rPr>
                  </w:pPr>
                </w:p>
                <w:p w14:paraId="1FCD6F5D" w14:textId="77777777" w:rsidR="000E6F29" w:rsidRPr="000E6F29" w:rsidRDefault="000E6F29" w:rsidP="000E6F29">
                  <w:pPr>
                    <w:jc w:val="right"/>
                    <w:rPr>
                      <w:rFonts w:ascii="Arial" w:hAnsi="Arial" w:cs="Arial"/>
                      <w:sz w:val="16"/>
                      <w:szCs w:val="16"/>
                    </w:rPr>
                  </w:pPr>
                </w:p>
                <w:p w14:paraId="27361582" w14:textId="77777777" w:rsidR="000E6F29" w:rsidRPr="000E6F29" w:rsidRDefault="000E6F29" w:rsidP="000E6F29">
                  <w:pPr>
                    <w:jc w:val="right"/>
                    <w:rPr>
                      <w:rFonts w:ascii="Arial" w:hAnsi="Arial" w:cs="Arial"/>
                      <w:sz w:val="16"/>
                      <w:szCs w:val="16"/>
                    </w:rPr>
                  </w:pPr>
                </w:p>
                <w:p w14:paraId="60E3E415" w14:textId="77777777" w:rsidR="000E6F29" w:rsidRPr="000E6F29" w:rsidRDefault="000E6F29" w:rsidP="000E6F29">
                  <w:pPr>
                    <w:jc w:val="right"/>
                    <w:rPr>
                      <w:rFonts w:ascii="Arial" w:hAnsi="Arial" w:cs="Arial"/>
                      <w:sz w:val="16"/>
                      <w:szCs w:val="16"/>
                    </w:rPr>
                  </w:pPr>
                </w:p>
                <w:p w14:paraId="21B1DAE3" w14:textId="77777777" w:rsidR="000E6F29" w:rsidRPr="000E6F29" w:rsidRDefault="000E6F29" w:rsidP="000E6F29">
                  <w:pPr>
                    <w:jc w:val="right"/>
                    <w:rPr>
                      <w:rFonts w:ascii="Arial" w:hAnsi="Arial" w:cs="Arial"/>
                      <w:sz w:val="16"/>
                      <w:szCs w:val="16"/>
                    </w:rPr>
                  </w:pPr>
                </w:p>
                <w:p w14:paraId="3F270776" w14:textId="77777777" w:rsidR="000E6F29" w:rsidRPr="000E6F29" w:rsidRDefault="000E6F29" w:rsidP="000E6F29">
                  <w:pPr>
                    <w:jc w:val="right"/>
                    <w:rPr>
                      <w:rFonts w:ascii="Arial" w:hAnsi="Arial" w:cs="Arial"/>
                      <w:sz w:val="16"/>
                      <w:szCs w:val="16"/>
                    </w:rPr>
                  </w:pPr>
                </w:p>
                <w:p w14:paraId="57562144" w14:textId="77777777" w:rsidR="000E6F29" w:rsidRPr="000E6F29" w:rsidRDefault="000E6F29" w:rsidP="000E6F29">
                  <w:pPr>
                    <w:jc w:val="right"/>
                    <w:rPr>
                      <w:rFonts w:ascii="Arial" w:hAnsi="Arial" w:cs="Arial"/>
                      <w:sz w:val="16"/>
                      <w:szCs w:val="16"/>
                    </w:rPr>
                  </w:pPr>
                </w:p>
                <w:p w14:paraId="1E472105" w14:textId="77777777" w:rsidR="000E6F29" w:rsidRPr="000E6F29" w:rsidRDefault="000E6F29" w:rsidP="000E6F29">
                  <w:pPr>
                    <w:jc w:val="right"/>
                    <w:rPr>
                      <w:rFonts w:ascii="Arial" w:hAnsi="Arial" w:cs="Arial"/>
                      <w:sz w:val="16"/>
                      <w:szCs w:val="16"/>
                    </w:rPr>
                  </w:pPr>
                </w:p>
                <w:p w14:paraId="29CA8533"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5964BAD6" w14:textId="77777777" w:rsidR="000E6F29" w:rsidRPr="000E6F29" w:rsidRDefault="000E6F29" w:rsidP="000E6F29">
                  <w:pPr>
                    <w:jc w:val="right"/>
                    <w:rPr>
                      <w:rFonts w:ascii="Arial" w:hAnsi="Arial" w:cs="Arial"/>
                      <w:sz w:val="16"/>
                      <w:szCs w:val="16"/>
                    </w:rPr>
                  </w:pPr>
                </w:p>
                <w:p w14:paraId="08607E42" w14:textId="77777777" w:rsidR="000E6F29" w:rsidRPr="000E6F29" w:rsidRDefault="000E6F29" w:rsidP="000E6F29">
                  <w:pPr>
                    <w:jc w:val="right"/>
                    <w:rPr>
                      <w:rFonts w:ascii="Arial" w:hAnsi="Arial" w:cs="Arial"/>
                      <w:sz w:val="16"/>
                      <w:szCs w:val="16"/>
                    </w:rPr>
                  </w:pPr>
                </w:p>
                <w:p w14:paraId="78D86DA2" w14:textId="77777777" w:rsidR="000E6F29" w:rsidRPr="000E6F29" w:rsidRDefault="000E6F29" w:rsidP="000E6F29">
                  <w:pPr>
                    <w:jc w:val="right"/>
                    <w:rPr>
                      <w:rFonts w:ascii="Arial" w:hAnsi="Arial" w:cs="Arial"/>
                      <w:sz w:val="16"/>
                      <w:szCs w:val="16"/>
                    </w:rPr>
                  </w:pPr>
                </w:p>
                <w:p w14:paraId="21F2E0E1"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7DA9E97B" w14:textId="77777777" w:rsidR="000E6F29" w:rsidRPr="000E6F29" w:rsidRDefault="000E6F29" w:rsidP="000E6F29">
                  <w:pPr>
                    <w:rPr>
                      <w:rFonts w:ascii="Arial" w:hAnsi="Arial" w:cs="Arial"/>
                      <w:sz w:val="16"/>
                      <w:szCs w:val="16"/>
                    </w:rPr>
                  </w:pPr>
                </w:p>
                <w:p w14:paraId="7A6F1A67" w14:textId="77777777" w:rsidR="000E6F29" w:rsidRPr="000E6F29" w:rsidRDefault="000E6F29" w:rsidP="000E6F29">
                  <w:pPr>
                    <w:jc w:val="right"/>
                    <w:rPr>
                      <w:rFonts w:ascii="Arial" w:hAnsi="Arial" w:cs="Arial"/>
                      <w:sz w:val="16"/>
                      <w:szCs w:val="16"/>
                    </w:rPr>
                  </w:pPr>
                </w:p>
                <w:p w14:paraId="1354D20A"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380A7D69" w14:textId="77777777" w:rsidR="000E6F29" w:rsidRPr="000E6F29" w:rsidRDefault="000E6F29" w:rsidP="000E6F29">
                  <w:pPr>
                    <w:jc w:val="right"/>
                    <w:rPr>
                      <w:rFonts w:ascii="Arial" w:hAnsi="Arial" w:cs="Arial"/>
                      <w:sz w:val="16"/>
                      <w:szCs w:val="16"/>
                    </w:rPr>
                  </w:pPr>
                </w:p>
                <w:p w14:paraId="0579EC55" w14:textId="77777777" w:rsidR="000E6F29" w:rsidRPr="000E6F29" w:rsidRDefault="000E6F29" w:rsidP="000E6F29">
                  <w:pPr>
                    <w:jc w:val="right"/>
                    <w:rPr>
                      <w:rFonts w:ascii="Arial" w:hAnsi="Arial" w:cs="Arial"/>
                      <w:sz w:val="16"/>
                      <w:szCs w:val="16"/>
                    </w:rPr>
                  </w:pPr>
                </w:p>
                <w:p w14:paraId="316C1B6C" w14:textId="77777777" w:rsidR="000E6F29" w:rsidRPr="000E6F29" w:rsidRDefault="000E6F29" w:rsidP="000E6F29">
                  <w:pPr>
                    <w:jc w:val="right"/>
                    <w:rPr>
                      <w:rFonts w:ascii="Arial" w:hAnsi="Arial" w:cs="Arial"/>
                      <w:sz w:val="16"/>
                      <w:szCs w:val="16"/>
                    </w:rPr>
                  </w:pPr>
                </w:p>
                <w:p w14:paraId="1B64CDF6" w14:textId="77777777" w:rsidR="000E6F29" w:rsidRPr="000E6F29" w:rsidRDefault="000E6F29" w:rsidP="000E6F29">
                  <w:pPr>
                    <w:jc w:val="right"/>
                    <w:rPr>
                      <w:rFonts w:ascii="Arial" w:hAnsi="Arial" w:cs="Arial"/>
                      <w:sz w:val="16"/>
                      <w:szCs w:val="16"/>
                    </w:rPr>
                  </w:pPr>
                </w:p>
                <w:p w14:paraId="053E1409" w14:textId="77777777" w:rsidR="000E6F29" w:rsidRPr="000E6F29" w:rsidRDefault="000E6F29" w:rsidP="000E6F29">
                  <w:pPr>
                    <w:jc w:val="right"/>
                    <w:rPr>
                      <w:rFonts w:ascii="Arial" w:hAnsi="Arial" w:cs="Arial"/>
                      <w:sz w:val="16"/>
                      <w:szCs w:val="16"/>
                    </w:rPr>
                  </w:pPr>
                </w:p>
                <w:p w14:paraId="3993638E" w14:textId="77777777" w:rsidR="000E6F29" w:rsidRPr="000E6F29" w:rsidRDefault="000E6F29" w:rsidP="000E6F29">
                  <w:pPr>
                    <w:rPr>
                      <w:rFonts w:ascii="Arial" w:hAnsi="Arial" w:cs="Arial"/>
                      <w:sz w:val="16"/>
                      <w:szCs w:val="16"/>
                    </w:rPr>
                  </w:pPr>
                </w:p>
                <w:p w14:paraId="665F0099" w14:textId="77777777" w:rsidR="000E6F29" w:rsidRPr="000E6F29" w:rsidRDefault="000E6F29" w:rsidP="000E6F29">
                  <w:pPr>
                    <w:rPr>
                      <w:rFonts w:ascii="Arial" w:hAnsi="Arial" w:cs="Arial"/>
                      <w:sz w:val="16"/>
                      <w:szCs w:val="16"/>
                    </w:rPr>
                  </w:pPr>
                </w:p>
                <w:p w14:paraId="65A6C865" w14:textId="77777777" w:rsidR="000E6F29" w:rsidRPr="000E6F29" w:rsidRDefault="000E6F29" w:rsidP="000E6F29">
                  <w:pPr>
                    <w:jc w:val="right"/>
                    <w:rPr>
                      <w:rFonts w:ascii="Arial" w:hAnsi="Arial" w:cs="Arial"/>
                      <w:sz w:val="16"/>
                      <w:szCs w:val="16"/>
                    </w:rPr>
                  </w:pPr>
                </w:p>
                <w:p w14:paraId="4A62AA3A"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46293D40" w14:textId="77777777" w:rsidR="000E6F29" w:rsidRPr="000E6F29" w:rsidRDefault="000E6F29" w:rsidP="000E6F29">
                  <w:pPr>
                    <w:jc w:val="right"/>
                    <w:rPr>
                      <w:rFonts w:ascii="Arial" w:hAnsi="Arial" w:cs="Arial"/>
                      <w:sz w:val="16"/>
                      <w:szCs w:val="16"/>
                    </w:rPr>
                  </w:pPr>
                </w:p>
                <w:p w14:paraId="371F9359" w14:textId="77777777" w:rsidR="000E6F29" w:rsidRPr="000E6F29" w:rsidRDefault="000E6F29" w:rsidP="000E6F29">
                  <w:pPr>
                    <w:jc w:val="right"/>
                    <w:rPr>
                      <w:rFonts w:ascii="Arial" w:hAnsi="Arial" w:cs="Arial"/>
                      <w:sz w:val="16"/>
                      <w:szCs w:val="16"/>
                    </w:rPr>
                  </w:pPr>
                </w:p>
                <w:p w14:paraId="516481AA"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3188</w:t>
                  </w:r>
                </w:p>
                <w:p w14:paraId="17CF49C7" w14:textId="77777777" w:rsidR="000E6F29" w:rsidRPr="000E6F29" w:rsidRDefault="000E6F29" w:rsidP="000E6F29">
                  <w:pPr>
                    <w:jc w:val="right"/>
                    <w:rPr>
                      <w:rFonts w:ascii="Arial" w:hAnsi="Arial" w:cs="Arial"/>
                      <w:sz w:val="16"/>
                      <w:szCs w:val="16"/>
                    </w:rPr>
                  </w:pPr>
                </w:p>
                <w:p w14:paraId="064E03CE" w14:textId="77777777" w:rsidR="000E6F29" w:rsidRPr="000E6F29" w:rsidRDefault="000E6F29" w:rsidP="000E6F29">
                  <w:pPr>
                    <w:jc w:val="right"/>
                    <w:rPr>
                      <w:rFonts w:ascii="Arial" w:hAnsi="Arial" w:cs="Arial"/>
                      <w:sz w:val="16"/>
                      <w:szCs w:val="16"/>
                    </w:rPr>
                  </w:pPr>
                </w:p>
                <w:p w14:paraId="79F4A543" w14:textId="77777777" w:rsidR="000E6F29" w:rsidRPr="000E6F29" w:rsidRDefault="000E6F29" w:rsidP="000E6F29">
                  <w:pPr>
                    <w:jc w:val="right"/>
                    <w:rPr>
                      <w:rFonts w:ascii="Arial" w:hAnsi="Arial" w:cs="Arial"/>
                      <w:sz w:val="16"/>
                      <w:szCs w:val="16"/>
                    </w:rPr>
                  </w:pPr>
                </w:p>
                <w:p w14:paraId="3974FAB8" w14:textId="77777777" w:rsidR="000E6F29" w:rsidRPr="000E6F29" w:rsidRDefault="000E6F29" w:rsidP="000E6F29">
                  <w:pPr>
                    <w:jc w:val="right"/>
                    <w:rPr>
                      <w:rFonts w:ascii="Arial" w:hAnsi="Arial" w:cs="Arial"/>
                      <w:sz w:val="16"/>
                      <w:szCs w:val="16"/>
                    </w:rPr>
                  </w:pPr>
                </w:p>
                <w:p w14:paraId="57C33697" w14:textId="77777777" w:rsidR="000E6F29" w:rsidRPr="000E6F29" w:rsidRDefault="000E6F29" w:rsidP="000E6F29">
                  <w:pPr>
                    <w:jc w:val="right"/>
                    <w:rPr>
                      <w:rFonts w:ascii="Arial" w:hAnsi="Arial" w:cs="Arial"/>
                      <w:sz w:val="16"/>
                      <w:szCs w:val="16"/>
                    </w:rPr>
                  </w:pPr>
                </w:p>
                <w:p w14:paraId="77121F36" w14:textId="77777777" w:rsidR="000E6F29" w:rsidRPr="000E6F29" w:rsidRDefault="000E6F29" w:rsidP="000E6F29">
                  <w:pPr>
                    <w:jc w:val="right"/>
                    <w:rPr>
                      <w:rFonts w:ascii="Arial" w:hAnsi="Arial" w:cs="Arial"/>
                      <w:sz w:val="16"/>
                      <w:szCs w:val="16"/>
                    </w:rPr>
                  </w:pPr>
                </w:p>
                <w:p w14:paraId="0D444B17" w14:textId="77777777" w:rsidR="000E6F29" w:rsidRPr="000E6F29" w:rsidRDefault="000E6F29" w:rsidP="000E6F29">
                  <w:pPr>
                    <w:jc w:val="right"/>
                    <w:rPr>
                      <w:rFonts w:ascii="Arial" w:hAnsi="Arial" w:cs="Arial"/>
                      <w:sz w:val="16"/>
                      <w:szCs w:val="16"/>
                    </w:rPr>
                  </w:pPr>
                </w:p>
                <w:p w14:paraId="10015733" w14:textId="77777777" w:rsidR="000E6F29" w:rsidRPr="000E6F29" w:rsidRDefault="000E6F29" w:rsidP="000E6F29">
                  <w:pPr>
                    <w:jc w:val="right"/>
                    <w:rPr>
                      <w:rFonts w:ascii="Arial" w:hAnsi="Arial" w:cs="Arial"/>
                      <w:sz w:val="16"/>
                      <w:szCs w:val="16"/>
                    </w:rPr>
                  </w:pPr>
                </w:p>
                <w:p w14:paraId="1E7AE897" w14:textId="77777777" w:rsidR="000E6F29" w:rsidRPr="000E6F29" w:rsidRDefault="000E6F29" w:rsidP="000E6F29">
                  <w:pPr>
                    <w:jc w:val="right"/>
                    <w:rPr>
                      <w:rFonts w:ascii="Arial" w:hAnsi="Arial" w:cs="Arial"/>
                      <w:sz w:val="16"/>
                      <w:szCs w:val="16"/>
                    </w:rPr>
                  </w:pPr>
                </w:p>
                <w:p w14:paraId="6C39B102" w14:textId="77777777" w:rsidR="000E6F29" w:rsidRPr="000E6F29" w:rsidRDefault="000E6F29" w:rsidP="000E6F29">
                  <w:pPr>
                    <w:jc w:val="right"/>
                    <w:rPr>
                      <w:rFonts w:ascii="Arial" w:hAnsi="Arial" w:cs="Arial"/>
                      <w:sz w:val="16"/>
                      <w:szCs w:val="16"/>
                    </w:rPr>
                  </w:pPr>
                </w:p>
                <w:p w14:paraId="7C4896DA" w14:textId="77777777" w:rsidR="000E6F29" w:rsidRDefault="000E6F29" w:rsidP="000E6F29">
                  <w:pPr>
                    <w:jc w:val="right"/>
                    <w:rPr>
                      <w:rFonts w:ascii="Arial" w:hAnsi="Arial" w:cs="Arial"/>
                      <w:sz w:val="16"/>
                      <w:szCs w:val="16"/>
                    </w:rPr>
                  </w:pPr>
                </w:p>
                <w:p w14:paraId="2C207AE2" w14:textId="77777777" w:rsidR="000E6F29" w:rsidRPr="000E6F29" w:rsidRDefault="000E6F29" w:rsidP="000E6F29">
                  <w:pPr>
                    <w:jc w:val="right"/>
                    <w:rPr>
                      <w:rFonts w:ascii="Arial" w:hAnsi="Arial" w:cs="Arial"/>
                      <w:sz w:val="16"/>
                      <w:szCs w:val="16"/>
                    </w:rPr>
                  </w:pPr>
                </w:p>
                <w:p w14:paraId="07D03697"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59CAE90A" w14:textId="77777777" w:rsidR="000E6F29" w:rsidRPr="000E6F29" w:rsidRDefault="000E6F29" w:rsidP="000E6F29">
                  <w:pPr>
                    <w:jc w:val="right"/>
                    <w:rPr>
                      <w:rFonts w:ascii="Arial" w:hAnsi="Arial" w:cs="Arial"/>
                      <w:sz w:val="16"/>
                      <w:szCs w:val="16"/>
                    </w:rPr>
                  </w:pPr>
                </w:p>
                <w:p w14:paraId="585B0896" w14:textId="77777777" w:rsidR="000E6F29" w:rsidRPr="000E6F29" w:rsidRDefault="000E6F29" w:rsidP="000E6F29">
                  <w:pPr>
                    <w:jc w:val="right"/>
                    <w:rPr>
                      <w:rFonts w:ascii="Arial" w:hAnsi="Arial" w:cs="Arial"/>
                      <w:sz w:val="16"/>
                      <w:szCs w:val="16"/>
                    </w:rPr>
                  </w:pPr>
                </w:p>
                <w:p w14:paraId="3765482C"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438E861E" w14:textId="77777777" w:rsidR="000E6F29" w:rsidRPr="000E6F29" w:rsidRDefault="000E6F29" w:rsidP="000E6F29">
                  <w:pPr>
                    <w:jc w:val="right"/>
                    <w:rPr>
                      <w:rFonts w:ascii="Arial" w:hAnsi="Arial" w:cs="Arial"/>
                      <w:sz w:val="16"/>
                      <w:szCs w:val="16"/>
                    </w:rPr>
                  </w:pPr>
                </w:p>
                <w:p w14:paraId="4DBC0756" w14:textId="77777777" w:rsidR="000E6F29" w:rsidRPr="000E6F29" w:rsidRDefault="000E6F29" w:rsidP="000E6F29">
                  <w:pPr>
                    <w:jc w:val="right"/>
                    <w:rPr>
                      <w:rFonts w:ascii="Arial" w:hAnsi="Arial" w:cs="Arial"/>
                      <w:sz w:val="16"/>
                      <w:szCs w:val="16"/>
                    </w:rPr>
                  </w:pPr>
                </w:p>
                <w:p w14:paraId="3E1B2427" w14:textId="77777777" w:rsidR="000E6F29" w:rsidRPr="000E6F29" w:rsidRDefault="000E6F29" w:rsidP="000E6F29">
                  <w:pPr>
                    <w:rPr>
                      <w:rFonts w:ascii="Arial" w:hAnsi="Arial" w:cs="Arial"/>
                      <w:sz w:val="16"/>
                      <w:szCs w:val="16"/>
                    </w:rPr>
                  </w:pPr>
                </w:p>
                <w:p w14:paraId="3246C1BD"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3188</w:t>
                  </w:r>
                </w:p>
                <w:p w14:paraId="5F8333C5" w14:textId="77777777" w:rsidR="000E6F29" w:rsidRPr="000E6F29" w:rsidRDefault="000E6F29" w:rsidP="000E6F29">
                  <w:pPr>
                    <w:jc w:val="right"/>
                    <w:rPr>
                      <w:rFonts w:ascii="Arial" w:hAnsi="Arial" w:cs="Arial"/>
                      <w:sz w:val="16"/>
                      <w:szCs w:val="16"/>
                    </w:rPr>
                  </w:pPr>
                </w:p>
                <w:p w14:paraId="4765EAAD" w14:textId="77777777" w:rsidR="000E6F29" w:rsidRPr="000E6F29" w:rsidRDefault="000E6F29" w:rsidP="000E6F29">
                  <w:pPr>
                    <w:jc w:val="right"/>
                    <w:rPr>
                      <w:rFonts w:ascii="Arial" w:hAnsi="Arial" w:cs="Arial"/>
                      <w:sz w:val="16"/>
                      <w:szCs w:val="16"/>
                    </w:rPr>
                  </w:pPr>
                </w:p>
                <w:p w14:paraId="2BE8CE15" w14:textId="77777777" w:rsidR="000E6F29" w:rsidRPr="000E6F29" w:rsidRDefault="000E6F29" w:rsidP="000E6F29">
                  <w:pPr>
                    <w:jc w:val="right"/>
                    <w:rPr>
                      <w:rFonts w:ascii="Arial" w:hAnsi="Arial" w:cs="Arial"/>
                      <w:sz w:val="16"/>
                      <w:szCs w:val="16"/>
                    </w:rPr>
                  </w:pPr>
                </w:p>
                <w:p w14:paraId="1D36D04D" w14:textId="77777777" w:rsidR="000E6F29" w:rsidRPr="000E6F29" w:rsidRDefault="000E6F29" w:rsidP="000E6F29">
                  <w:pPr>
                    <w:jc w:val="right"/>
                    <w:rPr>
                      <w:rFonts w:ascii="Arial" w:hAnsi="Arial" w:cs="Arial"/>
                      <w:sz w:val="16"/>
                      <w:szCs w:val="16"/>
                    </w:rPr>
                  </w:pPr>
                </w:p>
                <w:p w14:paraId="5AE1D730" w14:textId="77777777" w:rsidR="000E6F29" w:rsidRPr="000E6F29" w:rsidRDefault="000E6F29" w:rsidP="000E6F29">
                  <w:pPr>
                    <w:jc w:val="right"/>
                    <w:rPr>
                      <w:rFonts w:ascii="Arial" w:hAnsi="Arial" w:cs="Arial"/>
                      <w:sz w:val="16"/>
                      <w:szCs w:val="16"/>
                    </w:rPr>
                  </w:pPr>
                </w:p>
                <w:p w14:paraId="250935A4" w14:textId="77777777" w:rsidR="000E6F29" w:rsidRPr="000E6F29" w:rsidRDefault="000E6F29" w:rsidP="000E6F29">
                  <w:pPr>
                    <w:jc w:val="right"/>
                    <w:rPr>
                      <w:rFonts w:ascii="Arial" w:hAnsi="Arial" w:cs="Arial"/>
                      <w:sz w:val="16"/>
                      <w:szCs w:val="16"/>
                    </w:rPr>
                  </w:pPr>
                </w:p>
                <w:p w14:paraId="6D5B88F3" w14:textId="77777777" w:rsidR="000E6F29" w:rsidRPr="000E6F29" w:rsidRDefault="000E6F29" w:rsidP="000E6F29">
                  <w:pPr>
                    <w:jc w:val="right"/>
                    <w:rPr>
                      <w:rFonts w:ascii="Arial" w:hAnsi="Arial" w:cs="Arial"/>
                      <w:sz w:val="16"/>
                      <w:szCs w:val="16"/>
                    </w:rPr>
                  </w:pPr>
                </w:p>
                <w:p w14:paraId="6BA1D134" w14:textId="77777777" w:rsidR="000E6F29" w:rsidRPr="000E6F29" w:rsidRDefault="000E6F29" w:rsidP="000E6F29">
                  <w:pPr>
                    <w:rPr>
                      <w:rFonts w:ascii="Arial" w:hAnsi="Arial" w:cs="Arial"/>
                      <w:sz w:val="16"/>
                      <w:szCs w:val="16"/>
                    </w:rPr>
                  </w:pPr>
                </w:p>
                <w:p w14:paraId="39E3ACB4" w14:textId="4883ED2A" w:rsidR="000E6F29" w:rsidRPr="000E6F29" w:rsidRDefault="000E6F29" w:rsidP="000E6F29">
                  <w:pPr>
                    <w:jc w:val="right"/>
                    <w:rPr>
                      <w:rFonts w:ascii="Arial" w:hAnsi="Arial" w:cs="Arial"/>
                      <w:sz w:val="16"/>
                      <w:szCs w:val="16"/>
                    </w:rPr>
                  </w:pPr>
                  <w:r>
                    <w:rPr>
                      <w:rFonts w:ascii="Arial" w:hAnsi="Arial" w:cs="Arial"/>
                      <w:sz w:val="16"/>
                      <w:szCs w:val="16"/>
                    </w:rPr>
                    <w:t>3188</w:t>
                  </w:r>
                </w:p>
                <w:p w14:paraId="6E65561F" w14:textId="77777777" w:rsidR="000E6F29" w:rsidRPr="000E6F29" w:rsidRDefault="000E6F29" w:rsidP="000E6F29">
                  <w:pPr>
                    <w:jc w:val="right"/>
                    <w:rPr>
                      <w:rFonts w:ascii="Arial" w:hAnsi="Arial" w:cs="Arial"/>
                      <w:sz w:val="16"/>
                      <w:szCs w:val="16"/>
                    </w:rPr>
                  </w:pPr>
                </w:p>
                <w:p w14:paraId="40A5D035" w14:textId="77777777" w:rsidR="000E6F29" w:rsidRPr="000E6F29" w:rsidRDefault="000E6F29" w:rsidP="000E6F29">
                  <w:pPr>
                    <w:jc w:val="right"/>
                    <w:rPr>
                      <w:rFonts w:ascii="Arial" w:hAnsi="Arial" w:cs="Arial"/>
                      <w:sz w:val="16"/>
                      <w:szCs w:val="16"/>
                    </w:rPr>
                  </w:pPr>
                </w:p>
                <w:p w14:paraId="34315F4A" w14:textId="77777777" w:rsidR="000E6F29" w:rsidRPr="000E6F29" w:rsidRDefault="000E6F29" w:rsidP="000E6F29">
                  <w:pPr>
                    <w:jc w:val="right"/>
                    <w:rPr>
                      <w:rFonts w:ascii="Arial" w:hAnsi="Arial" w:cs="Arial"/>
                      <w:sz w:val="16"/>
                      <w:szCs w:val="16"/>
                    </w:rPr>
                  </w:pPr>
                </w:p>
                <w:p w14:paraId="65217225" w14:textId="77777777" w:rsidR="000E6F29" w:rsidRPr="000E6F29" w:rsidRDefault="000E6F29" w:rsidP="000E6F29">
                  <w:pPr>
                    <w:rPr>
                      <w:rFonts w:ascii="Arial" w:hAnsi="Arial" w:cs="Arial"/>
                      <w:sz w:val="16"/>
                      <w:szCs w:val="16"/>
                    </w:rPr>
                  </w:pPr>
                </w:p>
                <w:p w14:paraId="4F24F498" w14:textId="77777777" w:rsidR="000E6F29" w:rsidRPr="000E6F29" w:rsidRDefault="000E6F29" w:rsidP="000E6F29">
                  <w:pPr>
                    <w:rPr>
                      <w:rFonts w:ascii="Arial" w:hAnsi="Arial" w:cs="Arial"/>
                      <w:sz w:val="16"/>
                      <w:szCs w:val="16"/>
                    </w:rPr>
                  </w:pPr>
                </w:p>
                <w:p w14:paraId="57C84E6C" w14:textId="77777777" w:rsidR="000E6F29" w:rsidRPr="000E6F29" w:rsidRDefault="000E6F29" w:rsidP="000E6F29">
                  <w:pPr>
                    <w:jc w:val="right"/>
                    <w:rPr>
                      <w:rFonts w:ascii="Arial" w:hAnsi="Arial" w:cs="Arial"/>
                      <w:sz w:val="16"/>
                      <w:szCs w:val="16"/>
                    </w:rPr>
                  </w:pPr>
                </w:p>
                <w:p w14:paraId="3A7571F5" w14:textId="77777777" w:rsidR="000E6F29" w:rsidRPr="000E6F29" w:rsidRDefault="000E6F29" w:rsidP="000E6F29">
                  <w:pPr>
                    <w:rPr>
                      <w:rFonts w:ascii="Arial" w:hAnsi="Arial" w:cs="Arial"/>
                      <w:sz w:val="16"/>
                      <w:szCs w:val="16"/>
                    </w:rPr>
                  </w:pPr>
                </w:p>
                <w:p w14:paraId="46A18CFC" w14:textId="77777777" w:rsidR="000E6F29" w:rsidRPr="000E6F29" w:rsidRDefault="000E6F29" w:rsidP="000E6F29">
                  <w:pPr>
                    <w:jc w:val="right"/>
                    <w:rPr>
                      <w:rFonts w:ascii="Arial" w:hAnsi="Arial" w:cs="Arial"/>
                      <w:sz w:val="16"/>
                      <w:szCs w:val="16"/>
                    </w:rPr>
                  </w:pPr>
                </w:p>
                <w:p w14:paraId="3EAA763D" w14:textId="77777777" w:rsidR="000E6F29" w:rsidRPr="000E6F29" w:rsidRDefault="000E6F29" w:rsidP="000E6F29">
                  <w:pPr>
                    <w:rPr>
                      <w:rFonts w:ascii="Arial" w:hAnsi="Arial" w:cs="Arial"/>
                      <w:sz w:val="16"/>
                      <w:szCs w:val="16"/>
                    </w:rPr>
                  </w:pPr>
                </w:p>
                <w:p w14:paraId="2C86E212" w14:textId="77777777" w:rsidR="000E6F29" w:rsidRPr="000E6F29" w:rsidRDefault="000E6F29" w:rsidP="000E6F29">
                  <w:pPr>
                    <w:rPr>
                      <w:rFonts w:ascii="Arial" w:hAnsi="Arial" w:cs="Arial"/>
                      <w:sz w:val="16"/>
                      <w:szCs w:val="16"/>
                    </w:rPr>
                  </w:pPr>
                </w:p>
                <w:p w14:paraId="4D9B9332"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646ACA04" w14:textId="77777777" w:rsidR="000E6F29" w:rsidRPr="000E6F29" w:rsidRDefault="000E6F29" w:rsidP="000E6F29">
                  <w:pPr>
                    <w:jc w:val="right"/>
                    <w:rPr>
                      <w:rFonts w:ascii="Arial" w:hAnsi="Arial" w:cs="Arial"/>
                      <w:sz w:val="16"/>
                      <w:szCs w:val="16"/>
                    </w:rPr>
                  </w:pPr>
                </w:p>
                <w:p w14:paraId="6FD4E806" w14:textId="77777777" w:rsidR="000E6F29" w:rsidRPr="000E6F29" w:rsidRDefault="000E6F29" w:rsidP="000E6F29">
                  <w:pPr>
                    <w:jc w:val="right"/>
                    <w:rPr>
                      <w:rFonts w:ascii="Arial" w:hAnsi="Arial" w:cs="Arial"/>
                      <w:sz w:val="16"/>
                      <w:szCs w:val="16"/>
                    </w:rPr>
                  </w:pPr>
                </w:p>
                <w:p w14:paraId="55D60F96" w14:textId="77777777" w:rsidR="000E6F29" w:rsidRPr="000E6F29" w:rsidRDefault="000E6F29" w:rsidP="000E6F29">
                  <w:pPr>
                    <w:jc w:val="right"/>
                    <w:rPr>
                      <w:rFonts w:ascii="Arial" w:hAnsi="Arial" w:cs="Arial"/>
                      <w:sz w:val="16"/>
                      <w:szCs w:val="16"/>
                    </w:rPr>
                  </w:pPr>
                </w:p>
                <w:p w14:paraId="1020CC6E"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554F50C1" w14:textId="77777777" w:rsidR="000E6F29" w:rsidRPr="000E6F29" w:rsidRDefault="000E6F29" w:rsidP="000E6F29">
                  <w:pPr>
                    <w:jc w:val="right"/>
                    <w:rPr>
                      <w:rFonts w:ascii="Arial" w:hAnsi="Arial" w:cs="Arial"/>
                      <w:sz w:val="16"/>
                      <w:szCs w:val="16"/>
                    </w:rPr>
                  </w:pPr>
                </w:p>
                <w:p w14:paraId="5ED9F02D" w14:textId="77777777" w:rsidR="000E6F29" w:rsidRPr="000E6F29" w:rsidRDefault="000E6F29" w:rsidP="000E6F29">
                  <w:pPr>
                    <w:jc w:val="right"/>
                    <w:rPr>
                      <w:rFonts w:ascii="Arial" w:hAnsi="Arial" w:cs="Arial"/>
                      <w:sz w:val="16"/>
                      <w:szCs w:val="16"/>
                    </w:rPr>
                  </w:pPr>
                </w:p>
                <w:p w14:paraId="69DFD60C" w14:textId="77777777" w:rsidR="000E6F29" w:rsidRPr="000E6F29" w:rsidRDefault="000E6F29" w:rsidP="000E6F29">
                  <w:pPr>
                    <w:jc w:val="right"/>
                    <w:rPr>
                      <w:rFonts w:ascii="Arial" w:hAnsi="Arial" w:cs="Arial"/>
                      <w:sz w:val="16"/>
                      <w:szCs w:val="16"/>
                    </w:rPr>
                  </w:pPr>
                </w:p>
                <w:p w14:paraId="4B23732F" w14:textId="77777777" w:rsidR="000E6F29" w:rsidRPr="000E6F29" w:rsidRDefault="000E6F29" w:rsidP="000E6F29">
                  <w:pPr>
                    <w:jc w:val="right"/>
                    <w:rPr>
                      <w:rFonts w:ascii="Arial" w:hAnsi="Arial" w:cs="Arial"/>
                      <w:sz w:val="16"/>
                      <w:szCs w:val="16"/>
                    </w:rPr>
                  </w:pPr>
                </w:p>
                <w:p w14:paraId="2A06B056" w14:textId="77777777" w:rsidR="000E6F29" w:rsidRPr="000E6F29" w:rsidRDefault="000E6F29" w:rsidP="000E6F29">
                  <w:pPr>
                    <w:jc w:val="right"/>
                    <w:rPr>
                      <w:rFonts w:ascii="Arial" w:hAnsi="Arial" w:cs="Arial"/>
                      <w:sz w:val="16"/>
                      <w:szCs w:val="16"/>
                    </w:rPr>
                  </w:pPr>
                </w:p>
                <w:p w14:paraId="5DA79A0C" w14:textId="77777777" w:rsidR="000E6F29" w:rsidRPr="000E6F29" w:rsidRDefault="000E6F29" w:rsidP="000E6F29">
                  <w:pPr>
                    <w:jc w:val="right"/>
                    <w:rPr>
                      <w:rFonts w:ascii="Arial" w:hAnsi="Arial" w:cs="Arial"/>
                      <w:sz w:val="16"/>
                      <w:szCs w:val="16"/>
                    </w:rPr>
                  </w:pPr>
                </w:p>
                <w:p w14:paraId="01CDB127" w14:textId="77777777" w:rsidR="000E6F29" w:rsidRPr="000E6F29" w:rsidRDefault="000E6F29" w:rsidP="000E6F29">
                  <w:pPr>
                    <w:jc w:val="right"/>
                    <w:rPr>
                      <w:rFonts w:ascii="Arial" w:hAnsi="Arial" w:cs="Arial"/>
                      <w:sz w:val="16"/>
                      <w:szCs w:val="16"/>
                    </w:rPr>
                  </w:pPr>
                </w:p>
                <w:p w14:paraId="4B11E322"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08437184" w14:textId="77777777" w:rsidR="000E6F29" w:rsidRPr="000E6F29" w:rsidRDefault="000E6F29" w:rsidP="000E6F29">
                  <w:pPr>
                    <w:jc w:val="right"/>
                    <w:rPr>
                      <w:rFonts w:ascii="Arial" w:hAnsi="Arial" w:cs="Arial"/>
                      <w:sz w:val="16"/>
                      <w:szCs w:val="16"/>
                    </w:rPr>
                  </w:pPr>
                </w:p>
                <w:p w14:paraId="1E66771F"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5BF4B381" w14:textId="77777777" w:rsidR="000E6F29" w:rsidRPr="000E6F29" w:rsidRDefault="000E6F29" w:rsidP="000E6F29">
                  <w:pPr>
                    <w:jc w:val="right"/>
                    <w:rPr>
                      <w:rFonts w:ascii="Arial" w:hAnsi="Arial" w:cs="Arial"/>
                      <w:sz w:val="16"/>
                      <w:szCs w:val="16"/>
                    </w:rPr>
                  </w:pPr>
                </w:p>
                <w:p w14:paraId="5597547F"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11,5201</w:t>
                  </w:r>
                </w:p>
                <w:p w14:paraId="299176E9" w14:textId="77777777" w:rsidR="000E6F29" w:rsidRPr="000E6F29" w:rsidRDefault="000E6F29" w:rsidP="000E6F29">
                  <w:pPr>
                    <w:jc w:val="right"/>
                    <w:rPr>
                      <w:rFonts w:ascii="Arial" w:hAnsi="Arial" w:cs="Arial"/>
                      <w:sz w:val="16"/>
                      <w:szCs w:val="16"/>
                    </w:rPr>
                  </w:pPr>
                </w:p>
                <w:p w14:paraId="4C8B9C44"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22F6AB74"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11, 5201</w:t>
                  </w:r>
                </w:p>
                <w:p w14:paraId="6C1C574E" w14:textId="77777777" w:rsidR="000E6F29" w:rsidRPr="000E6F29" w:rsidRDefault="000E6F29" w:rsidP="000E6F29">
                  <w:pPr>
                    <w:jc w:val="right"/>
                    <w:rPr>
                      <w:rFonts w:ascii="Arial" w:hAnsi="Arial" w:cs="Arial"/>
                      <w:sz w:val="16"/>
                      <w:szCs w:val="16"/>
                    </w:rPr>
                  </w:pPr>
                </w:p>
                <w:p w14:paraId="164E4732" w14:textId="77777777" w:rsidR="000E6F29" w:rsidRPr="000E6F29" w:rsidRDefault="000E6F29" w:rsidP="000E6F29">
                  <w:pPr>
                    <w:jc w:val="right"/>
                    <w:rPr>
                      <w:rFonts w:ascii="Arial" w:hAnsi="Arial" w:cs="Arial"/>
                      <w:sz w:val="16"/>
                      <w:szCs w:val="16"/>
                    </w:rPr>
                  </w:pPr>
                </w:p>
                <w:p w14:paraId="540E0661" w14:textId="77777777" w:rsidR="000E6F29" w:rsidRPr="000E6F29" w:rsidRDefault="000E6F29" w:rsidP="000E6F29">
                  <w:pPr>
                    <w:jc w:val="right"/>
                    <w:rPr>
                      <w:rFonts w:ascii="Arial" w:hAnsi="Arial" w:cs="Arial"/>
                      <w:sz w:val="16"/>
                      <w:szCs w:val="16"/>
                    </w:rPr>
                  </w:pPr>
                </w:p>
                <w:p w14:paraId="3917A070" w14:textId="77777777" w:rsidR="000E6F29" w:rsidRPr="000E6F29" w:rsidRDefault="000E6F29" w:rsidP="000E6F29">
                  <w:pPr>
                    <w:jc w:val="right"/>
                    <w:rPr>
                      <w:rFonts w:ascii="Arial" w:hAnsi="Arial" w:cs="Arial"/>
                      <w:sz w:val="16"/>
                      <w:szCs w:val="16"/>
                    </w:rPr>
                  </w:pPr>
                </w:p>
                <w:p w14:paraId="5A72C36D" w14:textId="77777777" w:rsidR="000E6F29" w:rsidRPr="000E6F29" w:rsidRDefault="000E6F29" w:rsidP="000E6F29">
                  <w:pPr>
                    <w:jc w:val="right"/>
                    <w:rPr>
                      <w:rFonts w:ascii="Arial" w:hAnsi="Arial" w:cs="Arial"/>
                      <w:sz w:val="16"/>
                      <w:szCs w:val="16"/>
                    </w:rPr>
                  </w:pPr>
                </w:p>
                <w:p w14:paraId="7FC00529" w14:textId="77777777" w:rsidR="000E6F29" w:rsidRPr="000E6F29" w:rsidRDefault="000E6F29" w:rsidP="000E6F29">
                  <w:pPr>
                    <w:jc w:val="right"/>
                    <w:rPr>
                      <w:rFonts w:ascii="Arial" w:hAnsi="Arial" w:cs="Arial"/>
                      <w:sz w:val="16"/>
                      <w:szCs w:val="16"/>
                    </w:rPr>
                  </w:pPr>
                </w:p>
                <w:p w14:paraId="0492EA90" w14:textId="77777777" w:rsidR="000E6F29" w:rsidRPr="000E6F29" w:rsidRDefault="000E6F29" w:rsidP="000E6F29">
                  <w:pPr>
                    <w:jc w:val="right"/>
                    <w:rPr>
                      <w:rFonts w:ascii="Arial" w:hAnsi="Arial" w:cs="Arial"/>
                      <w:sz w:val="16"/>
                      <w:szCs w:val="16"/>
                    </w:rPr>
                  </w:pPr>
                </w:p>
                <w:p w14:paraId="133D42BF" w14:textId="77777777" w:rsidR="000E6F29" w:rsidRPr="000E6F29" w:rsidRDefault="000E6F29" w:rsidP="000E6F29">
                  <w:pPr>
                    <w:jc w:val="right"/>
                    <w:rPr>
                      <w:rFonts w:ascii="Arial" w:hAnsi="Arial" w:cs="Arial"/>
                      <w:sz w:val="16"/>
                      <w:szCs w:val="16"/>
                    </w:rPr>
                  </w:pPr>
                </w:p>
                <w:p w14:paraId="30366836"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3248BCC1" w14:textId="77777777" w:rsidR="000E6F29" w:rsidRPr="000E6F29" w:rsidRDefault="000E6F29" w:rsidP="000E6F29">
                  <w:pPr>
                    <w:jc w:val="right"/>
                    <w:rPr>
                      <w:rFonts w:ascii="Arial" w:hAnsi="Arial" w:cs="Arial"/>
                      <w:sz w:val="16"/>
                      <w:szCs w:val="16"/>
                    </w:rPr>
                  </w:pPr>
                </w:p>
                <w:p w14:paraId="2B7E097D" w14:textId="77777777" w:rsidR="000E6F29" w:rsidRPr="000E6F29" w:rsidRDefault="000E6F29" w:rsidP="000E6F29">
                  <w:pPr>
                    <w:jc w:val="right"/>
                    <w:rPr>
                      <w:rFonts w:ascii="Arial" w:hAnsi="Arial" w:cs="Arial"/>
                      <w:sz w:val="16"/>
                      <w:szCs w:val="16"/>
                    </w:rPr>
                  </w:pPr>
                </w:p>
                <w:p w14:paraId="1D3EBDEE" w14:textId="77777777" w:rsidR="000E6F29" w:rsidRPr="000E6F29" w:rsidRDefault="000E6F29" w:rsidP="000E6F29">
                  <w:pPr>
                    <w:jc w:val="right"/>
                    <w:rPr>
                      <w:rFonts w:ascii="Arial" w:hAnsi="Arial" w:cs="Arial"/>
                      <w:sz w:val="16"/>
                      <w:szCs w:val="16"/>
                    </w:rPr>
                  </w:pPr>
                </w:p>
                <w:p w14:paraId="0B090BD0"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7516CE73" w14:textId="77777777" w:rsidR="000E6F29" w:rsidRPr="000E6F29" w:rsidRDefault="000E6F29" w:rsidP="000E6F29">
                  <w:pPr>
                    <w:jc w:val="right"/>
                    <w:rPr>
                      <w:rFonts w:ascii="Arial" w:hAnsi="Arial" w:cs="Arial"/>
                      <w:sz w:val="16"/>
                      <w:szCs w:val="16"/>
                    </w:rPr>
                  </w:pPr>
                </w:p>
                <w:p w14:paraId="06FB1235" w14:textId="77777777" w:rsidR="000E6F29" w:rsidRPr="000E6F29" w:rsidRDefault="000E6F29" w:rsidP="000E6F29">
                  <w:pPr>
                    <w:jc w:val="right"/>
                    <w:rPr>
                      <w:rFonts w:ascii="Arial" w:hAnsi="Arial" w:cs="Arial"/>
                      <w:sz w:val="16"/>
                      <w:szCs w:val="16"/>
                    </w:rPr>
                  </w:pPr>
                </w:p>
                <w:p w14:paraId="68F63B9D" w14:textId="77777777" w:rsidR="000E6F29" w:rsidRPr="000E6F29" w:rsidRDefault="000E6F29" w:rsidP="000E6F29">
                  <w:pPr>
                    <w:jc w:val="right"/>
                    <w:rPr>
                      <w:rFonts w:ascii="Arial" w:hAnsi="Arial" w:cs="Arial"/>
                      <w:sz w:val="16"/>
                      <w:szCs w:val="16"/>
                    </w:rPr>
                  </w:pPr>
                </w:p>
                <w:p w14:paraId="4959F75C" w14:textId="77777777" w:rsidR="000E6F29" w:rsidRPr="000E6F29" w:rsidRDefault="000E6F29" w:rsidP="000E6F29">
                  <w:pPr>
                    <w:jc w:val="right"/>
                    <w:rPr>
                      <w:rFonts w:ascii="Arial" w:hAnsi="Arial" w:cs="Arial"/>
                      <w:sz w:val="16"/>
                      <w:szCs w:val="16"/>
                    </w:rPr>
                  </w:pPr>
                </w:p>
                <w:p w14:paraId="1B7371E5" w14:textId="77777777" w:rsidR="000E6F29" w:rsidRPr="000E6F29" w:rsidRDefault="000E6F29" w:rsidP="000E6F29">
                  <w:pPr>
                    <w:jc w:val="right"/>
                    <w:rPr>
                      <w:rFonts w:ascii="Arial" w:hAnsi="Arial" w:cs="Arial"/>
                      <w:sz w:val="16"/>
                      <w:szCs w:val="16"/>
                    </w:rPr>
                  </w:pPr>
                </w:p>
                <w:p w14:paraId="36E52021" w14:textId="77777777" w:rsidR="000E6F29" w:rsidRPr="000E6F29" w:rsidRDefault="000E6F29" w:rsidP="000E6F29">
                  <w:pPr>
                    <w:jc w:val="right"/>
                    <w:rPr>
                      <w:rFonts w:ascii="Arial" w:hAnsi="Arial" w:cs="Arial"/>
                      <w:sz w:val="16"/>
                      <w:szCs w:val="16"/>
                    </w:rPr>
                  </w:pPr>
                </w:p>
                <w:p w14:paraId="0F0E65D6" w14:textId="77777777" w:rsidR="000E6F29" w:rsidRPr="000E6F29" w:rsidRDefault="000E6F29" w:rsidP="000E6F29">
                  <w:pPr>
                    <w:jc w:val="right"/>
                    <w:rPr>
                      <w:rFonts w:ascii="Arial" w:hAnsi="Arial" w:cs="Arial"/>
                      <w:sz w:val="16"/>
                      <w:szCs w:val="16"/>
                    </w:rPr>
                  </w:pPr>
                </w:p>
                <w:p w14:paraId="36658009" w14:textId="77777777" w:rsidR="000E6F29" w:rsidRPr="000E6F29" w:rsidRDefault="000E6F29" w:rsidP="000E6F29">
                  <w:pPr>
                    <w:jc w:val="right"/>
                    <w:rPr>
                      <w:rFonts w:ascii="Arial" w:hAnsi="Arial" w:cs="Arial"/>
                      <w:sz w:val="16"/>
                      <w:szCs w:val="16"/>
                    </w:rPr>
                  </w:pPr>
                </w:p>
                <w:p w14:paraId="6EEDA312"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2D95E685" w14:textId="77777777" w:rsidR="000E6F29" w:rsidRPr="000E6F29" w:rsidRDefault="000E6F29" w:rsidP="000E6F29">
                  <w:pPr>
                    <w:rPr>
                      <w:rFonts w:ascii="Arial" w:hAnsi="Arial" w:cs="Arial"/>
                      <w:sz w:val="16"/>
                      <w:szCs w:val="16"/>
                    </w:rPr>
                  </w:pPr>
                </w:p>
                <w:p w14:paraId="6AB95541"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63088FC1" w14:textId="77777777" w:rsidR="000E6F29" w:rsidRPr="000E6F29" w:rsidRDefault="000E6F29" w:rsidP="000E6F29">
                  <w:pPr>
                    <w:jc w:val="right"/>
                    <w:rPr>
                      <w:rFonts w:ascii="Arial" w:hAnsi="Arial" w:cs="Arial"/>
                      <w:sz w:val="16"/>
                      <w:szCs w:val="16"/>
                    </w:rPr>
                  </w:pPr>
                </w:p>
                <w:p w14:paraId="5A7FC397" w14:textId="77777777" w:rsidR="000E6F29" w:rsidRPr="000E6F29" w:rsidRDefault="000E6F29" w:rsidP="000E6F29">
                  <w:pPr>
                    <w:jc w:val="right"/>
                    <w:rPr>
                      <w:rFonts w:ascii="Arial" w:hAnsi="Arial" w:cs="Arial"/>
                      <w:sz w:val="16"/>
                      <w:szCs w:val="16"/>
                    </w:rPr>
                  </w:pPr>
                </w:p>
                <w:p w14:paraId="727F67F2" w14:textId="77777777" w:rsidR="000E6F29" w:rsidRPr="000E6F29" w:rsidRDefault="000E6F29" w:rsidP="000E6F29">
                  <w:pPr>
                    <w:rPr>
                      <w:rFonts w:ascii="Arial" w:hAnsi="Arial" w:cs="Arial"/>
                      <w:sz w:val="16"/>
                      <w:szCs w:val="16"/>
                    </w:rPr>
                  </w:pPr>
                </w:p>
                <w:p w14:paraId="1CC3A4EE" w14:textId="77777777" w:rsidR="000E6F29" w:rsidRDefault="000E6F29" w:rsidP="000E6F29">
                  <w:pPr>
                    <w:jc w:val="right"/>
                    <w:rPr>
                      <w:rFonts w:ascii="Arial" w:hAnsi="Arial" w:cs="Arial"/>
                      <w:sz w:val="16"/>
                      <w:szCs w:val="16"/>
                    </w:rPr>
                  </w:pPr>
                </w:p>
                <w:p w14:paraId="0B8426AA" w14:textId="77777777" w:rsidR="000E6F29" w:rsidRPr="000E6F29" w:rsidRDefault="000E6F29" w:rsidP="000E6F29">
                  <w:pPr>
                    <w:jc w:val="right"/>
                    <w:rPr>
                      <w:rFonts w:ascii="Arial" w:hAnsi="Arial" w:cs="Arial"/>
                      <w:sz w:val="16"/>
                      <w:szCs w:val="16"/>
                    </w:rPr>
                  </w:pPr>
                </w:p>
                <w:p w14:paraId="189AF53C"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0BBED02C" w14:textId="77777777" w:rsidR="000E6F29" w:rsidRPr="000E6F29" w:rsidRDefault="000E6F29" w:rsidP="000E6F29">
                  <w:pPr>
                    <w:jc w:val="right"/>
                    <w:rPr>
                      <w:rFonts w:ascii="Arial" w:hAnsi="Arial" w:cs="Arial"/>
                      <w:sz w:val="16"/>
                      <w:szCs w:val="16"/>
                    </w:rPr>
                  </w:pPr>
                </w:p>
                <w:p w14:paraId="3244E580" w14:textId="77777777" w:rsidR="000E6F29" w:rsidRPr="000E6F29" w:rsidRDefault="000E6F29" w:rsidP="000E6F29">
                  <w:pPr>
                    <w:jc w:val="right"/>
                    <w:rPr>
                      <w:rFonts w:ascii="Arial" w:hAnsi="Arial" w:cs="Arial"/>
                      <w:sz w:val="16"/>
                      <w:szCs w:val="16"/>
                    </w:rPr>
                  </w:pPr>
                </w:p>
                <w:p w14:paraId="18253E36" w14:textId="77777777" w:rsidR="000E6F29" w:rsidRPr="000E6F29" w:rsidRDefault="000E6F29" w:rsidP="000E6F29">
                  <w:pPr>
                    <w:jc w:val="right"/>
                    <w:rPr>
                      <w:rFonts w:ascii="Arial" w:hAnsi="Arial" w:cs="Arial"/>
                      <w:sz w:val="16"/>
                      <w:szCs w:val="16"/>
                    </w:rPr>
                  </w:pPr>
                </w:p>
                <w:p w14:paraId="67D067DE"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412DB013" w14:textId="77777777" w:rsidR="000E6F29" w:rsidRPr="000E6F29" w:rsidRDefault="000E6F29" w:rsidP="000E6F29">
                  <w:pPr>
                    <w:jc w:val="right"/>
                    <w:rPr>
                      <w:rFonts w:ascii="Arial" w:hAnsi="Arial" w:cs="Arial"/>
                      <w:sz w:val="16"/>
                      <w:szCs w:val="16"/>
                    </w:rPr>
                  </w:pPr>
                </w:p>
                <w:p w14:paraId="10C8AF7B" w14:textId="77777777" w:rsidR="000E6F29" w:rsidRPr="000E6F29" w:rsidRDefault="000E6F29" w:rsidP="000E6F29">
                  <w:pPr>
                    <w:jc w:val="right"/>
                    <w:rPr>
                      <w:rFonts w:ascii="Arial" w:hAnsi="Arial" w:cs="Arial"/>
                      <w:sz w:val="16"/>
                      <w:szCs w:val="16"/>
                    </w:rPr>
                  </w:pPr>
                </w:p>
                <w:p w14:paraId="7E00CEB5" w14:textId="77777777" w:rsidR="000E6F29" w:rsidRPr="000E6F29" w:rsidRDefault="000E6F29" w:rsidP="000E6F29">
                  <w:pPr>
                    <w:jc w:val="right"/>
                    <w:rPr>
                      <w:rFonts w:ascii="Arial" w:hAnsi="Arial" w:cs="Arial"/>
                      <w:sz w:val="16"/>
                      <w:szCs w:val="16"/>
                    </w:rPr>
                  </w:pPr>
                </w:p>
                <w:p w14:paraId="0006EB78" w14:textId="77777777" w:rsidR="000E6F29" w:rsidRPr="000E6F29" w:rsidRDefault="000E6F29" w:rsidP="000E6F29">
                  <w:pPr>
                    <w:jc w:val="right"/>
                    <w:rPr>
                      <w:rFonts w:ascii="Arial" w:hAnsi="Arial" w:cs="Arial"/>
                      <w:sz w:val="16"/>
                      <w:szCs w:val="16"/>
                    </w:rPr>
                  </w:pPr>
                </w:p>
                <w:p w14:paraId="24841BDC" w14:textId="77777777" w:rsidR="000E6F29" w:rsidRPr="000E6F29" w:rsidRDefault="000E6F29" w:rsidP="000E6F29">
                  <w:pPr>
                    <w:jc w:val="right"/>
                    <w:rPr>
                      <w:rFonts w:ascii="Arial" w:hAnsi="Arial" w:cs="Arial"/>
                      <w:sz w:val="16"/>
                      <w:szCs w:val="16"/>
                    </w:rPr>
                  </w:pPr>
                </w:p>
                <w:p w14:paraId="7B2D826A" w14:textId="77777777" w:rsidR="000E6F29" w:rsidRPr="000E6F29" w:rsidRDefault="000E6F29" w:rsidP="000E6F29">
                  <w:pPr>
                    <w:jc w:val="right"/>
                    <w:rPr>
                      <w:rFonts w:ascii="Arial" w:hAnsi="Arial" w:cs="Arial"/>
                      <w:sz w:val="16"/>
                      <w:szCs w:val="16"/>
                    </w:rPr>
                  </w:pPr>
                </w:p>
                <w:p w14:paraId="1BF10C87"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097A5FCD" w14:textId="77777777" w:rsidR="000E6F29" w:rsidRPr="000E6F29" w:rsidRDefault="000E6F29" w:rsidP="000E6F29">
                  <w:pPr>
                    <w:jc w:val="right"/>
                    <w:rPr>
                      <w:rFonts w:ascii="Arial" w:hAnsi="Arial" w:cs="Arial"/>
                      <w:sz w:val="16"/>
                      <w:szCs w:val="16"/>
                    </w:rPr>
                  </w:pPr>
                </w:p>
                <w:p w14:paraId="36B9FD43" w14:textId="77777777" w:rsidR="000E6F29" w:rsidRPr="000E6F29" w:rsidRDefault="000E6F29" w:rsidP="000E6F29">
                  <w:pPr>
                    <w:rPr>
                      <w:rFonts w:ascii="Arial" w:hAnsi="Arial" w:cs="Arial"/>
                      <w:sz w:val="16"/>
                      <w:szCs w:val="16"/>
                    </w:rPr>
                  </w:pPr>
                </w:p>
                <w:p w14:paraId="1835B940"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601091C8" w14:textId="77777777" w:rsidR="000E6F29" w:rsidRPr="000E6F29" w:rsidRDefault="000E6F29" w:rsidP="000E6F29">
                  <w:pPr>
                    <w:jc w:val="right"/>
                    <w:rPr>
                      <w:rFonts w:ascii="Arial" w:hAnsi="Arial" w:cs="Arial"/>
                      <w:sz w:val="16"/>
                      <w:szCs w:val="16"/>
                    </w:rPr>
                  </w:pPr>
                </w:p>
                <w:p w14:paraId="76B59512" w14:textId="77777777" w:rsidR="000E6F29" w:rsidRPr="000E6F29" w:rsidRDefault="000E6F29" w:rsidP="000E6F29">
                  <w:pPr>
                    <w:jc w:val="right"/>
                    <w:rPr>
                      <w:rFonts w:ascii="Arial" w:hAnsi="Arial" w:cs="Arial"/>
                      <w:sz w:val="16"/>
                      <w:szCs w:val="16"/>
                    </w:rPr>
                  </w:pPr>
                </w:p>
                <w:p w14:paraId="2F24D790" w14:textId="77777777" w:rsidR="000E6F29" w:rsidRPr="000E6F29" w:rsidRDefault="000E6F29" w:rsidP="000E6F29">
                  <w:pPr>
                    <w:jc w:val="right"/>
                    <w:rPr>
                      <w:rFonts w:ascii="Arial" w:hAnsi="Arial" w:cs="Arial"/>
                      <w:sz w:val="16"/>
                      <w:szCs w:val="16"/>
                    </w:rPr>
                  </w:pPr>
                </w:p>
                <w:p w14:paraId="336E8B40" w14:textId="77777777" w:rsidR="000E6F29" w:rsidRPr="000E6F29" w:rsidRDefault="000E6F29" w:rsidP="000E6F29">
                  <w:pPr>
                    <w:jc w:val="right"/>
                    <w:rPr>
                      <w:rFonts w:ascii="Arial" w:hAnsi="Arial" w:cs="Arial"/>
                      <w:sz w:val="16"/>
                      <w:szCs w:val="16"/>
                    </w:rPr>
                  </w:pPr>
                </w:p>
                <w:p w14:paraId="32E0EB38"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11</w:t>
                  </w:r>
                </w:p>
                <w:p w14:paraId="79AC9C6E" w14:textId="77777777" w:rsidR="000E6F29" w:rsidRPr="000E6F29" w:rsidRDefault="000E6F29" w:rsidP="000E6F29">
                  <w:pPr>
                    <w:jc w:val="right"/>
                    <w:rPr>
                      <w:rFonts w:ascii="Arial" w:hAnsi="Arial" w:cs="Arial"/>
                      <w:sz w:val="16"/>
                      <w:szCs w:val="16"/>
                    </w:rPr>
                  </w:pPr>
                </w:p>
                <w:p w14:paraId="6DFA2709" w14:textId="77777777" w:rsidR="000E6F29" w:rsidRPr="000E6F29" w:rsidRDefault="000E6F29" w:rsidP="000E6F29">
                  <w:pPr>
                    <w:rPr>
                      <w:rFonts w:ascii="Arial" w:hAnsi="Arial" w:cs="Arial"/>
                      <w:sz w:val="16"/>
                      <w:szCs w:val="16"/>
                    </w:rPr>
                  </w:pPr>
                </w:p>
                <w:p w14:paraId="30B886DF" w14:textId="77777777" w:rsidR="000E6F29" w:rsidRPr="000E6F29" w:rsidRDefault="000E6F29" w:rsidP="000E6F29">
                  <w:pPr>
                    <w:jc w:val="right"/>
                    <w:rPr>
                      <w:rFonts w:ascii="Arial" w:hAnsi="Arial" w:cs="Arial"/>
                      <w:sz w:val="16"/>
                      <w:szCs w:val="16"/>
                    </w:rPr>
                  </w:pPr>
                </w:p>
                <w:p w14:paraId="321AE391"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5102</w:t>
                  </w:r>
                </w:p>
                <w:p w14:paraId="4C990140" w14:textId="77777777" w:rsidR="000E6F29" w:rsidRPr="000E6F29" w:rsidRDefault="000E6F29" w:rsidP="000E6F29">
                  <w:pPr>
                    <w:jc w:val="right"/>
                    <w:rPr>
                      <w:rFonts w:ascii="Arial" w:hAnsi="Arial" w:cs="Arial"/>
                      <w:sz w:val="16"/>
                      <w:szCs w:val="16"/>
                    </w:rPr>
                  </w:pPr>
                </w:p>
                <w:p w14:paraId="24D1CA58" w14:textId="77777777" w:rsidR="000E6F29" w:rsidRPr="000E6F29" w:rsidRDefault="000E6F29" w:rsidP="000E6F29">
                  <w:pPr>
                    <w:jc w:val="right"/>
                    <w:rPr>
                      <w:rFonts w:ascii="Arial" w:hAnsi="Arial" w:cs="Arial"/>
                      <w:sz w:val="16"/>
                      <w:szCs w:val="16"/>
                    </w:rPr>
                  </w:pPr>
                </w:p>
                <w:p w14:paraId="1F4C607F" w14:textId="77777777" w:rsidR="000E6F29" w:rsidRPr="000E6F29" w:rsidRDefault="000E6F29" w:rsidP="000E6F29">
                  <w:pPr>
                    <w:jc w:val="right"/>
                    <w:rPr>
                      <w:rFonts w:ascii="Arial" w:hAnsi="Arial" w:cs="Arial"/>
                      <w:sz w:val="16"/>
                      <w:szCs w:val="16"/>
                    </w:rPr>
                  </w:pPr>
                </w:p>
                <w:p w14:paraId="501EA966" w14:textId="77777777" w:rsidR="000E6F29" w:rsidRPr="000E6F29" w:rsidRDefault="000E6F29" w:rsidP="000E6F29">
                  <w:pPr>
                    <w:jc w:val="right"/>
                    <w:rPr>
                      <w:rFonts w:ascii="Arial" w:hAnsi="Arial" w:cs="Arial"/>
                      <w:sz w:val="16"/>
                      <w:szCs w:val="16"/>
                    </w:rPr>
                  </w:pPr>
                </w:p>
                <w:p w14:paraId="43558FE9" w14:textId="77777777" w:rsidR="000E6F29" w:rsidRPr="000E6F29" w:rsidRDefault="000E6F29" w:rsidP="000E6F29">
                  <w:pPr>
                    <w:jc w:val="right"/>
                    <w:rPr>
                      <w:rFonts w:ascii="Arial" w:hAnsi="Arial" w:cs="Arial"/>
                      <w:sz w:val="16"/>
                      <w:szCs w:val="16"/>
                    </w:rPr>
                  </w:pPr>
                </w:p>
                <w:p w14:paraId="447EC007" w14:textId="77777777" w:rsidR="000E6F29" w:rsidRPr="000E6F29" w:rsidRDefault="000E6F29" w:rsidP="000E6F29">
                  <w:pPr>
                    <w:jc w:val="right"/>
                    <w:rPr>
                      <w:rFonts w:ascii="Arial" w:hAnsi="Arial" w:cs="Arial"/>
                      <w:sz w:val="16"/>
                      <w:szCs w:val="16"/>
                    </w:rPr>
                  </w:pPr>
                  <w:r w:rsidRPr="000E6F29">
                    <w:rPr>
                      <w:rFonts w:ascii="Arial" w:hAnsi="Arial" w:cs="Arial"/>
                      <w:sz w:val="16"/>
                      <w:szCs w:val="16"/>
                    </w:rPr>
                    <w:t>5102</w:t>
                  </w:r>
                </w:p>
              </w:tc>
              <w:tc>
                <w:tcPr>
                  <w:tcW w:w="2262" w:type="dxa"/>
                  <w:tcBorders>
                    <w:top w:val="single" w:sz="4" w:space="0" w:color="auto"/>
                    <w:left w:val="single" w:sz="4" w:space="0" w:color="auto"/>
                    <w:bottom w:val="single" w:sz="4" w:space="0" w:color="auto"/>
                    <w:right w:val="single" w:sz="4" w:space="0" w:color="auto"/>
                  </w:tcBorders>
                </w:tcPr>
                <w:p w14:paraId="333D4DD2" w14:textId="77777777" w:rsidR="000E6F29" w:rsidRDefault="000E6F29" w:rsidP="000E6F29">
                  <w:pPr>
                    <w:jc w:val="right"/>
                    <w:rPr>
                      <w:rFonts w:ascii="Arial" w:hAnsi="Arial" w:cs="Arial"/>
                      <w:b/>
                      <w:bCs/>
                      <w:sz w:val="16"/>
                      <w:szCs w:val="16"/>
                      <w:lang w:eastAsia="en-US"/>
                    </w:rPr>
                  </w:pPr>
                </w:p>
                <w:p w14:paraId="4D9992FA" w14:textId="605836DB"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5.447.156,00</w:t>
                  </w:r>
                </w:p>
                <w:p w14:paraId="17A850C6" w14:textId="77777777" w:rsidR="000E6F29" w:rsidRPr="000E6F29" w:rsidRDefault="000E6F29" w:rsidP="000E6F29">
                  <w:pPr>
                    <w:jc w:val="right"/>
                    <w:rPr>
                      <w:rFonts w:ascii="Arial" w:hAnsi="Arial" w:cs="Arial"/>
                      <w:b/>
                      <w:bCs/>
                      <w:sz w:val="16"/>
                      <w:szCs w:val="16"/>
                      <w:lang w:eastAsia="en-US"/>
                    </w:rPr>
                  </w:pPr>
                </w:p>
                <w:p w14:paraId="2F2F6824" w14:textId="77777777" w:rsidR="000E6F29" w:rsidRPr="000E6F29" w:rsidRDefault="000E6F29" w:rsidP="000E6F29">
                  <w:pPr>
                    <w:jc w:val="right"/>
                    <w:rPr>
                      <w:rFonts w:ascii="Arial" w:hAnsi="Arial" w:cs="Arial"/>
                      <w:b/>
                      <w:bCs/>
                      <w:sz w:val="16"/>
                      <w:szCs w:val="16"/>
                      <w:lang w:eastAsia="en-US"/>
                    </w:rPr>
                  </w:pPr>
                </w:p>
                <w:p w14:paraId="48BAE6FF" w14:textId="77777777" w:rsidR="000E6F29" w:rsidRPr="000E6F29" w:rsidRDefault="000E6F29" w:rsidP="000E6F29">
                  <w:pPr>
                    <w:spacing w:line="360" w:lineRule="auto"/>
                    <w:jc w:val="right"/>
                    <w:rPr>
                      <w:rFonts w:ascii="Arial" w:hAnsi="Arial" w:cs="Arial"/>
                      <w:b/>
                      <w:bCs/>
                      <w:sz w:val="16"/>
                      <w:szCs w:val="16"/>
                      <w:lang w:eastAsia="en-US"/>
                    </w:rPr>
                  </w:pPr>
                  <w:r w:rsidRPr="000E6F29">
                    <w:rPr>
                      <w:rFonts w:ascii="Arial" w:hAnsi="Arial" w:cs="Arial"/>
                      <w:b/>
                      <w:bCs/>
                      <w:sz w:val="16"/>
                      <w:szCs w:val="16"/>
                      <w:lang w:eastAsia="en-US"/>
                    </w:rPr>
                    <w:t>1.933.308,00</w:t>
                  </w:r>
                </w:p>
                <w:p w14:paraId="453CAE23" w14:textId="77777777" w:rsidR="000E6F29" w:rsidRPr="000E6F29" w:rsidRDefault="000E6F29" w:rsidP="000E6F29">
                  <w:pPr>
                    <w:jc w:val="right"/>
                    <w:rPr>
                      <w:rFonts w:ascii="Arial" w:hAnsi="Arial" w:cs="Arial"/>
                      <w:b/>
                      <w:bCs/>
                      <w:sz w:val="16"/>
                      <w:szCs w:val="16"/>
                      <w:lang w:eastAsia="en-US"/>
                    </w:rPr>
                  </w:pPr>
                </w:p>
                <w:p w14:paraId="43F144F7" w14:textId="77777777" w:rsidR="000E6F29" w:rsidRPr="000E6F29" w:rsidRDefault="000E6F29" w:rsidP="000E6F29">
                  <w:pPr>
                    <w:jc w:val="right"/>
                    <w:rPr>
                      <w:rFonts w:ascii="Arial" w:hAnsi="Arial" w:cs="Arial"/>
                      <w:b/>
                      <w:bCs/>
                      <w:sz w:val="16"/>
                      <w:szCs w:val="16"/>
                      <w:lang w:eastAsia="en-US"/>
                    </w:rPr>
                  </w:pPr>
                </w:p>
                <w:p w14:paraId="0D52D6C5" w14:textId="77777777" w:rsidR="000E6F29" w:rsidRDefault="000E6F29" w:rsidP="000E6F29">
                  <w:pPr>
                    <w:jc w:val="right"/>
                    <w:rPr>
                      <w:rFonts w:ascii="Arial" w:hAnsi="Arial" w:cs="Arial"/>
                      <w:b/>
                      <w:bCs/>
                      <w:sz w:val="16"/>
                      <w:szCs w:val="16"/>
                      <w:lang w:eastAsia="en-US"/>
                    </w:rPr>
                  </w:pPr>
                </w:p>
                <w:p w14:paraId="19EF7FD0" w14:textId="29751FD4"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816.854,00</w:t>
                  </w:r>
                </w:p>
                <w:p w14:paraId="14071E5D" w14:textId="77777777" w:rsidR="000E6F29" w:rsidRPr="000E6F29" w:rsidRDefault="000E6F29" w:rsidP="000E6F29">
                  <w:pPr>
                    <w:jc w:val="right"/>
                    <w:rPr>
                      <w:rFonts w:ascii="Arial" w:hAnsi="Arial" w:cs="Arial"/>
                      <w:b/>
                      <w:bCs/>
                      <w:sz w:val="16"/>
                      <w:szCs w:val="16"/>
                      <w:lang w:eastAsia="en-US"/>
                    </w:rPr>
                  </w:pPr>
                </w:p>
                <w:p w14:paraId="4744E365" w14:textId="77777777" w:rsidR="000E6F29" w:rsidRPr="000E6F29" w:rsidRDefault="000E6F29" w:rsidP="000E6F29">
                  <w:pPr>
                    <w:spacing w:line="360" w:lineRule="auto"/>
                    <w:rPr>
                      <w:rFonts w:ascii="Arial" w:hAnsi="Arial" w:cs="Arial"/>
                      <w:bCs/>
                      <w:sz w:val="16"/>
                      <w:szCs w:val="16"/>
                      <w:lang w:eastAsia="en-US"/>
                    </w:rPr>
                  </w:pPr>
                </w:p>
                <w:p w14:paraId="38D48284"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664.692,00</w:t>
                  </w:r>
                </w:p>
                <w:p w14:paraId="4B9FE036" w14:textId="77777777" w:rsidR="000E6F29" w:rsidRPr="000E6F29" w:rsidRDefault="000E6F29" w:rsidP="000E6F29">
                  <w:pPr>
                    <w:jc w:val="right"/>
                    <w:rPr>
                      <w:rFonts w:ascii="Arial" w:hAnsi="Arial" w:cs="Arial"/>
                      <w:bCs/>
                      <w:sz w:val="16"/>
                      <w:szCs w:val="16"/>
                      <w:lang w:eastAsia="en-US"/>
                    </w:rPr>
                  </w:pPr>
                </w:p>
                <w:p w14:paraId="4F6964C9" w14:textId="77777777" w:rsidR="000E6F29" w:rsidRPr="000E6F29" w:rsidRDefault="000E6F29" w:rsidP="000E6F29">
                  <w:pPr>
                    <w:jc w:val="right"/>
                    <w:rPr>
                      <w:rFonts w:ascii="Arial" w:hAnsi="Arial" w:cs="Arial"/>
                      <w:bCs/>
                      <w:sz w:val="16"/>
                      <w:szCs w:val="16"/>
                      <w:lang w:eastAsia="en-US"/>
                    </w:rPr>
                  </w:pPr>
                </w:p>
                <w:p w14:paraId="194C65D0"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60.000,00</w:t>
                  </w:r>
                </w:p>
                <w:p w14:paraId="22EA9A88" w14:textId="77777777" w:rsidR="000E6F29" w:rsidRPr="000E6F29" w:rsidRDefault="000E6F29" w:rsidP="000E6F29">
                  <w:pPr>
                    <w:jc w:val="right"/>
                    <w:rPr>
                      <w:rFonts w:ascii="Arial" w:hAnsi="Arial" w:cs="Arial"/>
                      <w:bCs/>
                      <w:sz w:val="16"/>
                      <w:szCs w:val="16"/>
                      <w:lang w:eastAsia="en-US"/>
                    </w:rPr>
                  </w:pPr>
                </w:p>
                <w:p w14:paraId="1D370F34" w14:textId="77777777" w:rsidR="000E6F29" w:rsidRPr="000E6F29" w:rsidRDefault="000E6F29" w:rsidP="000E6F29">
                  <w:pPr>
                    <w:jc w:val="right"/>
                    <w:rPr>
                      <w:rFonts w:ascii="Arial" w:hAnsi="Arial" w:cs="Arial"/>
                      <w:bCs/>
                      <w:sz w:val="16"/>
                      <w:szCs w:val="16"/>
                      <w:lang w:eastAsia="en-US"/>
                    </w:rPr>
                  </w:pPr>
                </w:p>
                <w:p w14:paraId="644EEF6B" w14:textId="77777777" w:rsidR="000E6F29" w:rsidRPr="000E6F29" w:rsidRDefault="000E6F29" w:rsidP="000E6F29">
                  <w:pPr>
                    <w:jc w:val="right"/>
                    <w:rPr>
                      <w:rFonts w:ascii="Arial" w:hAnsi="Arial" w:cs="Arial"/>
                      <w:bCs/>
                      <w:sz w:val="16"/>
                      <w:szCs w:val="16"/>
                      <w:lang w:eastAsia="en-US"/>
                    </w:rPr>
                  </w:pPr>
                </w:p>
                <w:p w14:paraId="4343B82F"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92.162,00</w:t>
                  </w:r>
                </w:p>
                <w:p w14:paraId="17FDB486" w14:textId="77777777" w:rsidR="000E6F29" w:rsidRPr="000E6F29" w:rsidRDefault="000E6F29" w:rsidP="000E6F29">
                  <w:pPr>
                    <w:jc w:val="right"/>
                    <w:rPr>
                      <w:rFonts w:ascii="Arial" w:hAnsi="Arial" w:cs="Arial"/>
                      <w:b/>
                      <w:bCs/>
                      <w:sz w:val="16"/>
                      <w:szCs w:val="16"/>
                      <w:lang w:eastAsia="en-US"/>
                    </w:rPr>
                  </w:pPr>
                </w:p>
                <w:p w14:paraId="7B033D29" w14:textId="77777777" w:rsidR="000E6F29" w:rsidRPr="000E6F29" w:rsidRDefault="000E6F29" w:rsidP="000E6F29">
                  <w:pPr>
                    <w:jc w:val="right"/>
                    <w:rPr>
                      <w:rFonts w:ascii="Arial" w:hAnsi="Arial" w:cs="Arial"/>
                      <w:b/>
                      <w:bCs/>
                      <w:sz w:val="16"/>
                      <w:szCs w:val="16"/>
                      <w:lang w:eastAsia="en-US"/>
                    </w:rPr>
                  </w:pPr>
                </w:p>
                <w:p w14:paraId="464E4ED9" w14:textId="77777777" w:rsidR="000E6F29" w:rsidRPr="000E6F29" w:rsidRDefault="000E6F29" w:rsidP="000E6F29">
                  <w:pPr>
                    <w:rPr>
                      <w:rFonts w:ascii="Arial" w:hAnsi="Arial" w:cs="Arial"/>
                      <w:b/>
                      <w:bCs/>
                      <w:sz w:val="16"/>
                      <w:szCs w:val="16"/>
                      <w:lang w:eastAsia="en-US"/>
                    </w:rPr>
                  </w:pPr>
                </w:p>
                <w:p w14:paraId="4533A589" w14:textId="77777777" w:rsidR="000E6F29" w:rsidRPr="000E6F29" w:rsidRDefault="000E6F29" w:rsidP="000E6F29">
                  <w:pPr>
                    <w:jc w:val="right"/>
                    <w:rPr>
                      <w:rFonts w:ascii="Arial" w:hAnsi="Arial" w:cs="Arial"/>
                      <w:b/>
                      <w:bCs/>
                      <w:sz w:val="16"/>
                      <w:szCs w:val="16"/>
                      <w:lang w:eastAsia="en-US"/>
                    </w:rPr>
                  </w:pPr>
                </w:p>
                <w:p w14:paraId="69625647"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1.116.454,00</w:t>
                  </w:r>
                </w:p>
                <w:p w14:paraId="7C94D601" w14:textId="77777777" w:rsidR="000E6F29" w:rsidRPr="000E6F29" w:rsidRDefault="000E6F29" w:rsidP="000E6F29">
                  <w:pPr>
                    <w:jc w:val="right"/>
                    <w:rPr>
                      <w:rFonts w:ascii="Arial" w:hAnsi="Arial" w:cs="Arial"/>
                      <w:b/>
                      <w:bCs/>
                      <w:sz w:val="16"/>
                      <w:szCs w:val="16"/>
                      <w:lang w:eastAsia="en-US"/>
                    </w:rPr>
                  </w:pPr>
                </w:p>
                <w:p w14:paraId="74E2D9FF" w14:textId="77777777" w:rsidR="000E6F29" w:rsidRPr="000E6F29" w:rsidRDefault="000E6F29" w:rsidP="000E6F29">
                  <w:pPr>
                    <w:jc w:val="right"/>
                    <w:rPr>
                      <w:rFonts w:ascii="Arial" w:hAnsi="Arial" w:cs="Arial"/>
                      <w:b/>
                      <w:bCs/>
                      <w:sz w:val="16"/>
                      <w:szCs w:val="16"/>
                      <w:lang w:eastAsia="en-US"/>
                    </w:rPr>
                  </w:pPr>
                </w:p>
                <w:p w14:paraId="3DD212BC" w14:textId="77777777" w:rsidR="000E6F29" w:rsidRPr="000E6F29" w:rsidRDefault="000E6F29" w:rsidP="000E6F29">
                  <w:pPr>
                    <w:jc w:val="right"/>
                    <w:rPr>
                      <w:rFonts w:ascii="Arial" w:hAnsi="Arial" w:cs="Arial"/>
                      <w:bCs/>
                      <w:sz w:val="16"/>
                      <w:szCs w:val="16"/>
                      <w:lang w:eastAsia="en-US"/>
                    </w:rPr>
                  </w:pPr>
                </w:p>
                <w:p w14:paraId="3F257CF4"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79.254,00</w:t>
                  </w:r>
                </w:p>
                <w:p w14:paraId="1C37817F" w14:textId="77777777" w:rsidR="000E6F29" w:rsidRPr="000E6F29" w:rsidRDefault="000E6F29" w:rsidP="000E6F29">
                  <w:pPr>
                    <w:jc w:val="right"/>
                    <w:rPr>
                      <w:rFonts w:ascii="Arial" w:hAnsi="Arial" w:cs="Arial"/>
                      <w:bCs/>
                      <w:sz w:val="16"/>
                      <w:szCs w:val="16"/>
                      <w:lang w:eastAsia="en-US"/>
                    </w:rPr>
                  </w:pPr>
                </w:p>
                <w:p w14:paraId="186FAB59" w14:textId="77777777" w:rsidR="000E6F29" w:rsidRPr="000E6F29" w:rsidRDefault="000E6F29" w:rsidP="000E6F29">
                  <w:pPr>
                    <w:jc w:val="right"/>
                    <w:rPr>
                      <w:rFonts w:ascii="Arial" w:hAnsi="Arial" w:cs="Arial"/>
                      <w:bCs/>
                      <w:sz w:val="16"/>
                      <w:szCs w:val="16"/>
                      <w:lang w:eastAsia="en-US"/>
                    </w:rPr>
                  </w:pPr>
                </w:p>
                <w:p w14:paraId="0F0D3061"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1.037.200,00</w:t>
                  </w:r>
                </w:p>
                <w:p w14:paraId="0805B1D0" w14:textId="77777777" w:rsidR="000E6F29" w:rsidRPr="000E6F29" w:rsidRDefault="000E6F29" w:rsidP="000E6F29">
                  <w:pPr>
                    <w:jc w:val="right"/>
                    <w:rPr>
                      <w:rFonts w:ascii="Arial" w:hAnsi="Arial" w:cs="Arial"/>
                      <w:b/>
                      <w:bCs/>
                      <w:sz w:val="16"/>
                      <w:szCs w:val="16"/>
                      <w:lang w:eastAsia="en-US"/>
                    </w:rPr>
                  </w:pPr>
                </w:p>
                <w:p w14:paraId="5D83315B" w14:textId="77777777" w:rsidR="000E6F29" w:rsidRPr="000E6F29" w:rsidRDefault="000E6F29" w:rsidP="000E6F29">
                  <w:pPr>
                    <w:jc w:val="right"/>
                    <w:rPr>
                      <w:rFonts w:ascii="Arial" w:hAnsi="Arial" w:cs="Arial"/>
                      <w:b/>
                      <w:bCs/>
                      <w:sz w:val="16"/>
                      <w:szCs w:val="16"/>
                      <w:lang w:eastAsia="en-US"/>
                    </w:rPr>
                  </w:pPr>
                </w:p>
                <w:p w14:paraId="0D096420" w14:textId="77777777" w:rsidR="000E6F29" w:rsidRPr="000E6F29" w:rsidRDefault="000E6F29" w:rsidP="000E6F29">
                  <w:pPr>
                    <w:rPr>
                      <w:rFonts w:ascii="Arial" w:hAnsi="Arial" w:cs="Arial"/>
                      <w:b/>
                      <w:bCs/>
                      <w:sz w:val="16"/>
                      <w:szCs w:val="16"/>
                      <w:lang w:eastAsia="en-US"/>
                    </w:rPr>
                  </w:pPr>
                </w:p>
                <w:p w14:paraId="3C52E0F7" w14:textId="77777777" w:rsidR="000E6F29" w:rsidRPr="000E6F29" w:rsidRDefault="000E6F29" w:rsidP="000E6F29">
                  <w:pPr>
                    <w:jc w:val="right"/>
                    <w:rPr>
                      <w:rFonts w:ascii="Arial" w:hAnsi="Arial" w:cs="Arial"/>
                      <w:b/>
                      <w:bCs/>
                      <w:sz w:val="16"/>
                      <w:szCs w:val="16"/>
                      <w:lang w:eastAsia="en-US"/>
                    </w:rPr>
                  </w:pPr>
                </w:p>
                <w:p w14:paraId="528D2631"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2.773.230,00</w:t>
                  </w:r>
                </w:p>
                <w:p w14:paraId="0BFF0410" w14:textId="77777777" w:rsidR="000E6F29" w:rsidRPr="000E6F29" w:rsidRDefault="000E6F29" w:rsidP="000E6F29">
                  <w:pPr>
                    <w:jc w:val="right"/>
                    <w:rPr>
                      <w:rFonts w:ascii="Arial" w:hAnsi="Arial" w:cs="Arial"/>
                      <w:b/>
                      <w:bCs/>
                      <w:sz w:val="16"/>
                      <w:szCs w:val="16"/>
                      <w:lang w:eastAsia="en-US"/>
                    </w:rPr>
                  </w:pPr>
                </w:p>
                <w:p w14:paraId="514BA09E"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708.250,00</w:t>
                  </w:r>
                </w:p>
                <w:p w14:paraId="5D5DC030" w14:textId="77777777" w:rsidR="000E6F29" w:rsidRPr="000E6F29" w:rsidRDefault="000E6F29" w:rsidP="000E6F29">
                  <w:pPr>
                    <w:jc w:val="right"/>
                    <w:rPr>
                      <w:rFonts w:ascii="Arial" w:hAnsi="Arial" w:cs="Arial"/>
                      <w:b/>
                      <w:bCs/>
                      <w:sz w:val="16"/>
                      <w:szCs w:val="16"/>
                      <w:lang w:eastAsia="en-US"/>
                    </w:rPr>
                  </w:pPr>
                </w:p>
                <w:p w14:paraId="70A2D5C4" w14:textId="77777777" w:rsidR="000E6F29" w:rsidRPr="000E6F29" w:rsidRDefault="000E6F29" w:rsidP="000E6F29">
                  <w:pPr>
                    <w:jc w:val="right"/>
                    <w:rPr>
                      <w:rFonts w:ascii="Arial" w:hAnsi="Arial" w:cs="Arial"/>
                      <w:b/>
                      <w:bCs/>
                      <w:sz w:val="16"/>
                      <w:szCs w:val="16"/>
                      <w:lang w:eastAsia="en-US"/>
                    </w:rPr>
                  </w:pPr>
                </w:p>
                <w:p w14:paraId="31EFA25C" w14:textId="77777777" w:rsidR="000E6F29" w:rsidRPr="000E6F29" w:rsidRDefault="000E6F29" w:rsidP="000E6F29">
                  <w:pPr>
                    <w:jc w:val="right"/>
                    <w:rPr>
                      <w:rFonts w:ascii="Arial" w:hAnsi="Arial" w:cs="Arial"/>
                      <w:bCs/>
                      <w:sz w:val="16"/>
                      <w:szCs w:val="16"/>
                      <w:lang w:eastAsia="en-US"/>
                    </w:rPr>
                  </w:pPr>
                </w:p>
                <w:p w14:paraId="51347B76"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529.958,00</w:t>
                  </w:r>
                </w:p>
                <w:p w14:paraId="6571481D" w14:textId="77777777" w:rsidR="000E6F29" w:rsidRPr="000E6F29" w:rsidRDefault="000E6F29" w:rsidP="000E6F29">
                  <w:pPr>
                    <w:jc w:val="right"/>
                    <w:rPr>
                      <w:rFonts w:ascii="Arial" w:hAnsi="Arial" w:cs="Arial"/>
                      <w:bCs/>
                      <w:sz w:val="16"/>
                      <w:szCs w:val="16"/>
                      <w:lang w:eastAsia="en-US"/>
                    </w:rPr>
                  </w:pPr>
                </w:p>
                <w:p w14:paraId="45E8701A" w14:textId="77777777" w:rsidR="000E6F29" w:rsidRPr="000E6F29" w:rsidRDefault="000E6F29" w:rsidP="000E6F29">
                  <w:pPr>
                    <w:jc w:val="right"/>
                    <w:rPr>
                      <w:rFonts w:ascii="Arial" w:hAnsi="Arial" w:cs="Arial"/>
                      <w:bCs/>
                      <w:sz w:val="16"/>
                      <w:szCs w:val="16"/>
                      <w:lang w:eastAsia="en-US"/>
                    </w:rPr>
                  </w:pPr>
                </w:p>
                <w:p w14:paraId="0121810C" w14:textId="77777777" w:rsidR="000E6F29" w:rsidRPr="000E6F29" w:rsidRDefault="000E6F29" w:rsidP="000E6F29">
                  <w:pPr>
                    <w:jc w:val="right"/>
                    <w:rPr>
                      <w:rFonts w:ascii="Arial" w:hAnsi="Arial" w:cs="Arial"/>
                      <w:bCs/>
                      <w:sz w:val="16"/>
                      <w:szCs w:val="16"/>
                      <w:lang w:eastAsia="en-US"/>
                    </w:rPr>
                  </w:pPr>
                </w:p>
                <w:p w14:paraId="7D60568A"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130.000,00</w:t>
                  </w:r>
                </w:p>
                <w:p w14:paraId="73E4DA47" w14:textId="77777777" w:rsidR="000E6F29" w:rsidRPr="000E6F29" w:rsidRDefault="000E6F29" w:rsidP="000E6F29">
                  <w:pPr>
                    <w:jc w:val="right"/>
                    <w:rPr>
                      <w:rFonts w:ascii="Arial" w:hAnsi="Arial" w:cs="Arial"/>
                      <w:bCs/>
                      <w:sz w:val="16"/>
                      <w:szCs w:val="16"/>
                      <w:lang w:eastAsia="en-US"/>
                    </w:rPr>
                  </w:pPr>
                </w:p>
                <w:p w14:paraId="2D96BB9F" w14:textId="77777777" w:rsidR="000E6F29" w:rsidRPr="000E6F29" w:rsidRDefault="000E6F29" w:rsidP="000E6F29">
                  <w:pPr>
                    <w:jc w:val="right"/>
                    <w:rPr>
                      <w:rFonts w:ascii="Arial" w:hAnsi="Arial" w:cs="Arial"/>
                      <w:bCs/>
                      <w:sz w:val="16"/>
                      <w:szCs w:val="16"/>
                      <w:lang w:eastAsia="en-US"/>
                    </w:rPr>
                  </w:pPr>
                </w:p>
                <w:p w14:paraId="0AA896E9"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48.292,00</w:t>
                  </w:r>
                </w:p>
                <w:p w14:paraId="00B21B73" w14:textId="77777777" w:rsidR="000E6F29" w:rsidRPr="000E6F29" w:rsidRDefault="000E6F29" w:rsidP="000E6F29">
                  <w:pPr>
                    <w:jc w:val="right"/>
                    <w:rPr>
                      <w:rFonts w:ascii="Arial" w:hAnsi="Arial" w:cs="Arial"/>
                      <w:bCs/>
                      <w:sz w:val="16"/>
                      <w:szCs w:val="16"/>
                      <w:lang w:eastAsia="en-US"/>
                    </w:rPr>
                  </w:pPr>
                </w:p>
                <w:p w14:paraId="4BD3C419" w14:textId="77777777" w:rsidR="000E6F29" w:rsidRPr="000E6F29" w:rsidRDefault="000E6F29" w:rsidP="000E6F29">
                  <w:pPr>
                    <w:rPr>
                      <w:rFonts w:ascii="Arial" w:hAnsi="Arial" w:cs="Arial"/>
                      <w:bCs/>
                      <w:sz w:val="16"/>
                      <w:szCs w:val="16"/>
                      <w:lang w:eastAsia="en-US"/>
                    </w:rPr>
                  </w:pPr>
                </w:p>
                <w:p w14:paraId="1616CB34" w14:textId="77777777" w:rsidR="000E6F29" w:rsidRPr="000E6F29" w:rsidRDefault="000E6F29" w:rsidP="000E6F29">
                  <w:pPr>
                    <w:rPr>
                      <w:rFonts w:ascii="Arial" w:hAnsi="Arial" w:cs="Arial"/>
                      <w:b/>
                      <w:bCs/>
                      <w:sz w:val="16"/>
                      <w:szCs w:val="16"/>
                      <w:lang w:eastAsia="en-US"/>
                    </w:rPr>
                  </w:pPr>
                </w:p>
                <w:p w14:paraId="037E39D9" w14:textId="77777777" w:rsidR="000E6F29" w:rsidRPr="000E6F29" w:rsidRDefault="000E6F29" w:rsidP="000E6F29">
                  <w:pPr>
                    <w:jc w:val="right"/>
                    <w:rPr>
                      <w:rFonts w:ascii="Arial" w:hAnsi="Arial" w:cs="Arial"/>
                      <w:b/>
                      <w:bCs/>
                      <w:sz w:val="16"/>
                      <w:szCs w:val="16"/>
                      <w:lang w:eastAsia="en-US"/>
                    </w:rPr>
                  </w:pPr>
                </w:p>
                <w:p w14:paraId="1C7DF6E7"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2.064.980,00</w:t>
                  </w:r>
                </w:p>
                <w:p w14:paraId="2775B0D2" w14:textId="77777777" w:rsidR="000E6F29" w:rsidRPr="000E6F29" w:rsidRDefault="000E6F29" w:rsidP="000E6F29">
                  <w:pPr>
                    <w:jc w:val="right"/>
                    <w:rPr>
                      <w:rFonts w:ascii="Arial" w:hAnsi="Arial" w:cs="Arial"/>
                      <w:b/>
                      <w:bCs/>
                      <w:sz w:val="16"/>
                      <w:szCs w:val="16"/>
                      <w:lang w:eastAsia="en-US"/>
                    </w:rPr>
                  </w:pPr>
                </w:p>
                <w:p w14:paraId="690D24E7" w14:textId="77777777" w:rsidR="000E6F29" w:rsidRPr="000E6F29" w:rsidRDefault="000E6F29" w:rsidP="000E6F29">
                  <w:pPr>
                    <w:jc w:val="right"/>
                    <w:rPr>
                      <w:rFonts w:ascii="Arial" w:hAnsi="Arial" w:cs="Arial"/>
                      <w:b/>
                      <w:bCs/>
                      <w:sz w:val="16"/>
                      <w:szCs w:val="16"/>
                      <w:lang w:eastAsia="en-US"/>
                    </w:rPr>
                  </w:pPr>
                </w:p>
                <w:p w14:paraId="384DB019" w14:textId="77777777" w:rsidR="000E6F29" w:rsidRPr="000E6F29" w:rsidRDefault="000E6F29" w:rsidP="000E6F29">
                  <w:pPr>
                    <w:jc w:val="right"/>
                    <w:rPr>
                      <w:rFonts w:ascii="Arial" w:hAnsi="Arial" w:cs="Arial"/>
                      <w:b/>
                      <w:bCs/>
                      <w:sz w:val="16"/>
                      <w:szCs w:val="16"/>
                      <w:lang w:eastAsia="en-US"/>
                    </w:rPr>
                  </w:pPr>
                </w:p>
                <w:p w14:paraId="1769846E" w14:textId="77777777" w:rsidR="000E6F29" w:rsidRPr="000E6F29" w:rsidRDefault="000E6F29" w:rsidP="000E6F29">
                  <w:pPr>
                    <w:jc w:val="right"/>
                    <w:rPr>
                      <w:rFonts w:ascii="Arial" w:hAnsi="Arial" w:cs="Arial"/>
                      <w:sz w:val="16"/>
                      <w:szCs w:val="16"/>
                      <w:lang w:eastAsia="en-US"/>
                    </w:rPr>
                  </w:pPr>
                  <w:r w:rsidRPr="000E6F29">
                    <w:rPr>
                      <w:rFonts w:ascii="Arial" w:hAnsi="Arial" w:cs="Arial"/>
                      <w:sz w:val="16"/>
                      <w:szCs w:val="16"/>
                      <w:lang w:eastAsia="en-US"/>
                    </w:rPr>
                    <w:t>254.980,00</w:t>
                  </w:r>
                </w:p>
                <w:p w14:paraId="460A1F2A" w14:textId="77777777" w:rsidR="000E6F29" w:rsidRPr="000E6F29" w:rsidRDefault="000E6F29" w:rsidP="000E6F29">
                  <w:pPr>
                    <w:jc w:val="right"/>
                    <w:rPr>
                      <w:rFonts w:ascii="Arial" w:hAnsi="Arial" w:cs="Arial"/>
                      <w:b/>
                      <w:bCs/>
                      <w:sz w:val="16"/>
                      <w:szCs w:val="16"/>
                      <w:lang w:eastAsia="en-US"/>
                    </w:rPr>
                  </w:pPr>
                </w:p>
                <w:p w14:paraId="0D5A78BC" w14:textId="77777777" w:rsidR="000E6F29" w:rsidRPr="000E6F29" w:rsidRDefault="000E6F29" w:rsidP="000E6F29">
                  <w:pPr>
                    <w:jc w:val="right"/>
                    <w:rPr>
                      <w:rFonts w:ascii="Arial" w:hAnsi="Arial" w:cs="Arial"/>
                      <w:sz w:val="16"/>
                      <w:szCs w:val="16"/>
                      <w:lang w:eastAsia="en-US"/>
                    </w:rPr>
                  </w:pPr>
                </w:p>
                <w:p w14:paraId="62D67C0B" w14:textId="77777777" w:rsidR="000E6F29" w:rsidRPr="000E6F29" w:rsidRDefault="000E6F29" w:rsidP="000E6F29">
                  <w:pPr>
                    <w:jc w:val="right"/>
                    <w:rPr>
                      <w:rFonts w:ascii="Arial" w:hAnsi="Arial" w:cs="Arial"/>
                      <w:sz w:val="16"/>
                      <w:szCs w:val="16"/>
                      <w:lang w:eastAsia="en-US"/>
                    </w:rPr>
                  </w:pPr>
                  <w:r w:rsidRPr="000E6F29">
                    <w:rPr>
                      <w:rFonts w:ascii="Arial" w:hAnsi="Arial" w:cs="Arial"/>
                      <w:sz w:val="16"/>
                      <w:szCs w:val="16"/>
                      <w:lang w:eastAsia="en-US"/>
                    </w:rPr>
                    <w:t>1.810.000,00</w:t>
                  </w:r>
                </w:p>
                <w:p w14:paraId="5961913B" w14:textId="77777777" w:rsidR="000E6F29" w:rsidRPr="000E6F29" w:rsidRDefault="000E6F29" w:rsidP="000E6F29">
                  <w:pPr>
                    <w:jc w:val="right"/>
                    <w:rPr>
                      <w:rFonts w:ascii="Arial" w:hAnsi="Arial" w:cs="Arial"/>
                      <w:b/>
                      <w:bCs/>
                      <w:sz w:val="16"/>
                      <w:szCs w:val="16"/>
                      <w:lang w:eastAsia="en-US"/>
                    </w:rPr>
                  </w:pPr>
                </w:p>
                <w:p w14:paraId="0F0D591B" w14:textId="77777777" w:rsidR="000E6F29" w:rsidRPr="000E6F29" w:rsidRDefault="000E6F29" w:rsidP="000E6F29">
                  <w:pPr>
                    <w:jc w:val="right"/>
                    <w:rPr>
                      <w:rFonts w:ascii="Arial" w:hAnsi="Arial" w:cs="Arial"/>
                      <w:b/>
                      <w:bCs/>
                      <w:sz w:val="16"/>
                      <w:szCs w:val="16"/>
                      <w:lang w:eastAsia="en-US"/>
                    </w:rPr>
                  </w:pPr>
                </w:p>
                <w:p w14:paraId="0E201E07" w14:textId="77777777" w:rsidR="000E6F29" w:rsidRPr="000E6F29" w:rsidRDefault="000E6F29" w:rsidP="000E6F29">
                  <w:pPr>
                    <w:jc w:val="right"/>
                    <w:rPr>
                      <w:rFonts w:ascii="Arial" w:hAnsi="Arial" w:cs="Arial"/>
                      <w:b/>
                      <w:bCs/>
                      <w:sz w:val="16"/>
                      <w:szCs w:val="16"/>
                      <w:lang w:eastAsia="en-US"/>
                    </w:rPr>
                  </w:pPr>
                </w:p>
                <w:p w14:paraId="012CB562" w14:textId="77777777" w:rsidR="000E6F29" w:rsidRPr="000E6F29" w:rsidRDefault="000E6F29" w:rsidP="000E6F29">
                  <w:pPr>
                    <w:jc w:val="right"/>
                    <w:rPr>
                      <w:rFonts w:ascii="Arial" w:hAnsi="Arial" w:cs="Arial"/>
                      <w:b/>
                      <w:bCs/>
                      <w:sz w:val="16"/>
                      <w:szCs w:val="16"/>
                      <w:lang w:eastAsia="en-US"/>
                    </w:rPr>
                  </w:pPr>
                </w:p>
                <w:p w14:paraId="2B3724FA"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740.618,00</w:t>
                  </w:r>
                </w:p>
                <w:p w14:paraId="7D926362" w14:textId="77777777" w:rsidR="000E6F29" w:rsidRPr="000E6F29" w:rsidRDefault="000E6F29" w:rsidP="000E6F29">
                  <w:pPr>
                    <w:jc w:val="right"/>
                    <w:rPr>
                      <w:rFonts w:ascii="Arial" w:hAnsi="Arial" w:cs="Arial"/>
                      <w:b/>
                      <w:bCs/>
                      <w:sz w:val="16"/>
                      <w:szCs w:val="16"/>
                      <w:lang w:eastAsia="en-US"/>
                    </w:rPr>
                  </w:pPr>
                </w:p>
                <w:p w14:paraId="73FBA6C3" w14:textId="77777777" w:rsidR="000E6F29" w:rsidRDefault="000E6F29" w:rsidP="000E6F29">
                  <w:pPr>
                    <w:jc w:val="right"/>
                    <w:rPr>
                      <w:rFonts w:ascii="Arial" w:hAnsi="Arial" w:cs="Arial"/>
                      <w:b/>
                      <w:bCs/>
                      <w:sz w:val="16"/>
                      <w:szCs w:val="16"/>
                      <w:lang w:eastAsia="en-US"/>
                    </w:rPr>
                  </w:pPr>
                </w:p>
                <w:p w14:paraId="34B14857" w14:textId="77777777" w:rsidR="000E6F29" w:rsidRPr="000E6F29" w:rsidRDefault="000E6F29" w:rsidP="000E6F29">
                  <w:pPr>
                    <w:jc w:val="right"/>
                    <w:rPr>
                      <w:rFonts w:ascii="Arial" w:hAnsi="Arial" w:cs="Arial"/>
                      <w:b/>
                      <w:bCs/>
                      <w:sz w:val="16"/>
                      <w:szCs w:val="16"/>
                      <w:lang w:eastAsia="en-US"/>
                    </w:rPr>
                  </w:pPr>
                </w:p>
                <w:p w14:paraId="18398EB0" w14:textId="77777777" w:rsidR="000E6F29" w:rsidRPr="000E6F29" w:rsidRDefault="000E6F29" w:rsidP="000E6F29">
                  <w:pPr>
                    <w:jc w:val="right"/>
                    <w:rPr>
                      <w:rFonts w:ascii="Arial" w:hAnsi="Arial" w:cs="Arial"/>
                      <w:b/>
                      <w:bCs/>
                      <w:color w:val="FF0000"/>
                      <w:sz w:val="16"/>
                      <w:szCs w:val="16"/>
                      <w:lang w:eastAsia="en-US"/>
                    </w:rPr>
                  </w:pPr>
                  <w:r w:rsidRPr="000E6F29">
                    <w:rPr>
                      <w:rFonts w:ascii="Arial" w:hAnsi="Arial" w:cs="Arial"/>
                      <w:b/>
                      <w:bCs/>
                      <w:sz w:val="16"/>
                      <w:szCs w:val="16"/>
                      <w:lang w:eastAsia="en-US"/>
                    </w:rPr>
                    <w:lastRenderedPageBreak/>
                    <w:t>717.888,00</w:t>
                  </w:r>
                </w:p>
                <w:p w14:paraId="7323B58C" w14:textId="77777777" w:rsidR="000E6F29" w:rsidRPr="000E6F29" w:rsidRDefault="000E6F29" w:rsidP="000E6F29">
                  <w:pPr>
                    <w:jc w:val="right"/>
                    <w:rPr>
                      <w:rFonts w:ascii="Arial" w:hAnsi="Arial" w:cs="Arial"/>
                      <w:b/>
                      <w:bCs/>
                      <w:sz w:val="16"/>
                      <w:szCs w:val="16"/>
                      <w:lang w:eastAsia="en-US"/>
                    </w:rPr>
                  </w:pPr>
                </w:p>
                <w:p w14:paraId="3BF8C43B" w14:textId="77777777" w:rsidR="000E6F29" w:rsidRPr="000E6F29" w:rsidRDefault="000E6F29" w:rsidP="000E6F29">
                  <w:pPr>
                    <w:jc w:val="right"/>
                    <w:rPr>
                      <w:rFonts w:ascii="Arial" w:hAnsi="Arial" w:cs="Arial"/>
                      <w:b/>
                      <w:bCs/>
                      <w:sz w:val="16"/>
                      <w:szCs w:val="16"/>
                      <w:lang w:eastAsia="en-US"/>
                    </w:rPr>
                  </w:pPr>
                </w:p>
                <w:p w14:paraId="518CD563" w14:textId="77777777" w:rsidR="000E6F29" w:rsidRPr="000E6F29" w:rsidRDefault="000E6F29" w:rsidP="000E6F29">
                  <w:pPr>
                    <w:jc w:val="right"/>
                    <w:rPr>
                      <w:rFonts w:ascii="Arial" w:hAnsi="Arial" w:cs="Arial"/>
                      <w:b/>
                      <w:bCs/>
                      <w:sz w:val="16"/>
                      <w:szCs w:val="16"/>
                      <w:lang w:eastAsia="en-US"/>
                    </w:rPr>
                  </w:pPr>
                </w:p>
                <w:p w14:paraId="22E31B85"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236.602,00</w:t>
                  </w:r>
                </w:p>
                <w:p w14:paraId="7DA38E03" w14:textId="77777777" w:rsidR="000E6F29" w:rsidRPr="000E6F29" w:rsidRDefault="000E6F29" w:rsidP="000E6F29">
                  <w:pPr>
                    <w:jc w:val="right"/>
                    <w:rPr>
                      <w:rFonts w:ascii="Arial" w:hAnsi="Arial" w:cs="Arial"/>
                      <w:bCs/>
                      <w:sz w:val="16"/>
                      <w:szCs w:val="16"/>
                      <w:lang w:eastAsia="en-US"/>
                    </w:rPr>
                  </w:pPr>
                </w:p>
                <w:p w14:paraId="068BFAFC" w14:textId="77777777" w:rsidR="000E6F29" w:rsidRPr="000E6F29" w:rsidRDefault="000E6F29" w:rsidP="000E6F29">
                  <w:pPr>
                    <w:jc w:val="right"/>
                    <w:rPr>
                      <w:rFonts w:ascii="Arial" w:hAnsi="Arial" w:cs="Arial"/>
                      <w:bCs/>
                      <w:sz w:val="16"/>
                      <w:szCs w:val="16"/>
                      <w:lang w:eastAsia="en-US"/>
                    </w:rPr>
                  </w:pPr>
                </w:p>
                <w:p w14:paraId="43284C9F"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198.900,00</w:t>
                  </w:r>
                </w:p>
                <w:p w14:paraId="2AB06543" w14:textId="77777777" w:rsidR="000E6F29" w:rsidRDefault="000E6F29" w:rsidP="000E6F29">
                  <w:pPr>
                    <w:rPr>
                      <w:rFonts w:ascii="Arial" w:hAnsi="Arial" w:cs="Arial"/>
                      <w:bCs/>
                      <w:sz w:val="16"/>
                      <w:szCs w:val="16"/>
                      <w:lang w:eastAsia="en-US"/>
                    </w:rPr>
                  </w:pPr>
                </w:p>
                <w:p w14:paraId="2CB47FFD" w14:textId="77777777" w:rsidR="000E6F29" w:rsidRDefault="000E6F29" w:rsidP="000E6F29">
                  <w:pPr>
                    <w:rPr>
                      <w:rFonts w:ascii="Arial" w:hAnsi="Arial" w:cs="Arial"/>
                      <w:bCs/>
                      <w:sz w:val="16"/>
                      <w:szCs w:val="16"/>
                      <w:lang w:eastAsia="en-US"/>
                    </w:rPr>
                  </w:pPr>
                </w:p>
                <w:p w14:paraId="201E7B69" w14:textId="77777777" w:rsidR="000E6F29" w:rsidRPr="000E6F29" w:rsidRDefault="000E6F29" w:rsidP="000E6F29">
                  <w:pPr>
                    <w:rPr>
                      <w:rFonts w:ascii="Arial" w:hAnsi="Arial" w:cs="Arial"/>
                      <w:bCs/>
                      <w:sz w:val="16"/>
                      <w:szCs w:val="16"/>
                      <w:lang w:eastAsia="en-US"/>
                    </w:rPr>
                  </w:pPr>
                </w:p>
                <w:p w14:paraId="4C297256"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282.386,00</w:t>
                  </w:r>
                </w:p>
                <w:p w14:paraId="6D143384" w14:textId="77777777" w:rsidR="000E6F29" w:rsidRPr="000E6F29" w:rsidRDefault="000E6F29" w:rsidP="000E6F29">
                  <w:pPr>
                    <w:jc w:val="right"/>
                    <w:rPr>
                      <w:rFonts w:ascii="Arial" w:hAnsi="Arial" w:cs="Arial"/>
                      <w:b/>
                      <w:bCs/>
                      <w:sz w:val="16"/>
                      <w:szCs w:val="16"/>
                      <w:lang w:eastAsia="en-US"/>
                    </w:rPr>
                  </w:pPr>
                </w:p>
                <w:p w14:paraId="3B094CD5" w14:textId="77777777" w:rsidR="000E6F29" w:rsidRPr="000E6F29" w:rsidRDefault="000E6F29" w:rsidP="000E6F29">
                  <w:pPr>
                    <w:jc w:val="right"/>
                    <w:rPr>
                      <w:rFonts w:ascii="Arial" w:hAnsi="Arial" w:cs="Arial"/>
                      <w:b/>
                      <w:bCs/>
                      <w:sz w:val="16"/>
                      <w:szCs w:val="16"/>
                      <w:lang w:eastAsia="en-US"/>
                    </w:rPr>
                  </w:pPr>
                </w:p>
                <w:p w14:paraId="6ED56736" w14:textId="77777777" w:rsidR="000E6F29" w:rsidRPr="000E6F29" w:rsidRDefault="000E6F29" w:rsidP="000E6F29">
                  <w:pPr>
                    <w:rPr>
                      <w:rFonts w:ascii="Arial" w:hAnsi="Arial" w:cs="Arial"/>
                      <w:b/>
                      <w:bCs/>
                      <w:sz w:val="16"/>
                      <w:szCs w:val="16"/>
                      <w:lang w:eastAsia="en-US"/>
                    </w:rPr>
                  </w:pPr>
                </w:p>
                <w:p w14:paraId="0BE568AC" w14:textId="77777777" w:rsidR="000E6F29" w:rsidRPr="000E6F29" w:rsidRDefault="000E6F29" w:rsidP="000E6F29">
                  <w:pPr>
                    <w:jc w:val="right"/>
                    <w:rPr>
                      <w:rFonts w:ascii="Arial" w:hAnsi="Arial" w:cs="Arial"/>
                      <w:b/>
                      <w:bCs/>
                      <w:sz w:val="16"/>
                      <w:szCs w:val="16"/>
                      <w:lang w:eastAsia="en-US"/>
                    </w:rPr>
                  </w:pPr>
                </w:p>
                <w:p w14:paraId="7AED513E"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22.730,00</w:t>
                  </w:r>
                </w:p>
                <w:p w14:paraId="7D52B1A7" w14:textId="77777777" w:rsidR="000E6F29" w:rsidRPr="000E6F29" w:rsidRDefault="000E6F29" w:rsidP="000E6F29">
                  <w:pPr>
                    <w:jc w:val="right"/>
                    <w:rPr>
                      <w:rFonts w:ascii="Arial" w:hAnsi="Arial" w:cs="Arial"/>
                      <w:b/>
                      <w:bCs/>
                      <w:sz w:val="16"/>
                      <w:szCs w:val="16"/>
                      <w:lang w:eastAsia="en-US"/>
                    </w:rPr>
                  </w:pPr>
                </w:p>
                <w:p w14:paraId="687656DE" w14:textId="77777777" w:rsidR="000E6F29" w:rsidRPr="000E6F29" w:rsidRDefault="000E6F29" w:rsidP="000E6F29">
                  <w:pPr>
                    <w:jc w:val="right"/>
                    <w:rPr>
                      <w:rFonts w:ascii="Arial" w:hAnsi="Arial" w:cs="Arial"/>
                      <w:b/>
                      <w:bCs/>
                      <w:sz w:val="16"/>
                      <w:szCs w:val="16"/>
                      <w:lang w:eastAsia="en-US"/>
                    </w:rPr>
                  </w:pPr>
                </w:p>
                <w:p w14:paraId="1EEF5E96" w14:textId="77777777" w:rsidR="000E6F29" w:rsidRPr="000E6F29" w:rsidRDefault="000E6F29" w:rsidP="000E6F29">
                  <w:pPr>
                    <w:jc w:val="right"/>
                    <w:rPr>
                      <w:rFonts w:ascii="Arial" w:hAnsi="Arial" w:cs="Arial"/>
                      <w:b/>
                      <w:bCs/>
                      <w:sz w:val="16"/>
                      <w:szCs w:val="16"/>
                      <w:lang w:eastAsia="en-US"/>
                    </w:rPr>
                  </w:pPr>
                </w:p>
                <w:p w14:paraId="600C7576"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22.730,00</w:t>
                  </w:r>
                </w:p>
                <w:p w14:paraId="590308F5" w14:textId="77777777" w:rsidR="000E6F29" w:rsidRPr="000E6F29" w:rsidRDefault="000E6F29" w:rsidP="000E6F29">
                  <w:pPr>
                    <w:jc w:val="right"/>
                    <w:rPr>
                      <w:rFonts w:ascii="Arial" w:hAnsi="Arial" w:cs="Arial"/>
                      <w:b/>
                      <w:bCs/>
                      <w:sz w:val="16"/>
                      <w:szCs w:val="16"/>
                      <w:lang w:eastAsia="en-US"/>
                    </w:rPr>
                  </w:pPr>
                </w:p>
                <w:p w14:paraId="647B77B8" w14:textId="77777777" w:rsidR="000E6F29" w:rsidRPr="000E6F29" w:rsidRDefault="000E6F29" w:rsidP="000E6F29">
                  <w:pPr>
                    <w:jc w:val="right"/>
                    <w:rPr>
                      <w:rFonts w:ascii="Arial" w:hAnsi="Arial" w:cs="Arial"/>
                      <w:b/>
                      <w:bCs/>
                      <w:sz w:val="16"/>
                      <w:szCs w:val="16"/>
                      <w:lang w:eastAsia="en-US"/>
                    </w:rPr>
                  </w:pPr>
                </w:p>
                <w:p w14:paraId="6FACAA14" w14:textId="77777777" w:rsidR="000E6F29" w:rsidRPr="000E6F29" w:rsidRDefault="000E6F29" w:rsidP="000E6F29">
                  <w:pPr>
                    <w:jc w:val="right"/>
                    <w:rPr>
                      <w:rFonts w:ascii="Arial" w:hAnsi="Arial" w:cs="Arial"/>
                      <w:b/>
                      <w:bCs/>
                      <w:sz w:val="16"/>
                      <w:szCs w:val="16"/>
                      <w:lang w:eastAsia="en-US"/>
                    </w:rPr>
                  </w:pPr>
                </w:p>
                <w:p w14:paraId="4E05B21B" w14:textId="77777777" w:rsidR="000E6F29" w:rsidRPr="000E6F29" w:rsidRDefault="000E6F29" w:rsidP="000E6F29">
                  <w:pPr>
                    <w:rPr>
                      <w:rFonts w:ascii="Arial" w:hAnsi="Arial" w:cs="Arial"/>
                      <w:b/>
                      <w:bCs/>
                      <w:sz w:val="16"/>
                      <w:szCs w:val="16"/>
                      <w:lang w:eastAsia="en-US"/>
                    </w:rPr>
                  </w:pPr>
                </w:p>
                <w:p w14:paraId="4B8EA4ED"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195.000,00</w:t>
                  </w:r>
                </w:p>
                <w:p w14:paraId="3A5A0040" w14:textId="77777777" w:rsidR="000E6F29" w:rsidRPr="000E6F29" w:rsidRDefault="000E6F29" w:rsidP="000E6F29">
                  <w:pPr>
                    <w:jc w:val="right"/>
                    <w:rPr>
                      <w:rFonts w:ascii="Arial" w:hAnsi="Arial" w:cs="Arial"/>
                      <w:b/>
                      <w:bCs/>
                      <w:sz w:val="16"/>
                      <w:szCs w:val="16"/>
                      <w:lang w:eastAsia="en-US"/>
                    </w:rPr>
                  </w:pPr>
                </w:p>
                <w:p w14:paraId="29C85D29"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195.000,00</w:t>
                  </w:r>
                </w:p>
                <w:p w14:paraId="06AAB36F" w14:textId="77777777" w:rsidR="000E6F29" w:rsidRPr="000E6F29" w:rsidRDefault="000E6F29" w:rsidP="000E6F29">
                  <w:pPr>
                    <w:jc w:val="right"/>
                    <w:rPr>
                      <w:rFonts w:ascii="Arial" w:hAnsi="Arial" w:cs="Arial"/>
                      <w:b/>
                      <w:bCs/>
                      <w:sz w:val="16"/>
                      <w:szCs w:val="16"/>
                      <w:lang w:eastAsia="en-US"/>
                    </w:rPr>
                  </w:pPr>
                </w:p>
                <w:p w14:paraId="5DB24C04" w14:textId="77777777" w:rsidR="000E6F29" w:rsidRPr="000E6F29" w:rsidRDefault="000E6F29" w:rsidP="000E6F29">
                  <w:pPr>
                    <w:jc w:val="right"/>
                    <w:rPr>
                      <w:rFonts w:ascii="Arial" w:hAnsi="Arial" w:cs="Arial"/>
                      <w:b/>
                      <w:bCs/>
                      <w:sz w:val="16"/>
                      <w:szCs w:val="16"/>
                      <w:lang w:eastAsia="en-US"/>
                    </w:rPr>
                  </w:pPr>
                </w:p>
                <w:p w14:paraId="1C1B131E" w14:textId="77777777" w:rsidR="000E6F29" w:rsidRPr="000E6F29" w:rsidRDefault="000E6F29" w:rsidP="000E6F29">
                  <w:pPr>
                    <w:jc w:val="right"/>
                    <w:rPr>
                      <w:rFonts w:ascii="Arial" w:hAnsi="Arial" w:cs="Arial"/>
                      <w:b/>
                      <w:bCs/>
                      <w:sz w:val="16"/>
                      <w:szCs w:val="16"/>
                      <w:lang w:eastAsia="en-US"/>
                    </w:rPr>
                  </w:pPr>
                </w:p>
                <w:p w14:paraId="55B91B52"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180.000,00</w:t>
                  </w:r>
                </w:p>
                <w:p w14:paraId="395A062F" w14:textId="77777777" w:rsidR="000E6F29" w:rsidRPr="000E6F29" w:rsidRDefault="000E6F29" w:rsidP="000E6F29">
                  <w:pPr>
                    <w:jc w:val="right"/>
                    <w:rPr>
                      <w:rFonts w:ascii="Arial" w:hAnsi="Arial" w:cs="Arial"/>
                      <w:bCs/>
                      <w:sz w:val="16"/>
                      <w:szCs w:val="16"/>
                      <w:lang w:eastAsia="en-US"/>
                    </w:rPr>
                  </w:pPr>
                </w:p>
                <w:p w14:paraId="4DAC1A68" w14:textId="77777777" w:rsidR="000E6F29" w:rsidRPr="000E6F29" w:rsidRDefault="000E6F29" w:rsidP="000E6F29">
                  <w:pPr>
                    <w:jc w:val="right"/>
                    <w:rPr>
                      <w:rFonts w:ascii="Arial" w:hAnsi="Arial" w:cs="Arial"/>
                      <w:bCs/>
                      <w:sz w:val="16"/>
                      <w:szCs w:val="16"/>
                      <w:lang w:eastAsia="en-US"/>
                    </w:rPr>
                  </w:pPr>
                </w:p>
                <w:p w14:paraId="5E7DDFBF" w14:textId="77777777" w:rsidR="000E6F29" w:rsidRPr="000E6F29" w:rsidRDefault="000E6F29" w:rsidP="000E6F29">
                  <w:pPr>
                    <w:jc w:val="right"/>
                    <w:rPr>
                      <w:rFonts w:ascii="Arial" w:hAnsi="Arial" w:cs="Arial"/>
                      <w:bCs/>
                      <w:sz w:val="16"/>
                      <w:szCs w:val="16"/>
                      <w:lang w:eastAsia="en-US"/>
                    </w:rPr>
                  </w:pPr>
                </w:p>
                <w:p w14:paraId="1DFD85AB"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15.000,00</w:t>
                  </w:r>
                </w:p>
                <w:p w14:paraId="21FDBE73" w14:textId="77777777" w:rsidR="000E6F29" w:rsidRPr="000E6F29" w:rsidRDefault="000E6F29" w:rsidP="000E6F29">
                  <w:pPr>
                    <w:jc w:val="right"/>
                    <w:rPr>
                      <w:rFonts w:ascii="Arial" w:hAnsi="Arial" w:cs="Arial"/>
                      <w:b/>
                      <w:bCs/>
                      <w:sz w:val="16"/>
                      <w:szCs w:val="16"/>
                      <w:lang w:eastAsia="en-US"/>
                    </w:rPr>
                  </w:pPr>
                </w:p>
                <w:p w14:paraId="1E8006A4" w14:textId="77777777" w:rsidR="000E6F29" w:rsidRPr="000E6F29" w:rsidRDefault="000E6F29" w:rsidP="000E6F29">
                  <w:pPr>
                    <w:jc w:val="right"/>
                    <w:rPr>
                      <w:rFonts w:ascii="Arial" w:hAnsi="Arial" w:cs="Arial"/>
                      <w:b/>
                      <w:bCs/>
                      <w:sz w:val="16"/>
                      <w:szCs w:val="16"/>
                      <w:lang w:eastAsia="en-US"/>
                    </w:rPr>
                  </w:pPr>
                </w:p>
                <w:p w14:paraId="308B7248"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957.000,00</w:t>
                  </w:r>
                </w:p>
                <w:p w14:paraId="70AC108A" w14:textId="77777777" w:rsidR="000E6F29" w:rsidRPr="000E6F29" w:rsidRDefault="000E6F29" w:rsidP="000E6F29">
                  <w:pPr>
                    <w:jc w:val="right"/>
                    <w:rPr>
                      <w:rFonts w:ascii="Arial" w:hAnsi="Arial" w:cs="Arial"/>
                      <w:b/>
                      <w:bCs/>
                      <w:sz w:val="16"/>
                      <w:szCs w:val="16"/>
                      <w:lang w:eastAsia="en-US"/>
                    </w:rPr>
                  </w:pPr>
                </w:p>
                <w:p w14:paraId="14037CEA"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957.000,00</w:t>
                  </w:r>
                </w:p>
                <w:p w14:paraId="64DBDD5F" w14:textId="77777777" w:rsidR="000E6F29" w:rsidRPr="000E6F29" w:rsidRDefault="000E6F29" w:rsidP="000E6F29">
                  <w:pPr>
                    <w:jc w:val="right"/>
                    <w:rPr>
                      <w:rFonts w:ascii="Arial" w:hAnsi="Arial" w:cs="Arial"/>
                      <w:b/>
                      <w:bCs/>
                      <w:sz w:val="16"/>
                      <w:szCs w:val="16"/>
                      <w:lang w:eastAsia="en-US"/>
                    </w:rPr>
                  </w:pPr>
                </w:p>
                <w:p w14:paraId="61C86079" w14:textId="77777777" w:rsidR="000E6F29" w:rsidRPr="000E6F29" w:rsidRDefault="000E6F29" w:rsidP="000E6F29">
                  <w:pPr>
                    <w:jc w:val="right"/>
                    <w:rPr>
                      <w:rFonts w:ascii="Arial" w:hAnsi="Arial" w:cs="Arial"/>
                      <w:bCs/>
                      <w:sz w:val="16"/>
                      <w:szCs w:val="16"/>
                      <w:lang w:eastAsia="en-US"/>
                    </w:rPr>
                  </w:pPr>
                </w:p>
                <w:p w14:paraId="5F29EF6D"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55.000,00</w:t>
                  </w:r>
                </w:p>
                <w:p w14:paraId="66D310E5" w14:textId="77777777" w:rsidR="000E6F29" w:rsidRPr="000E6F29" w:rsidRDefault="000E6F29" w:rsidP="000E6F29">
                  <w:pPr>
                    <w:jc w:val="right"/>
                    <w:rPr>
                      <w:rFonts w:ascii="Arial" w:hAnsi="Arial" w:cs="Arial"/>
                      <w:bCs/>
                      <w:sz w:val="16"/>
                      <w:szCs w:val="16"/>
                      <w:lang w:eastAsia="en-US"/>
                    </w:rPr>
                  </w:pPr>
                </w:p>
                <w:p w14:paraId="4A3C1B66"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3.300,00</w:t>
                  </w:r>
                </w:p>
                <w:p w14:paraId="7EF3FBB5" w14:textId="77777777" w:rsidR="000E6F29" w:rsidRPr="000E6F29" w:rsidRDefault="000E6F29" w:rsidP="000E6F29">
                  <w:pPr>
                    <w:jc w:val="right"/>
                    <w:rPr>
                      <w:rFonts w:ascii="Arial" w:hAnsi="Arial" w:cs="Arial"/>
                      <w:bCs/>
                      <w:sz w:val="16"/>
                      <w:szCs w:val="16"/>
                      <w:lang w:eastAsia="en-US"/>
                    </w:rPr>
                  </w:pPr>
                </w:p>
                <w:p w14:paraId="710C3EEB"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650.000,00</w:t>
                  </w:r>
                </w:p>
                <w:p w14:paraId="7DD6BA6C" w14:textId="77777777" w:rsidR="000E6F29" w:rsidRPr="000E6F29" w:rsidRDefault="000E6F29" w:rsidP="000E6F29">
                  <w:pPr>
                    <w:jc w:val="right"/>
                    <w:rPr>
                      <w:rFonts w:ascii="Arial" w:hAnsi="Arial" w:cs="Arial"/>
                      <w:bCs/>
                      <w:sz w:val="16"/>
                      <w:szCs w:val="16"/>
                      <w:lang w:eastAsia="en-US"/>
                    </w:rPr>
                  </w:pPr>
                </w:p>
                <w:p w14:paraId="31BAC795"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34.700,00</w:t>
                  </w:r>
                </w:p>
                <w:p w14:paraId="65876CD4"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Cs/>
                      <w:sz w:val="16"/>
                      <w:szCs w:val="16"/>
                      <w:lang w:eastAsia="en-US"/>
                    </w:rPr>
                    <w:t>214.000,00</w:t>
                  </w:r>
                </w:p>
                <w:p w14:paraId="1766E8B8" w14:textId="77777777" w:rsidR="000E6F29" w:rsidRPr="000E6F29" w:rsidRDefault="000E6F29" w:rsidP="000E6F29">
                  <w:pPr>
                    <w:jc w:val="right"/>
                    <w:rPr>
                      <w:rFonts w:ascii="Arial" w:hAnsi="Arial" w:cs="Arial"/>
                      <w:b/>
                      <w:bCs/>
                      <w:sz w:val="16"/>
                      <w:szCs w:val="16"/>
                      <w:lang w:eastAsia="en-US"/>
                    </w:rPr>
                  </w:pPr>
                </w:p>
                <w:p w14:paraId="61FA9D4E" w14:textId="77777777" w:rsidR="000E6F29" w:rsidRPr="000E6F29" w:rsidRDefault="000E6F29" w:rsidP="000E6F29">
                  <w:pPr>
                    <w:jc w:val="right"/>
                    <w:rPr>
                      <w:rFonts w:ascii="Arial" w:hAnsi="Arial" w:cs="Arial"/>
                      <w:b/>
                      <w:bCs/>
                      <w:sz w:val="16"/>
                      <w:szCs w:val="16"/>
                      <w:lang w:eastAsia="en-US"/>
                    </w:rPr>
                  </w:pPr>
                </w:p>
                <w:p w14:paraId="66719798"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150.000,00</w:t>
                  </w:r>
                </w:p>
                <w:p w14:paraId="2ED18F64" w14:textId="77777777" w:rsidR="000E6F29" w:rsidRPr="000E6F29" w:rsidRDefault="000E6F29" w:rsidP="000E6F29">
                  <w:pPr>
                    <w:jc w:val="right"/>
                    <w:rPr>
                      <w:rFonts w:ascii="Arial" w:hAnsi="Arial" w:cs="Arial"/>
                      <w:b/>
                      <w:bCs/>
                      <w:sz w:val="16"/>
                      <w:szCs w:val="16"/>
                      <w:lang w:eastAsia="en-US"/>
                    </w:rPr>
                  </w:pPr>
                </w:p>
                <w:p w14:paraId="3876BBC1"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150.000,00</w:t>
                  </w:r>
                </w:p>
                <w:p w14:paraId="3E0DBF71" w14:textId="77777777" w:rsidR="000E6F29" w:rsidRPr="000E6F29" w:rsidRDefault="000E6F29" w:rsidP="000E6F29">
                  <w:pPr>
                    <w:jc w:val="right"/>
                    <w:rPr>
                      <w:rFonts w:ascii="Arial" w:hAnsi="Arial" w:cs="Arial"/>
                      <w:b/>
                      <w:bCs/>
                      <w:sz w:val="16"/>
                      <w:szCs w:val="16"/>
                      <w:lang w:eastAsia="en-US"/>
                    </w:rPr>
                  </w:pPr>
                </w:p>
                <w:p w14:paraId="30763435" w14:textId="77777777" w:rsidR="000E6F29" w:rsidRPr="000E6F29" w:rsidRDefault="000E6F29" w:rsidP="000E6F29">
                  <w:pPr>
                    <w:jc w:val="right"/>
                    <w:rPr>
                      <w:rFonts w:ascii="Arial" w:hAnsi="Arial" w:cs="Arial"/>
                      <w:b/>
                      <w:bCs/>
                      <w:sz w:val="16"/>
                      <w:szCs w:val="16"/>
                      <w:lang w:eastAsia="en-US"/>
                    </w:rPr>
                  </w:pPr>
                </w:p>
                <w:p w14:paraId="41BDAD25" w14:textId="77777777" w:rsidR="000E6F29" w:rsidRPr="000E6F29" w:rsidRDefault="000E6F29" w:rsidP="000E6F29">
                  <w:pPr>
                    <w:jc w:val="right"/>
                    <w:rPr>
                      <w:rFonts w:ascii="Arial" w:hAnsi="Arial" w:cs="Arial"/>
                      <w:b/>
                      <w:bCs/>
                      <w:sz w:val="16"/>
                      <w:szCs w:val="16"/>
                      <w:lang w:eastAsia="en-US"/>
                    </w:rPr>
                  </w:pPr>
                </w:p>
                <w:p w14:paraId="24A840C1"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100.000,00</w:t>
                  </w:r>
                </w:p>
                <w:p w14:paraId="65C8FD8F" w14:textId="77777777" w:rsidR="000E6F29" w:rsidRPr="000E6F29" w:rsidRDefault="000E6F29" w:rsidP="000E6F29">
                  <w:pPr>
                    <w:jc w:val="right"/>
                    <w:rPr>
                      <w:rFonts w:ascii="Arial" w:hAnsi="Arial" w:cs="Arial"/>
                      <w:bCs/>
                      <w:sz w:val="16"/>
                      <w:szCs w:val="16"/>
                      <w:lang w:eastAsia="en-US"/>
                    </w:rPr>
                  </w:pPr>
                </w:p>
                <w:p w14:paraId="6AB441CB" w14:textId="77777777" w:rsidR="000E6F29" w:rsidRPr="000E6F29" w:rsidRDefault="000E6F29" w:rsidP="000E6F29">
                  <w:pPr>
                    <w:rPr>
                      <w:rFonts w:ascii="Arial" w:hAnsi="Arial" w:cs="Arial"/>
                      <w:bCs/>
                      <w:sz w:val="16"/>
                      <w:szCs w:val="16"/>
                      <w:lang w:eastAsia="en-US"/>
                    </w:rPr>
                  </w:pPr>
                </w:p>
                <w:p w14:paraId="204D09B3" w14:textId="77777777" w:rsidR="000E6F29" w:rsidRPr="000E6F29" w:rsidRDefault="000E6F29" w:rsidP="000E6F29">
                  <w:pPr>
                    <w:jc w:val="right"/>
                    <w:rPr>
                      <w:rFonts w:ascii="Arial" w:hAnsi="Arial" w:cs="Arial"/>
                      <w:bCs/>
                      <w:sz w:val="16"/>
                      <w:szCs w:val="16"/>
                      <w:lang w:eastAsia="en-US"/>
                    </w:rPr>
                  </w:pPr>
                </w:p>
                <w:p w14:paraId="4679E2A8"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Cs/>
                      <w:sz w:val="16"/>
                      <w:szCs w:val="16"/>
                      <w:lang w:eastAsia="en-US"/>
                    </w:rPr>
                    <w:t>50.000,00</w:t>
                  </w:r>
                </w:p>
                <w:p w14:paraId="4CF91D93" w14:textId="77777777" w:rsidR="000E6F29" w:rsidRPr="000E6F29" w:rsidRDefault="000E6F29" w:rsidP="000E6F29">
                  <w:pPr>
                    <w:jc w:val="right"/>
                    <w:rPr>
                      <w:rFonts w:ascii="Arial" w:hAnsi="Arial" w:cs="Arial"/>
                      <w:b/>
                      <w:bCs/>
                      <w:sz w:val="16"/>
                      <w:szCs w:val="16"/>
                      <w:lang w:eastAsia="en-US"/>
                    </w:rPr>
                  </w:pPr>
                </w:p>
                <w:p w14:paraId="0BF06261" w14:textId="77777777" w:rsidR="000E6F29" w:rsidRPr="000E6F29" w:rsidRDefault="000E6F29" w:rsidP="000E6F29">
                  <w:pPr>
                    <w:rPr>
                      <w:rFonts w:ascii="Arial" w:hAnsi="Arial" w:cs="Arial"/>
                      <w:b/>
                      <w:bCs/>
                      <w:sz w:val="16"/>
                      <w:szCs w:val="16"/>
                      <w:lang w:eastAsia="en-US"/>
                    </w:rPr>
                  </w:pPr>
                </w:p>
                <w:p w14:paraId="1FFACBC7"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2.573.558,09</w:t>
                  </w:r>
                </w:p>
                <w:p w14:paraId="73684F08" w14:textId="77777777" w:rsidR="000E6F29" w:rsidRPr="000E6F29" w:rsidRDefault="000E6F29" w:rsidP="000E6F29">
                  <w:pPr>
                    <w:jc w:val="right"/>
                    <w:rPr>
                      <w:rFonts w:ascii="Arial" w:hAnsi="Arial" w:cs="Arial"/>
                      <w:b/>
                      <w:bCs/>
                      <w:sz w:val="16"/>
                      <w:szCs w:val="16"/>
                      <w:lang w:eastAsia="en-US"/>
                    </w:rPr>
                  </w:pPr>
                </w:p>
                <w:p w14:paraId="03ACD986" w14:textId="77777777" w:rsidR="000E6F29" w:rsidRPr="000E6F29" w:rsidRDefault="000E6F29" w:rsidP="000E6F29">
                  <w:pPr>
                    <w:jc w:val="right"/>
                    <w:rPr>
                      <w:rFonts w:ascii="Arial" w:hAnsi="Arial" w:cs="Arial"/>
                      <w:b/>
                      <w:bCs/>
                      <w:sz w:val="16"/>
                      <w:szCs w:val="16"/>
                      <w:lang w:eastAsia="en-US"/>
                    </w:rPr>
                  </w:pPr>
                  <w:r w:rsidRPr="000E6F29">
                    <w:rPr>
                      <w:rFonts w:ascii="Arial" w:hAnsi="Arial" w:cs="Arial"/>
                      <w:b/>
                      <w:bCs/>
                      <w:sz w:val="16"/>
                      <w:szCs w:val="16"/>
                      <w:lang w:eastAsia="en-US"/>
                    </w:rPr>
                    <w:t>2.573.558,09</w:t>
                  </w:r>
                </w:p>
                <w:p w14:paraId="1921A7A6" w14:textId="77777777" w:rsidR="000E6F29" w:rsidRPr="000E6F29" w:rsidRDefault="000E6F29" w:rsidP="000E6F29">
                  <w:pPr>
                    <w:jc w:val="right"/>
                    <w:rPr>
                      <w:rFonts w:ascii="Arial" w:hAnsi="Arial" w:cs="Arial"/>
                      <w:b/>
                      <w:bCs/>
                      <w:sz w:val="16"/>
                      <w:szCs w:val="16"/>
                      <w:lang w:eastAsia="en-US"/>
                    </w:rPr>
                  </w:pPr>
                </w:p>
                <w:p w14:paraId="3B294719" w14:textId="77777777" w:rsidR="000E6F29" w:rsidRPr="000E6F29" w:rsidRDefault="000E6F29" w:rsidP="000E6F29">
                  <w:pPr>
                    <w:jc w:val="right"/>
                    <w:rPr>
                      <w:rFonts w:ascii="Arial" w:hAnsi="Arial" w:cs="Arial"/>
                      <w:bCs/>
                      <w:sz w:val="16"/>
                      <w:szCs w:val="16"/>
                      <w:lang w:eastAsia="en-US"/>
                    </w:rPr>
                  </w:pPr>
                </w:p>
                <w:p w14:paraId="399961F9" w14:textId="77777777" w:rsidR="000E6F29" w:rsidRPr="000E6F29" w:rsidRDefault="000E6F29" w:rsidP="000E6F29">
                  <w:pPr>
                    <w:jc w:val="right"/>
                    <w:rPr>
                      <w:rFonts w:ascii="Arial" w:hAnsi="Arial" w:cs="Arial"/>
                      <w:bCs/>
                      <w:sz w:val="16"/>
                      <w:szCs w:val="16"/>
                      <w:lang w:eastAsia="en-US"/>
                    </w:rPr>
                  </w:pPr>
                </w:p>
                <w:p w14:paraId="4C5069C5"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28.500,00</w:t>
                  </w:r>
                </w:p>
                <w:p w14:paraId="43F67C03" w14:textId="77777777" w:rsidR="000E6F29" w:rsidRPr="000E6F29" w:rsidRDefault="000E6F29" w:rsidP="000E6F29">
                  <w:pPr>
                    <w:jc w:val="right"/>
                    <w:rPr>
                      <w:rFonts w:ascii="Arial" w:hAnsi="Arial" w:cs="Arial"/>
                      <w:bCs/>
                      <w:sz w:val="16"/>
                      <w:szCs w:val="16"/>
                      <w:lang w:eastAsia="en-US"/>
                    </w:rPr>
                  </w:pPr>
                </w:p>
                <w:p w14:paraId="620069F0"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11.224,82</w:t>
                  </w:r>
                </w:p>
                <w:p w14:paraId="44ECF6C7" w14:textId="77777777" w:rsidR="000E6F29" w:rsidRPr="000E6F29" w:rsidRDefault="000E6F29" w:rsidP="000E6F29">
                  <w:pPr>
                    <w:jc w:val="right"/>
                    <w:rPr>
                      <w:rFonts w:ascii="Arial" w:hAnsi="Arial" w:cs="Arial"/>
                      <w:bCs/>
                      <w:sz w:val="16"/>
                      <w:szCs w:val="16"/>
                      <w:lang w:eastAsia="en-US"/>
                    </w:rPr>
                  </w:pPr>
                </w:p>
                <w:p w14:paraId="51C3FAEC" w14:textId="77777777" w:rsidR="000E6F29" w:rsidRPr="000E6F29" w:rsidRDefault="000E6F29" w:rsidP="000E6F29">
                  <w:pPr>
                    <w:jc w:val="right"/>
                    <w:rPr>
                      <w:rFonts w:ascii="Arial" w:hAnsi="Arial" w:cs="Arial"/>
                      <w:bCs/>
                      <w:sz w:val="16"/>
                      <w:szCs w:val="16"/>
                      <w:lang w:eastAsia="en-US"/>
                    </w:rPr>
                  </w:pPr>
                </w:p>
                <w:p w14:paraId="667E0646" w14:textId="77777777" w:rsidR="000E6F29" w:rsidRPr="000E6F29" w:rsidRDefault="000E6F29" w:rsidP="000E6F29">
                  <w:pPr>
                    <w:jc w:val="right"/>
                    <w:rPr>
                      <w:rFonts w:ascii="Arial" w:hAnsi="Arial" w:cs="Arial"/>
                      <w:bCs/>
                      <w:sz w:val="16"/>
                      <w:szCs w:val="16"/>
                      <w:lang w:eastAsia="en-US"/>
                    </w:rPr>
                  </w:pPr>
                </w:p>
                <w:p w14:paraId="0BC3A3C5" w14:textId="77777777" w:rsidR="000E6F29" w:rsidRDefault="000E6F29" w:rsidP="000E6F29">
                  <w:pPr>
                    <w:jc w:val="right"/>
                    <w:rPr>
                      <w:rFonts w:ascii="Arial" w:hAnsi="Arial" w:cs="Arial"/>
                      <w:bCs/>
                      <w:sz w:val="16"/>
                      <w:szCs w:val="16"/>
                      <w:lang w:eastAsia="en-US"/>
                    </w:rPr>
                  </w:pPr>
                </w:p>
                <w:p w14:paraId="16C5863B" w14:textId="77777777" w:rsidR="000E6F29" w:rsidRPr="000E6F29" w:rsidRDefault="000E6F29" w:rsidP="000E6F29">
                  <w:pPr>
                    <w:jc w:val="right"/>
                    <w:rPr>
                      <w:rFonts w:ascii="Arial" w:hAnsi="Arial" w:cs="Arial"/>
                      <w:bCs/>
                      <w:sz w:val="16"/>
                      <w:szCs w:val="16"/>
                      <w:lang w:eastAsia="en-US"/>
                    </w:rPr>
                  </w:pPr>
                </w:p>
                <w:p w14:paraId="6B6E651A"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1.312,11</w:t>
                  </w:r>
                </w:p>
                <w:p w14:paraId="05297A8E" w14:textId="77777777" w:rsidR="000E6F29" w:rsidRPr="000E6F29" w:rsidRDefault="000E6F29" w:rsidP="000E6F29">
                  <w:pPr>
                    <w:jc w:val="right"/>
                    <w:rPr>
                      <w:rFonts w:ascii="Arial" w:hAnsi="Arial" w:cs="Arial"/>
                      <w:bCs/>
                      <w:sz w:val="16"/>
                      <w:szCs w:val="16"/>
                      <w:lang w:eastAsia="en-US"/>
                    </w:rPr>
                  </w:pPr>
                </w:p>
                <w:p w14:paraId="234F407A" w14:textId="77777777" w:rsidR="000E6F29" w:rsidRPr="000E6F29" w:rsidRDefault="000E6F29" w:rsidP="000E6F29">
                  <w:pPr>
                    <w:jc w:val="right"/>
                    <w:rPr>
                      <w:rFonts w:ascii="Arial" w:hAnsi="Arial" w:cs="Arial"/>
                      <w:bCs/>
                      <w:sz w:val="16"/>
                      <w:szCs w:val="16"/>
                      <w:lang w:eastAsia="en-US"/>
                    </w:rPr>
                  </w:pPr>
                </w:p>
                <w:p w14:paraId="32694636" w14:textId="77777777" w:rsidR="000E6F29" w:rsidRPr="000E6F29" w:rsidRDefault="000E6F29" w:rsidP="000E6F29">
                  <w:pPr>
                    <w:jc w:val="right"/>
                    <w:rPr>
                      <w:rFonts w:ascii="Arial" w:hAnsi="Arial" w:cs="Arial"/>
                      <w:bCs/>
                      <w:sz w:val="16"/>
                      <w:szCs w:val="16"/>
                      <w:lang w:eastAsia="en-US"/>
                    </w:rPr>
                  </w:pPr>
                </w:p>
                <w:p w14:paraId="0BB760CF"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250,00</w:t>
                  </w:r>
                </w:p>
                <w:p w14:paraId="15099ADA" w14:textId="77777777" w:rsidR="000E6F29" w:rsidRPr="000E6F29" w:rsidRDefault="000E6F29" w:rsidP="000E6F29">
                  <w:pPr>
                    <w:jc w:val="right"/>
                    <w:rPr>
                      <w:rFonts w:ascii="Arial" w:hAnsi="Arial" w:cs="Arial"/>
                      <w:bCs/>
                      <w:sz w:val="16"/>
                      <w:szCs w:val="16"/>
                      <w:lang w:eastAsia="en-US"/>
                    </w:rPr>
                  </w:pPr>
                </w:p>
                <w:p w14:paraId="2C8652C5" w14:textId="77777777" w:rsidR="000E6F29" w:rsidRPr="000E6F29" w:rsidRDefault="000E6F29" w:rsidP="000E6F29">
                  <w:pPr>
                    <w:jc w:val="right"/>
                    <w:rPr>
                      <w:rFonts w:ascii="Arial" w:hAnsi="Arial" w:cs="Arial"/>
                      <w:bCs/>
                      <w:sz w:val="16"/>
                      <w:szCs w:val="16"/>
                      <w:lang w:eastAsia="en-US"/>
                    </w:rPr>
                  </w:pPr>
                </w:p>
                <w:p w14:paraId="38222489" w14:textId="77777777" w:rsidR="000E6F29" w:rsidRPr="000E6F29" w:rsidRDefault="000E6F29" w:rsidP="000E6F29">
                  <w:pPr>
                    <w:jc w:val="right"/>
                    <w:rPr>
                      <w:rFonts w:ascii="Arial" w:hAnsi="Arial" w:cs="Arial"/>
                      <w:bCs/>
                      <w:sz w:val="16"/>
                      <w:szCs w:val="16"/>
                      <w:lang w:eastAsia="en-US"/>
                    </w:rPr>
                  </w:pPr>
                </w:p>
                <w:p w14:paraId="10E074DD" w14:textId="77777777" w:rsidR="000E6F29" w:rsidRPr="000E6F29" w:rsidRDefault="000E6F29" w:rsidP="000E6F29">
                  <w:pPr>
                    <w:jc w:val="right"/>
                    <w:rPr>
                      <w:rFonts w:ascii="Arial" w:hAnsi="Arial" w:cs="Arial"/>
                      <w:bCs/>
                      <w:sz w:val="16"/>
                      <w:szCs w:val="16"/>
                      <w:lang w:eastAsia="en-US"/>
                    </w:rPr>
                  </w:pPr>
                </w:p>
                <w:p w14:paraId="0DEFF4A4" w14:textId="77777777" w:rsidR="000E6F29" w:rsidRPr="000E6F29" w:rsidRDefault="000E6F29" w:rsidP="000E6F29">
                  <w:pPr>
                    <w:jc w:val="right"/>
                    <w:rPr>
                      <w:rFonts w:ascii="Arial" w:hAnsi="Arial" w:cs="Arial"/>
                      <w:bCs/>
                      <w:sz w:val="16"/>
                      <w:szCs w:val="16"/>
                      <w:lang w:eastAsia="en-US"/>
                    </w:rPr>
                  </w:pPr>
                </w:p>
                <w:p w14:paraId="4988ED74" w14:textId="77777777" w:rsidR="000E6F29" w:rsidRPr="000E6F29" w:rsidRDefault="000E6F29" w:rsidP="000E6F29">
                  <w:pPr>
                    <w:rPr>
                      <w:rFonts w:ascii="Arial" w:hAnsi="Arial" w:cs="Arial"/>
                      <w:bCs/>
                      <w:sz w:val="16"/>
                      <w:szCs w:val="16"/>
                      <w:lang w:eastAsia="en-US"/>
                    </w:rPr>
                  </w:pPr>
                </w:p>
                <w:p w14:paraId="250A459F"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1.000,00</w:t>
                  </w:r>
                </w:p>
                <w:p w14:paraId="161DAD5F" w14:textId="77777777" w:rsidR="000E6F29" w:rsidRPr="000E6F29" w:rsidRDefault="000E6F29" w:rsidP="000E6F29">
                  <w:pPr>
                    <w:jc w:val="right"/>
                    <w:rPr>
                      <w:rFonts w:ascii="Arial" w:hAnsi="Arial" w:cs="Arial"/>
                      <w:bCs/>
                      <w:sz w:val="16"/>
                      <w:szCs w:val="16"/>
                      <w:lang w:eastAsia="en-US"/>
                    </w:rPr>
                  </w:pPr>
                </w:p>
                <w:p w14:paraId="0B90C95E" w14:textId="77777777" w:rsidR="000E6F29" w:rsidRPr="000E6F29" w:rsidRDefault="000E6F29" w:rsidP="000E6F29">
                  <w:pPr>
                    <w:jc w:val="right"/>
                    <w:rPr>
                      <w:rFonts w:ascii="Arial" w:hAnsi="Arial" w:cs="Arial"/>
                      <w:bCs/>
                      <w:sz w:val="16"/>
                      <w:szCs w:val="16"/>
                      <w:lang w:eastAsia="en-US"/>
                    </w:rPr>
                  </w:pPr>
                </w:p>
                <w:p w14:paraId="4C89C2EF"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197.168,03</w:t>
                  </w:r>
                </w:p>
                <w:p w14:paraId="5C0835F8" w14:textId="77777777" w:rsidR="000E6F29" w:rsidRPr="000E6F29" w:rsidRDefault="000E6F29" w:rsidP="000E6F29">
                  <w:pPr>
                    <w:jc w:val="right"/>
                    <w:rPr>
                      <w:rFonts w:ascii="Arial" w:hAnsi="Arial" w:cs="Arial"/>
                      <w:bCs/>
                      <w:sz w:val="16"/>
                      <w:szCs w:val="16"/>
                      <w:lang w:eastAsia="en-US"/>
                    </w:rPr>
                  </w:pPr>
                </w:p>
                <w:p w14:paraId="420B618E" w14:textId="77777777" w:rsidR="000E6F29" w:rsidRPr="000E6F29" w:rsidRDefault="000E6F29" w:rsidP="000E6F29">
                  <w:pPr>
                    <w:jc w:val="right"/>
                    <w:rPr>
                      <w:rFonts w:ascii="Arial" w:hAnsi="Arial" w:cs="Arial"/>
                      <w:bCs/>
                      <w:sz w:val="16"/>
                      <w:szCs w:val="16"/>
                      <w:lang w:eastAsia="en-US"/>
                    </w:rPr>
                  </w:pPr>
                </w:p>
                <w:p w14:paraId="49AA6518" w14:textId="77777777" w:rsidR="000E6F29" w:rsidRPr="000E6F29" w:rsidRDefault="000E6F29" w:rsidP="000E6F29">
                  <w:pPr>
                    <w:jc w:val="right"/>
                    <w:rPr>
                      <w:rFonts w:ascii="Arial" w:hAnsi="Arial" w:cs="Arial"/>
                      <w:bCs/>
                      <w:sz w:val="16"/>
                      <w:szCs w:val="16"/>
                      <w:lang w:eastAsia="en-US"/>
                    </w:rPr>
                  </w:pPr>
                </w:p>
                <w:p w14:paraId="28F521C3" w14:textId="77777777" w:rsidR="000E6F29" w:rsidRPr="000E6F29" w:rsidRDefault="000E6F29" w:rsidP="000E6F29">
                  <w:pPr>
                    <w:jc w:val="right"/>
                    <w:rPr>
                      <w:rFonts w:ascii="Arial" w:hAnsi="Arial" w:cs="Arial"/>
                      <w:bCs/>
                      <w:sz w:val="16"/>
                      <w:szCs w:val="16"/>
                      <w:lang w:eastAsia="en-US"/>
                    </w:rPr>
                  </w:pPr>
                </w:p>
                <w:p w14:paraId="5F1CF9B9"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134.103,13</w:t>
                  </w:r>
                </w:p>
                <w:p w14:paraId="75A51DC6" w14:textId="77777777" w:rsidR="000E6F29" w:rsidRPr="000E6F29" w:rsidRDefault="000E6F29" w:rsidP="000E6F29">
                  <w:pPr>
                    <w:jc w:val="right"/>
                    <w:rPr>
                      <w:rFonts w:ascii="Arial" w:hAnsi="Arial" w:cs="Arial"/>
                      <w:bCs/>
                      <w:sz w:val="16"/>
                      <w:szCs w:val="16"/>
                      <w:lang w:eastAsia="en-US"/>
                    </w:rPr>
                  </w:pPr>
                </w:p>
                <w:p w14:paraId="5A742087" w14:textId="77777777" w:rsidR="000E6F29" w:rsidRPr="000E6F29" w:rsidRDefault="000E6F29" w:rsidP="000E6F29">
                  <w:pPr>
                    <w:jc w:val="right"/>
                    <w:rPr>
                      <w:rFonts w:ascii="Arial" w:hAnsi="Arial" w:cs="Arial"/>
                      <w:bCs/>
                      <w:sz w:val="16"/>
                      <w:szCs w:val="16"/>
                      <w:lang w:eastAsia="en-US"/>
                    </w:rPr>
                  </w:pPr>
                </w:p>
                <w:p w14:paraId="3410AE97" w14:textId="77777777" w:rsidR="000E6F29" w:rsidRPr="000E6F29" w:rsidRDefault="000E6F29" w:rsidP="000E6F29">
                  <w:pPr>
                    <w:jc w:val="right"/>
                    <w:rPr>
                      <w:rFonts w:ascii="Arial" w:hAnsi="Arial" w:cs="Arial"/>
                      <w:bCs/>
                      <w:sz w:val="16"/>
                      <w:szCs w:val="16"/>
                      <w:lang w:eastAsia="en-US"/>
                    </w:rPr>
                  </w:pPr>
                </w:p>
                <w:p w14:paraId="7F069EA2"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1.700.000,00</w:t>
                  </w:r>
                </w:p>
                <w:p w14:paraId="3C00AD81" w14:textId="77777777" w:rsidR="000E6F29" w:rsidRPr="000E6F29" w:rsidRDefault="000E6F29" w:rsidP="000E6F29">
                  <w:pPr>
                    <w:jc w:val="right"/>
                    <w:rPr>
                      <w:rFonts w:ascii="Arial" w:hAnsi="Arial" w:cs="Arial"/>
                      <w:bCs/>
                      <w:sz w:val="16"/>
                      <w:szCs w:val="16"/>
                      <w:lang w:eastAsia="en-US"/>
                    </w:rPr>
                  </w:pPr>
                </w:p>
                <w:p w14:paraId="010D0310" w14:textId="77777777" w:rsidR="000E6F29" w:rsidRPr="000E6F29" w:rsidRDefault="000E6F29" w:rsidP="000E6F29">
                  <w:pPr>
                    <w:jc w:val="right"/>
                    <w:rPr>
                      <w:rFonts w:ascii="Arial" w:hAnsi="Arial" w:cs="Arial"/>
                      <w:bCs/>
                      <w:sz w:val="16"/>
                      <w:szCs w:val="16"/>
                      <w:lang w:eastAsia="en-US"/>
                    </w:rPr>
                  </w:pPr>
                </w:p>
                <w:p w14:paraId="6B3B1E14" w14:textId="77777777" w:rsidR="000E6F29" w:rsidRPr="000E6F29" w:rsidRDefault="000E6F29" w:rsidP="000E6F29">
                  <w:pPr>
                    <w:jc w:val="right"/>
                    <w:rPr>
                      <w:rFonts w:ascii="Arial" w:hAnsi="Arial" w:cs="Arial"/>
                      <w:bCs/>
                      <w:sz w:val="16"/>
                      <w:szCs w:val="16"/>
                      <w:lang w:eastAsia="en-US"/>
                    </w:rPr>
                  </w:pPr>
                </w:p>
                <w:p w14:paraId="55FDD7FB" w14:textId="77777777" w:rsidR="000E6F29" w:rsidRPr="000E6F29" w:rsidRDefault="000E6F29" w:rsidP="000E6F29">
                  <w:pPr>
                    <w:jc w:val="right"/>
                    <w:rPr>
                      <w:rFonts w:ascii="Arial" w:hAnsi="Arial" w:cs="Arial"/>
                      <w:bCs/>
                      <w:sz w:val="16"/>
                      <w:szCs w:val="16"/>
                      <w:lang w:eastAsia="en-US"/>
                    </w:rPr>
                  </w:pPr>
                </w:p>
                <w:p w14:paraId="0653A129" w14:textId="77777777" w:rsidR="000E6F29" w:rsidRPr="000E6F29" w:rsidRDefault="000E6F29" w:rsidP="000E6F29">
                  <w:pPr>
                    <w:jc w:val="right"/>
                    <w:rPr>
                      <w:rFonts w:ascii="Arial" w:hAnsi="Arial" w:cs="Arial"/>
                      <w:bCs/>
                      <w:sz w:val="16"/>
                      <w:szCs w:val="16"/>
                      <w:lang w:eastAsia="en-US"/>
                    </w:rPr>
                  </w:pPr>
                </w:p>
                <w:p w14:paraId="515A67BA" w14:textId="77777777" w:rsidR="000E6F29" w:rsidRPr="000E6F29" w:rsidRDefault="000E6F29" w:rsidP="000E6F29">
                  <w:pPr>
                    <w:jc w:val="right"/>
                    <w:rPr>
                      <w:rFonts w:ascii="Arial" w:hAnsi="Arial" w:cs="Arial"/>
                      <w:bCs/>
                      <w:sz w:val="16"/>
                      <w:szCs w:val="16"/>
                      <w:lang w:eastAsia="en-US"/>
                    </w:rPr>
                  </w:pPr>
                  <w:r w:rsidRPr="000E6F29">
                    <w:rPr>
                      <w:rFonts w:ascii="Arial" w:hAnsi="Arial" w:cs="Arial"/>
                      <w:bCs/>
                      <w:sz w:val="16"/>
                      <w:szCs w:val="16"/>
                      <w:lang w:eastAsia="en-US"/>
                    </w:rPr>
                    <w:t>500.000,00</w:t>
                  </w:r>
                </w:p>
              </w:tc>
            </w:tr>
          </w:tbl>
          <w:p w14:paraId="7D0D0EAC" w14:textId="77777777" w:rsidR="000E6F29" w:rsidRPr="000E6F29" w:rsidRDefault="000E6F29" w:rsidP="000E6F29">
            <w:pPr>
              <w:autoSpaceDE w:val="0"/>
              <w:autoSpaceDN w:val="0"/>
              <w:adjustRightInd w:val="0"/>
              <w:rPr>
                <w:rFonts w:ascii="Arial" w:hAnsi="Arial" w:cs="Arial"/>
                <w:sz w:val="16"/>
                <w:szCs w:val="16"/>
              </w:rPr>
            </w:pPr>
          </w:p>
          <w:p w14:paraId="78F8E021" w14:textId="77777777" w:rsidR="000E6F29" w:rsidRPr="000E6F29" w:rsidRDefault="000E6F29" w:rsidP="000E6F29">
            <w:pPr>
              <w:autoSpaceDE w:val="0"/>
              <w:autoSpaceDN w:val="0"/>
              <w:adjustRightInd w:val="0"/>
              <w:rPr>
                <w:rFonts w:ascii="Arial" w:hAnsi="Arial" w:cs="Arial"/>
                <w:bCs/>
                <w:color w:val="000000"/>
                <w:sz w:val="16"/>
                <w:szCs w:val="16"/>
                <w:lang w:eastAsia="en-US"/>
              </w:rPr>
            </w:pPr>
            <w:r w:rsidRPr="000E6F29">
              <w:rPr>
                <w:rFonts w:ascii="Arial" w:hAnsi="Arial" w:cs="Arial"/>
                <w:bCs/>
                <w:color w:val="000000"/>
                <w:sz w:val="16"/>
                <w:szCs w:val="16"/>
                <w:lang w:eastAsia="en-US"/>
              </w:rPr>
              <w:t>Izvor financiranja:</w:t>
            </w:r>
          </w:p>
          <w:p w14:paraId="7EBB57BB"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11 Opći prihodi i primici</w:t>
            </w:r>
          </w:p>
          <w:p w14:paraId="7421A9F9"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42 Prihodi od spomeničke rente</w:t>
            </w:r>
          </w:p>
          <w:p w14:paraId="4A82BE33" w14:textId="77777777" w:rsidR="000E6F29" w:rsidRPr="000E6F29" w:rsidRDefault="000E6F29" w:rsidP="000E6F29">
            <w:pPr>
              <w:jc w:val="both"/>
              <w:rPr>
                <w:rFonts w:ascii="Arial" w:hAnsi="Arial" w:cs="Arial"/>
                <w:sz w:val="16"/>
                <w:szCs w:val="16"/>
              </w:rPr>
            </w:pPr>
            <w:r w:rsidRPr="000E6F29">
              <w:rPr>
                <w:rFonts w:ascii="Arial" w:hAnsi="Arial" w:cs="Arial"/>
                <w:sz w:val="16"/>
                <w:szCs w:val="16"/>
              </w:rPr>
              <w:t>3188 Vlastiti prihodi – Korisnici</w:t>
            </w:r>
          </w:p>
          <w:p w14:paraId="14C79767" w14:textId="77777777" w:rsidR="000E6F29" w:rsidRPr="000E6F29" w:rsidRDefault="000E6F29" w:rsidP="000E6F29">
            <w:pPr>
              <w:autoSpaceDE w:val="0"/>
              <w:autoSpaceDN w:val="0"/>
              <w:adjustRightInd w:val="0"/>
              <w:rPr>
                <w:rFonts w:ascii="Arial" w:hAnsi="Arial" w:cs="Arial"/>
                <w:sz w:val="16"/>
                <w:szCs w:val="16"/>
              </w:rPr>
            </w:pPr>
            <w:bookmarkStart w:id="8" w:name="_Hlk181788975"/>
            <w:r w:rsidRPr="000E6F29">
              <w:rPr>
                <w:rFonts w:ascii="Arial" w:hAnsi="Arial" w:cs="Arial"/>
                <w:sz w:val="16"/>
                <w:szCs w:val="16"/>
              </w:rPr>
              <w:t>5201</w:t>
            </w:r>
            <w:r w:rsidRPr="000E6F29">
              <w:rPr>
                <w:rFonts w:ascii="Arial" w:hAnsi="Arial" w:cs="Arial"/>
                <w:bCs/>
                <w:color w:val="000000"/>
                <w:sz w:val="16"/>
                <w:szCs w:val="16"/>
                <w:lang w:eastAsia="en-US"/>
              </w:rPr>
              <w:t xml:space="preserve"> </w:t>
            </w:r>
            <w:r w:rsidRPr="000E6F29">
              <w:rPr>
                <w:rFonts w:ascii="Arial" w:hAnsi="Arial" w:cs="Arial"/>
                <w:sz w:val="16"/>
                <w:szCs w:val="16"/>
              </w:rPr>
              <w:t>Ostale pomoći – tekuće pomoći iz državnog proračuna</w:t>
            </w:r>
          </w:p>
          <w:p w14:paraId="4807FAF9" w14:textId="77777777" w:rsidR="000E6F29" w:rsidRPr="000E6F29" w:rsidRDefault="000E6F29" w:rsidP="000E6F29">
            <w:pPr>
              <w:autoSpaceDE w:val="0"/>
              <w:autoSpaceDN w:val="0"/>
              <w:adjustRightInd w:val="0"/>
              <w:rPr>
                <w:rFonts w:ascii="Arial" w:hAnsi="Arial" w:cs="Arial"/>
                <w:sz w:val="16"/>
                <w:szCs w:val="16"/>
              </w:rPr>
            </w:pPr>
            <w:r w:rsidRPr="000E6F29">
              <w:rPr>
                <w:rFonts w:ascii="Arial" w:hAnsi="Arial" w:cs="Arial"/>
                <w:sz w:val="16"/>
                <w:szCs w:val="16"/>
              </w:rPr>
              <w:t>5102 Pomoći EU - Kapitalne pomoći iz državnog proračuna temeljem prijenosa EU sredstava</w:t>
            </w:r>
            <w:bookmarkEnd w:id="8"/>
          </w:p>
        </w:tc>
      </w:tr>
    </w:tbl>
    <w:p w14:paraId="5D3DB5C1" w14:textId="77777777" w:rsidR="000E6F29" w:rsidRPr="002305F6" w:rsidRDefault="000E6F29" w:rsidP="000E6F29">
      <w:pPr>
        <w:pStyle w:val="Odlomakpopisa"/>
        <w:ind w:left="2490"/>
        <w:jc w:val="center"/>
        <w:rPr>
          <w:rFonts w:ascii="Arial" w:hAnsi="Arial" w:cs="Arial"/>
          <w:bCs/>
        </w:rPr>
      </w:pPr>
    </w:p>
    <w:p w14:paraId="6D900CB1" w14:textId="77777777" w:rsidR="00485986" w:rsidRDefault="00485986" w:rsidP="00485986">
      <w:pPr>
        <w:jc w:val="center"/>
        <w:rPr>
          <w:rFonts w:ascii="Arial" w:hAnsi="Arial" w:cs="Arial"/>
          <w:b/>
        </w:rPr>
      </w:pPr>
    </w:p>
    <w:p w14:paraId="105239DE" w14:textId="77777777" w:rsidR="00485986" w:rsidRPr="00E812E8" w:rsidRDefault="00485986" w:rsidP="00485986">
      <w:pPr>
        <w:jc w:val="both"/>
        <w:rPr>
          <w:rFonts w:ascii="Arial" w:hAnsi="Arial" w:cs="Arial"/>
        </w:rPr>
      </w:pPr>
    </w:p>
    <w:p w14:paraId="24C77910" w14:textId="77777777" w:rsidR="00485986" w:rsidRDefault="00485986" w:rsidP="00485986">
      <w:pPr>
        <w:spacing w:line="276" w:lineRule="auto"/>
        <w:rPr>
          <w:rFonts w:ascii="Arial" w:hAnsi="Arial" w:cs="Arial"/>
          <w:iCs/>
        </w:rPr>
      </w:pPr>
    </w:p>
    <w:p w14:paraId="1B14805A" w14:textId="77777777" w:rsidR="00485986" w:rsidRDefault="00485986" w:rsidP="00485986">
      <w:pPr>
        <w:spacing w:line="276" w:lineRule="auto"/>
        <w:rPr>
          <w:rFonts w:ascii="Arial" w:hAnsi="Arial" w:cs="Arial"/>
          <w:iCs/>
        </w:rPr>
      </w:pPr>
    </w:p>
    <w:p w14:paraId="10B6FA75" w14:textId="137C1A95" w:rsidR="00485986" w:rsidRPr="004F685D" w:rsidRDefault="00485986" w:rsidP="00485986">
      <w:pPr>
        <w:spacing w:line="276" w:lineRule="auto"/>
        <w:rPr>
          <w:rFonts w:ascii="Arial" w:hAnsi="Arial" w:cs="Arial"/>
          <w:iCs/>
        </w:rPr>
      </w:pPr>
      <w:r w:rsidRPr="004F685D">
        <w:rPr>
          <w:rFonts w:ascii="Arial" w:hAnsi="Arial" w:cs="Arial"/>
          <w:iCs/>
        </w:rPr>
        <w:t xml:space="preserve">KLASA:  612-01/24-01/01 </w:t>
      </w:r>
    </w:p>
    <w:p w14:paraId="56B301FD" w14:textId="77777777" w:rsidR="00485986" w:rsidRPr="004F685D" w:rsidRDefault="00485986" w:rsidP="00485986">
      <w:pPr>
        <w:spacing w:line="276" w:lineRule="auto"/>
        <w:rPr>
          <w:rFonts w:ascii="Arial" w:hAnsi="Arial" w:cs="Arial"/>
          <w:iCs/>
        </w:rPr>
      </w:pPr>
      <w:r w:rsidRPr="004F685D">
        <w:rPr>
          <w:rFonts w:ascii="Arial" w:hAnsi="Arial" w:cs="Arial"/>
          <w:iCs/>
        </w:rPr>
        <w:t>URBROJ: 2103-1-04-16-24-1</w:t>
      </w:r>
    </w:p>
    <w:p w14:paraId="2C603C8D" w14:textId="299C6ECE" w:rsidR="00485986" w:rsidRPr="004F685D" w:rsidRDefault="00485986" w:rsidP="00485986">
      <w:pPr>
        <w:spacing w:line="276" w:lineRule="auto"/>
        <w:rPr>
          <w:rFonts w:ascii="Arial" w:hAnsi="Arial" w:cs="Arial"/>
          <w:iCs/>
        </w:rPr>
      </w:pPr>
      <w:r>
        <w:rPr>
          <w:rFonts w:ascii="Arial" w:hAnsi="Arial" w:cs="Arial"/>
          <w:iCs/>
        </w:rPr>
        <w:t>Bjelovar</w:t>
      </w:r>
      <w:r w:rsidRPr="004F685D">
        <w:rPr>
          <w:rFonts w:ascii="Arial" w:hAnsi="Arial" w:cs="Arial"/>
          <w:iCs/>
        </w:rPr>
        <w:t xml:space="preserve">, </w:t>
      </w:r>
      <w:r w:rsidR="002305F6">
        <w:rPr>
          <w:rFonts w:ascii="Arial" w:hAnsi="Arial" w:cs="Arial"/>
          <w:iCs/>
        </w:rPr>
        <w:t>__________________</w:t>
      </w:r>
    </w:p>
    <w:p w14:paraId="3D82BBF6" w14:textId="77777777" w:rsidR="00485986" w:rsidRPr="001A3C64" w:rsidRDefault="00485986" w:rsidP="00485986">
      <w:pPr>
        <w:jc w:val="both"/>
        <w:rPr>
          <w:rFonts w:ascii="Arial" w:hAnsi="Arial" w:cs="Arial"/>
        </w:rPr>
      </w:pPr>
      <w:r w:rsidRPr="00E812E8">
        <w:rPr>
          <w:rFonts w:ascii="Arial" w:hAnsi="Arial" w:cs="Arial"/>
        </w:rPr>
        <w:t xml:space="preserve">  </w:t>
      </w:r>
    </w:p>
    <w:p w14:paraId="401218E2" w14:textId="77777777" w:rsidR="00485986" w:rsidRPr="00E812E8" w:rsidRDefault="00485986" w:rsidP="00485986">
      <w:pPr>
        <w:rPr>
          <w:rFonts w:ascii="Arial" w:hAnsi="Arial" w:cs="Arial"/>
        </w:rPr>
      </w:pPr>
    </w:p>
    <w:p w14:paraId="7998EA8A" w14:textId="77777777" w:rsidR="003E6BFE" w:rsidRPr="00A108CA" w:rsidRDefault="003E6BFE" w:rsidP="003E6BFE">
      <w:pPr>
        <w:ind w:left="4248" w:firstLine="708"/>
        <w:jc w:val="center"/>
        <w:rPr>
          <w:rFonts w:ascii="Arial" w:hAnsi="Arial" w:cs="Arial"/>
          <w:b/>
          <w:bCs/>
        </w:rPr>
      </w:pPr>
      <w:r w:rsidRPr="00A108CA">
        <w:rPr>
          <w:rFonts w:ascii="Arial" w:hAnsi="Arial" w:cs="Arial"/>
          <w:b/>
          <w:bCs/>
        </w:rPr>
        <w:t>PREDSJEDNIK</w:t>
      </w:r>
    </w:p>
    <w:p w14:paraId="7A6AACA9" w14:textId="77777777" w:rsidR="003E6BFE" w:rsidRPr="006E29BD" w:rsidRDefault="003E6BFE" w:rsidP="003E6BFE">
      <w:pPr>
        <w:jc w:val="center"/>
        <w:rPr>
          <w:rFonts w:ascii="Arial" w:hAnsi="Arial" w:cs="Arial"/>
          <w:b/>
          <w:bCs/>
        </w:rPr>
      </w:pPr>
      <w:r w:rsidRPr="006E29BD">
        <w:rPr>
          <w:rFonts w:ascii="Arial" w:hAnsi="Arial" w:cs="Arial"/>
          <w:b/>
          <w:bCs/>
        </w:rPr>
        <w:tab/>
      </w:r>
      <w:r w:rsidRPr="006E29BD">
        <w:rPr>
          <w:rFonts w:ascii="Arial" w:hAnsi="Arial" w:cs="Arial"/>
          <w:b/>
          <w:bCs/>
        </w:rPr>
        <w:tab/>
      </w:r>
      <w:r w:rsidRPr="006E29BD">
        <w:rPr>
          <w:rFonts w:ascii="Arial" w:hAnsi="Arial" w:cs="Arial"/>
          <w:b/>
          <w:bCs/>
        </w:rPr>
        <w:tab/>
      </w:r>
      <w:r w:rsidRPr="006E29BD">
        <w:rPr>
          <w:rFonts w:ascii="Arial" w:hAnsi="Arial" w:cs="Arial"/>
          <w:b/>
          <w:bCs/>
        </w:rPr>
        <w:tab/>
      </w:r>
      <w:r w:rsidRPr="006E29BD">
        <w:rPr>
          <w:rFonts w:ascii="Arial" w:hAnsi="Arial" w:cs="Arial"/>
          <w:b/>
          <w:bCs/>
        </w:rPr>
        <w:tab/>
      </w:r>
      <w:r w:rsidRPr="006E29BD">
        <w:rPr>
          <w:rFonts w:ascii="Arial" w:hAnsi="Arial" w:cs="Arial"/>
          <w:b/>
          <w:bCs/>
        </w:rPr>
        <w:tab/>
        <w:t xml:space="preserve">           GRADSKOG VIJEĆA </w:t>
      </w:r>
    </w:p>
    <w:p w14:paraId="696ECB66" w14:textId="77777777" w:rsidR="003E6BFE" w:rsidRPr="006E29BD" w:rsidRDefault="003E6BFE" w:rsidP="003E6BFE">
      <w:pPr>
        <w:jc w:val="center"/>
        <w:rPr>
          <w:rFonts w:ascii="Arial" w:hAnsi="Arial" w:cs="Arial"/>
          <w:bCs/>
        </w:rPr>
      </w:pPr>
      <w:r w:rsidRPr="006E29BD">
        <w:rPr>
          <w:rFonts w:ascii="Arial" w:hAnsi="Arial" w:cs="Arial"/>
          <w:b/>
          <w:bCs/>
        </w:rPr>
        <w:tab/>
      </w:r>
      <w:r w:rsidRPr="006E29BD">
        <w:rPr>
          <w:rFonts w:ascii="Arial" w:hAnsi="Arial" w:cs="Arial"/>
          <w:b/>
          <w:bCs/>
        </w:rPr>
        <w:tab/>
        <w:t xml:space="preserve">                                                       </w:t>
      </w:r>
      <w:r>
        <w:rPr>
          <w:rFonts w:ascii="Arial" w:hAnsi="Arial" w:cs="Arial"/>
          <w:bCs/>
        </w:rPr>
        <w:t xml:space="preserve">Nenad </w:t>
      </w:r>
      <w:proofErr w:type="spellStart"/>
      <w:r>
        <w:rPr>
          <w:rFonts w:ascii="Arial" w:hAnsi="Arial" w:cs="Arial"/>
          <w:bCs/>
        </w:rPr>
        <w:t>Martinovski</w:t>
      </w:r>
      <w:proofErr w:type="spellEnd"/>
      <w:r>
        <w:rPr>
          <w:rFonts w:ascii="Arial" w:hAnsi="Arial" w:cs="Arial"/>
          <w:bCs/>
        </w:rPr>
        <w:t>, dipl. oec.</w:t>
      </w:r>
    </w:p>
    <w:p w14:paraId="7734FFCD" w14:textId="77777777" w:rsidR="00485986" w:rsidRDefault="00485986" w:rsidP="00485986">
      <w:pPr>
        <w:jc w:val="both"/>
      </w:pPr>
    </w:p>
    <w:p w14:paraId="474661AB" w14:textId="77777777" w:rsidR="00485986" w:rsidRDefault="00485986" w:rsidP="00485986">
      <w:pPr>
        <w:jc w:val="both"/>
      </w:pPr>
    </w:p>
    <w:p w14:paraId="721DC33F" w14:textId="77777777" w:rsidR="00485986" w:rsidRDefault="00485986" w:rsidP="00485986">
      <w:pPr>
        <w:tabs>
          <w:tab w:val="left" w:pos="7215"/>
        </w:tabs>
        <w:rPr>
          <w:rFonts w:ascii="Arial" w:hAnsi="Arial" w:cs="Arial"/>
        </w:rPr>
      </w:pPr>
      <w:r>
        <w:rPr>
          <w:rFonts w:ascii="Arial" w:hAnsi="Arial" w:cs="Arial"/>
        </w:rPr>
        <w:t xml:space="preserve">                                                                                            </w:t>
      </w:r>
    </w:p>
    <w:p w14:paraId="7AD837D4" w14:textId="77777777" w:rsidR="00485986" w:rsidRDefault="00485986" w:rsidP="00485986">
      <w:pPr>
        <w:tabs>
          <w:tab w:val="left" w:pos="7215"/>
        </w:tabs>
        <w:rPr>
          <w:rFonts w:ascii="Arial" w:hAnsi="Arial" w:cs="Arial"/>
        </w:rPr>
      </w:pPr>
    </w:p>
    <w:p w14:paraId="53E2A83D" w14:textId="77777777" w:rsidR="00485986" w:rsidRDefault="00485986" w:rsidP="00485986">
      <w:pPr>
        <w:tabs>
          <w:tab w:val="left" w:pos="7215"/>
        </w:tabs>
        <w:rPr>
          <w:rFonts w:ascii="Arial" w:hAnsi="Arial" w:cs="Arial"/>
        </w:rPr>
      </w:pPr>
    </w:p>
    <w:p w14:paraId="395D1F7A" w14:textId="77777777" w:rsidR="00485986" w:rsidRDefault="00485986" w:rsidP="00485986">
      <w:pPr>
        <w:tabs>
          <w:tab w:val="left" w:pos="7215"/>
        </w:tabs>
        <w:rPr>
          <w:rFonts w:ascii="Arial" w:hAnsi="Arial" w:cs="Arial"/>
        </w:rPr>
      </w:pPr>
    </w:p>
    <w:p w14:paraId="683AB26B" w14:textId="77777777" w:rsidR="00C96555" w:rsidRDefault="00C96555" w:rsidP="00485986">
      <w:pPr>
        <w:tabs>
          <w:tab w:val="left" w:pos="7215"/>
        </w:tabs>
        <w:rPr>
          <w:rFonts w:ascii="Arial" w:hAnsi="Arial" w:cs="Arial"/>
        </w:rPr>
      </w:pPr>
    </w:p>
    <w:p w14:paraId="39A05D8C" w14:textId="77777777" w:rsidR="00C96555" w:rsidRDefault="00C96555" w:rsidP="00485986">
      <w:pPr>
        <w:tabs>
          <w:tab w:val="left" w:pos="7215"/>
        </w:tabs>
        <w:rPr>
          <w:rFonts w:ascii="Arial" w:hAnsi="Arial" w:cs="Arial"/>
        </w:rPr>
      </w:pPr>
    </w:p>
    <w:p w14:paraId="54B202FE" w14:textId="2C81A70F" w:rsidR="00F21C3D" w:rsidRDefault="00F21C3D" w:rsidP="000E51DD">
      <w:pPr>
        <w:jc w:val="both"/>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F9F41" w14:textId="77777777" w:rsidR="00940BBD" w:rsidRDefault="00940BBD" w:rsidP="009D48D1">
      <w:r>
        <w:separator/>
      </w:r>
    </w:p>
  </w:endnote>
  <w:endnote w:type="continuationSeparator" w:id="0">
    <w:p w14:paraId="590E9858" w14:textId="77777777" w:rsidR="00940BBD" w:rsidRDefault="00940BBD"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2477D" w14:textId="77777777" w:rsidR="00940BBD" w:rsidRDefault="00940BBD" w:rsidP="009D48D1">
      <w:r>
        <w:separator/>
      </w:r>
    </w:p>
  </w:footnote>
  <w:footnote w:type="continuationSeparator" w:id="0">
    <w:p w14:paraId="491697DA" w14:textId="77777777" w:rsidR="00940BBD" w:rsidRDefault="00940BBD"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1C03"/>
    <w:multiLevelType w:val="hybridMultilevel"/>
    <w:tmpl w:val="509A95EA"/>
    <w:lvl w:ilvl="0" w:tplc="451249EC">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D77EBE"/>
    <w:multiLevelType w:val="hybridMultilevel"/>
    <w:tmpl w:val="041E4AEA"/>
    <w:lvl w:ilvl="0" w:tplc="91F27B76">
      <w:start w:val="1"/>
      <w:numFmt w:val="decimal"/>
      <w:lvlText w:val="%1."/>
      <w:lvlJc w:val="left"/>
      <w:pPr>
        <w:ind w:left="678" w:hanging="360"/>
      </w:pPr>
      <w:rPr>
        <w:rFonts w:hint="default"/>
        <w:b/>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4" w15:restartNumberingAfterBreak="0">
    <w:nsid w:val="258D588A"/>
    <w:multiLevelType w:val="hybridMultilevel"/>
    <w:tmpl w:val="956E407E"/>
    <w:lvl w:ilvl="0" w:tplc="2006CD04">
      <w:numFmt w:val="bullet"/>
      <w:lvlText w:val="-"/>
      <w:lvlJc w:val="left"/>
      <w:pPr>
        <w:ind w:left="2490" w:hanging="360"/>
      </w:pPr>
      <w:rPr>
        <w:rFonts w:ascii="Arial" w:eastAsia="Times New Roman" w:hAnsi="Arial" w:cs="Arial" w:hint="default"/>
      </w:rPr>
    </w:lvl>
    <w:lvl w:ilvl="1" w:tplc="041B0003" w:tentative="1">
      <w:start w:val="1"/>
      <w:numFmt w:val="bullet"/>
      <w:lvlText w:val="o"/>
      <w:lvlJc w:val="left"/>
      <w:pPr>
        <w:ind w:left="3210" w:hanging="360"/>
      </w:pPr>
      <w:rPr>
        <w:rFonts w:ascii="Courier New" w:hAnsi="Courier New" w:cs="Courier New" w:hint="default"/>
      </w:rPr>
    </w:lvl>
    <w:lvl w:ilvl="2" w:tplc="041B0005" w:tentative="1">
      <w:start w:val="1"/>
      <w:numFmt w:val="bullet"/>
      <w:lvlText w:val=""/>
      <w:lvlJc w:val="left"/>
      <w:pPr>
        <w:ind w:left="3930" w:hanging="360"/>
      </w:pPr>
      <w:rPr>
        <w:rFonts w:ascii="Wingdings" w:hAnsi="Wingdings" w:hint="default"/>
      </w:rPr>
    </w:lvl>
    <w:lvl w:ilvl="3" w:tplc="041B0001" w:tentative="1">
      <w:start w:val="1"/>
      <w:numFmt w:val="bullet"/>
      <w:lvlText w:val=""/>
      <w:lvlJc w:val="left"/>
      <w:pPr>
        <w:ind w:left="4650" w:hanging="360"/>
      </w:pPr>
      <w:rPr>
        <w:rFonts w:ascii="Symbol" w:hAnsi="Symbol" w:hint="default"/>
      </w:rPr>
    </w:lvl>
    <w:lvl w:ilvl="4" w:tplc="041B0003" w:tentative="1">
      <w:start w:val="1"/>
      <w:numFmt w:val="bullet"/>
      <w:lvlText w:val="o"/>
      <w:lvlJc w:val="left"/>
      <w:pPr>
        <w:ind w:left="5370" w:hanging="360"/>
      </w:pPr>
      <w:rPr>
        <w:rFonts w:ascii="Courier New" w:hAnsi="Courier New" w:cs="Courier New" w:hint="default"/>
      </w:rPr>
    </w:lvl>
    <w:lvl w:ilvl="5" w:tplc="041B0005" w:tentative="1">
      <w:start w:val="1"/>
      <w:numFmt w:val="bullet"/>
      <w:lvlText w:val=""/>
      <w:lvlJc w:val="left"/>
      <w:pPr>
        <w:ind w:left="6090" w:hanging="360"/>
      </w:pPr>
      <w:rPr>
        <w:rFonts w:ascii="Wingdings" w:hAnsi="Wingdings" w:hint="default"/>
      </w:rPr>
    </w:lvl>
    <w:lvl w:ilvl="6" w:tplc="041B0001" w:tentative="1">
      <w:start w:val="1"/>
      <w:numFmt w:val="bullet"/>
      <w:lvlText w:val=""/>
      <w:lvlJc w:val="left"/>
      <w:pPr>
        <w:ind w:left="6810" w:hanging="360"/>
      </w:pPr>
      <w:rPr>
        <w:rFonts w:ascii="Symbol" w:hAnsi="Symbol" w:hint="default"/>
      </w:rPr>
    </w:lvl>
    <w:lvl w:ilvl="7" w:tplc="041B0003" w:tentative="1">
      <w:start w:val="1"/>
      <w:numFmt w:val="bullet"/>
      <w:lvlText w:val="o"/>
      <w:lvlJc w:val="left"/>
      <w:pPr>
        <w:ind w:left="7530" w:hanging="360"/>
      </w:pPr>
      <w:rPr>
        <w:rFonts w:ascii="Courier New" w:hAnsi="Courier New" w:cs="Courier New" w:hint="default"/>
      </w:rPr>
    </w:lvl>
    <w:lvl w:ilvl="8" w:tplc="041B0005" w:tentative="1">
      <w:start w:val="1"/>
      <w:numFmt w:val="bullet"/>
      <w:lvlText w:val=""/>
      <w:lvlJc w:val="left"/>
      <w:pPr>
        <w:ind w:left="8250" w:hanging="360"/>
      </w:pPr>
      <w:rPr>
        <w:rFonts w:ascii="Wingdings" w:hAnsi="Wingdings" w:hint="default"/>
      </w:rPr>
    </w:lvl>
  </w:abstractNum>
  <w:abstractNum w:abstractNumId="5" w15:restartNumberingAfterBreak="0">
    <w:nsid w:val="2B8843FD"/>
    <w:multiLevelType w:val="hybridMultilevel"/>
    <w:tmpl w:val="2D5684F4"/>
    <w:lvl w:ilvl="0" w:tplc="4BA44CDC">
      <w:start w:val="1"/>
      <w:numFmt w:val="decimal"/>
      <w:lvlText w:val="%1."/>
      <w:lvlJc w:val="left"/>
      <w:pPr>
        <w:ind w:left="753" w:hanging="435"/>
      </w:pPr>
      <w:rPr>
        <w:rFonts w:hint="default"/>
        <w:b/>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6"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7"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01716"/>
    <w:multiLevelType w:val="hybridMultilevel"/>
    <w:tmpl w:val="C61A59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D4C52"/>
    <w:multiLevelType w:val="hybridMultilevel"/>
    <w:tmpl w:val="27007D0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EA32BF8"/>
    <w:multiLevelType w:val="hybridMultilevel"/>
    <w:tmpl w:val="326CC106"/>
    <w:lvl w:ilvl="0" w:tplc="FAC61962">
      <w:numFmt w:val="bullet"/>
      <w:lvlText w:val="-"/>
      <w:lvlJc w:val="left"/>
      <w:pPr>
        <w:ind w:left="677" w:hanging="360"/>
      </w:pPr>
      <w:rPr>
        <w:rFonts w:ascii="Arial" w:eastAsia="Times New Roman" w:hAnsi="Arial" w:cs="Arial" w:hint="default"/>
      </w:rPr>
    </w:lvl>
    <w:lvl w:ilvl="1" w:tplc="041A0003" w:tentative="1">
      <w:start w:val="1"/>
      <w:numFmt w:val="bullet"/>
      <w:lvlText w:val="o"/>
      <w:lvlJc w:val="left"/>
      <w:pPr>
        <w:ind w:left="1397" w:hanging="360"/>
      </w:pPr>
      <w:rPr>
        <w:rFonts w:ascii="Courier New" w:hAnsi="Courier New" w:cs="Courier New" w:hint="default"/>
      </w:rPr>
    </w:lvl>
    <w:lvl w:ilvl="2" w:tplc="041A0005" w:tentative="1">
      <w:start w:val="1"/>
      <w:numFmt w:val="bullet"/>
      <w:lvlText w:val=""/>
      <w:lvlJc w:val="left"/>
      <w:pPr>
        <w:ind w:left="2117" w:hanging="360"/>
      </w:pPr>
      <w:rPr>
        <w:rFonts w:ascii="Wingdings" w:hAnsi="Wingdings" w:hint="default"/>
      </w:rPr>
    </w:lvl>
    <w:lvl w:ilvl="3" w:tplc="041A0001" w:tentative="1">
      <w:start w:val="1"/>
      <w:numFmt w:val="bullet"/>
      <w:lvlText w:val=""/>
      <w:lvlJc w:val="left"/>
      <w:pPr>
        <w:ind w:left="2837" w:hanging="360"/>
      </w:pPr>
      <w:rPr>
        <w:rFonts w:ascii="Symbol" w:hAnsi="Symbol" w:hint="default"/>
      </w:rPr>
    </w:lvl>
    <w:lvl w:ilvl="4" w:tplc="041A0003" w:tentative="1">
      <w:start w:val="1"/>
      <w:numFmt w:val="bullet"/>
      <w:lvlText w:val="o"/>
      <w:lvlJc w:val="left"/>
      <w:pPr>
        <w:ind w:left="3557" w:hanging="360"/>
      </w:pPr>
      <w:rPr>
        <w:rFonts w:ascii="Courier New" w:hAnsi="Courier New" w:cs="Courier New" w:hint="default"/>
      </w:rPr>
    </w:lvl>
    <w:lvl w:ilvl="5" w:tplc="041A0005" w:tentative="1">
      <w:start w:val="1"/>
      <w:numFmt w:val="bullet"/>
      <w:lvlText w:val=""/>
      <w:lvlJc w:val="left"/>
      <w:pPr>
        <w:ind w:left="4277" w:hanging="360"/>
      </w:pPr>
      <w:rPr>
        <w:rFonts w:ascii="Wingdings" w:hAnsi="Wingdings" w:hint="default"/>
      </w:rPr>
    </w:lvl>
    <w:lvl w:ilvl="6" w:tplc="041A0001" w:tentative="1">
      <w:start w:val="1"/>
      <w:numFmt w:val="bullet"/>
      <w:lvlText w:val=""/>
      <w:lvlJc w:val="left"/>
      <w:pPr>
        <w:ind w:left="4997" w:hanging="360"/>
      </w:pPr>
      <w:rPr>
        <w:rFonts w:ascii="Symbol" w:hAnsi="Symbol" w:hint="default"/>
      </w:rPr>
    </w:lvl>
    <w:lvl w:ilvl="7" w:tplc="041A0003" w:tentative="1">
      <w:start w:val="1"/>
      <w:numFmt w:val="bullet"/>
      <w:lvlText w:val="o"/>
      <w:lvlJc w:val="left"/>
      <w:pPr>
        <w:ind w:left="5717" w:hanging="360"/>
      </w:pPr>
      <w:rPr>
        <w:rFonts w:ascii="Courier New" w:hAnsi="Courier New" w:cs="Courier New" w:hint="default"/>
      </w:rPr>
    </w:lvl>
    <w:lvl w:ilvl="8" w:tplc="041A0005" w:tentative="1">
      <w:start w:val="1"/>
      <w:numFmt w:val="bullet"/>
      <w:lvlText w:val=""/>
      <w:lvlJc w:val="left"/>
      <w:pPr>
        <w:ind w:left="6437" w:hanging="360"/>
      </w:pPr>
      <w:rPr>
        <w:rFonts w:ascii="Wingdings" w:hAnsi="Wingdings" w:hint="default"/>
      </w:rPr>
    </w:lvl>
  </w:abstractNum>
  <w:abstractNum w:abstractNumId="12" w15:restartNumberingAfterBreak="0">
    <w:nsid w:val="481E7C2D"/>
    <w:multiLevelType w:val="hybridMultilevel"/>
    <w:tmpl w:val="34B46546"/>
    <w:lvl w:ilvl="0" w:tplc="EDB87530">
      <w:start w:val="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A137D3F"/>
    <w:multiLevelType w:val="hybridMultilevel"/>
    <w:tmpl w:val="A8C8A09A"/>
    <w:lvl w:ilvl="0" w:tplc="D1D0C146">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2BE0C63"/>
    <w:multiLevelType w:val="hybridMultilevel"/>
    <w:tmpl w:val="041E4AEA"/>
    <w:lvl w:ilvl="0" w:tplc="FFFFFFFF">
      <w:start w:val="1"/>
      <w:numFmt w:val="decimal"/>
      <w:lvlText w:val="%1."/>
      <w:lvlJc w:val="left"/>
      <w:pPr>
        <w:ind w:left="678" w:hanging="360"/>
      </w:pPr>
      <w:rPr>
        <w:rFonts w:hint="default"/>
        <w:b/>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6" w15:restartNumberingAfterBreak="0">
    <w:nsid w:val="66440B44"/>
    <w:multiLevelType w:val="hybridMultilevel"/>
    <w:tmpl w:val="61DED79C"/>
    <w:lvl w:ilvl="0" w:tplc="1BA4C86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483274"/>
    <w:multiLevelType w:val="hybridMultilevel"/>
    <w:tmpl w:val="5B2404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9" w15:restartNumberingAfterBreak="0">
    <w:nsid w:val="74AE13E1"/>
    <w:multiLevelType w:val="hybridMultilevel"/>
    <w:tmpl w:val="82A4472A"/>
    <w:lvl w:ilvl="0" w:tplc="451249EC">
      <w:numFmt w:val="bullet"/>
      <w:lvlText w:val="-"/>
      <w:lvlJc w:val="left"/>
      <w:pPr>
        <w:ind w:left="1397" w:hanging="360"/>
      </w:pPr>
      <w:rPr>
        <w:rFonts w:ascii="Arial" w:eastAsia="Times New Roman" w:hAnsi="Arial" w:cs="Arial" w:hint="default"/>
      </w:rPr>
    </w:lvl>
    <w:lvl w:ilvl="1" w:tplc="041A0003" w:tentative="1">
      <w:start w:val="1"/>
      <w:numFmt w:val="bullet"/>
      <w:lvlText w:val="o"/>
      <w:lvlJc w:val="left"/>
      <w:pPr>
        <w:ind w:left="1757" w:hanging="360"/>
      </w:pPr>
      <w:rPr>
        <w:rFonts w:ascii="Courier New" w:hAnsi="Courier New" w:cs="Courier New" w:hint="default"/>
      </w:rPr>
    </w:lvl>
    <w:lvl w:ilvl="2" w:tplc="041A0005" w:tentative="1">
      <w:start w:val="1"/>
      <w:numFmt w:val="bullet"/>
      <w:lvlText w:val=""/>
      <w:lvlJc w:val="left"/>
      <w:pPr>
        <w:ind w:left="2477" w:hanging="360"/>
      </w:pPr>
      <w:rPr>
        <w:rFonts w:ascii="Wingdings" w:hAnsi="Wingdings" w:hint="default"/>
      </w:rPr>
    </w:lvl>
    <w:lvl w:ilvl="3" w:tplc="041A0001" w:tentative="1">
      <w:start w:val="1"/>
      <w:numFmt w:val="bullet"/>
      <w:lvlText w:val=""/>
      <w:lvlJc w:val="left"/>
      <w:pPr>
        <w:ind w:left="3197" w:hanging="360"/>
      </w:pPr>
      <w:rPr>
        <w:rFonts w:ascii="Symbol" w:hAnsi="Symbol" w:hint="default"/>
      </w:rPr>
    </w:lvl>
    <w:lvl w:ilvl="4" w:tplc="041A0003" w:tentative="1">
      <w:start w:val="1"/>
      <w:numFmt w:val="bullet"/>
      <w:lvlText w:val="o"/>
      <w:lvlJc w:val="left"/>
      <w:pPr>
        <w:ind w:left="3917" w:hanging="360"/>
      </w:pPr>
      <w:rPr>
        <w:rFonts w:ascii="Courier New" w:hAnsi="Courier New" w:cs="Courier New" w:hint="default"/>
      </w:rPr>
    </w:lvl>
    <w:lvl w:ilvl="5" w:tplc="041A0005" w:tentative="1">
      <w:start w:val="1"/>
      <w:numFmt w:val="bullet"/>
      <w:lvlText w:val=""/>
      <w:lvlJc w:val="left"/>
      <w:pPr>
        <w:ind w:left="4637" w:hanging="360"/>
      </w:pPr>
      <w:rPr>
        <w:rFonts w:ascii="Wingdings" w:hAnsi="Wingdings" w:hint="default"/>
      </w:rPr>
    </w:lvl>
    <w:lvl w:ilvl="6" w:tplc="041A0001" w:tentative="1">
      <w:start w:val="1"/>
      <w:numFmt w:val="bullet"/>
      <w:lvlText w:val=""/>
      <w:lvlJc w:val="left"/>
      <w:pPr>
        <w:ind w:left="5357" w:hanging="360"/>
      </w:pPr>
      <w:rPr>
        <w:rFonts w:ascii="Symbol" w:hAnsi="Symbol" w:hint="default"/>
      </w:rPr>
    </w:lvl>
    <w:lvl w:ilvl="7" w:tplc="041A0003" w:tentative="1">
      <w:start w:val="1"/>
      <w:numFmt w:val="bullet"/>
      <w:lvlText w:val="o"/>
      <w:lvlJc w:val="left"/>
      <w:pPr>
        <w:ind w:left="6077" w:hanging="360"/>
      </w:pPr>
      <w:rPr>
        <w:rFonts w:ascii="Courier New" w:hAnsi="Courier New" w:cs="Courier New" w:hint="default"/>
      </w:rPr>
    </w:lvl>
    <w:lvl w:ilvl="8" w:tplc="041A0005" w:tentative="1">
      <w:start w:val="1"/>
      <w:numFmt w:val="bullet"/>
      <w:lvlText w:val=""/>
      <w:lvlJc w:val="left"/>
      <w:pPr>
        <w:ind w:left="6797" w:hanging="360"/>
      </w:pPr>
      <w:rPr>
        <w:rFonts w:ascii="Wingdings" w:hAnsi="Wingdings" w:hint="default"/>
      </w:rPr>
    </w:lvl>
  </w:abstractNum>
  <w:abstractNum w:abstractNumId="20"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21"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abstractNum w:abstractNumId="22" w15:restartNumberingAfterBreak="0">
    <w:nsid w:val="7AB12A37"/>
    <w:multiLevelType w:val="hybridMultilevel"/>
    <w:tmpl w:val="3A9837C0"/>
    <w:lvl w:ilvl="0" w:tplc="934E8B5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5853394">
    <w:abstractNumId w:val="20"/>
  </w:num>
  <w:num w:numId="2" w16cid:durableId="1100755018">
    <w:abstractNumId w:val="21"/>
  </w:num>
  <w:num w:numId="3" w16cid:durableId="1380203632">
    <w:abstractNumId w:val="7"/>
  </w:num>
  <w:num w:numId="4" w16cid:durableId="1610042964">
    <w:abstractNumId w:val="2"/>
  </w:num>
  <w:num w:numId="5" w16cid:durableId="992758257">
    <w:abstractNumId w:val="10"/>
  </w:num>
  <w:num w:numId="6" w16cid:durableId="1881819374">
    <w:abstractNumId w:val="3"/>
  </w:num>
  <w:num w:numId="7" w16cid:durableId="608121406">
    <w:abstractNumId w:val="14"/>
  </w:num>
  <w:num w:numId="8" w16cid:durableId="996767283">
    <w:abstractNumId w:val="6"/>
  </w:num>
  <w:num w:numId="9" w16cid:durableId="1193574233">
    <w:abstractNumId w:val="18"/>
  </w:num>
  <w:num w:numId="10" w16cid:durableId="1860771319">
    <w:abstractNumId w:val="22"/>
  </w:num>
  <w:num w:numId="11" w16cid:durableId="1615020903">
    <w:abstractNumId w:val="4"/>
  </w:num>
  <w:num w:numId="12" w16cid:durableId="1287468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1435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6890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583247">
    <w:abstractNumId w:val="17"/>
  </w:num>
  <w:num w:numId="16" w16cid:durableId="871459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5851844">
    <w:abstractNumId w:val="8"/>
  </w:num>
  <w:num w:numId="18" w16cid:durableId="284432276">
    <w:abstractNumId w:val="1"/>
  </w:num>
  <w:num w:numId="19" w16cid:durableId="859854725">
    <w:abstractNumId w:val="12"/>
  </w:num>
  <w:num w:numId="20" w16cid:durableId="1395733746">
    <w:abstractNumId w:val="13"/>
  </w:num>
  <w:num w:numId="21" w16cid:durableId="1775325128">
    <w:abstractNumId w:val="0"/>
  </w:num>
  <w:num w:numId="22" w16cid:durableId="1802574212">
    <w:abstractNumId w:val="19"/>
  </w:num>
  <w:num w:numId="23" w16cid:durableId="380447782">
    <w:abstractNumId w:val="11"/>
  </w:num>
  <w:num w:numId="24" w16cid:durableId="1625578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452CE"/>
    <w:rsid w:val="00094B3D"/>
    <w:rsid w:val="000E51DD"/>
    <w:rsid w:val="000E6F29"/>
    <w:rsid w:val="002305F6"/>
    <w:rsid w:val="002472C7"/>
    <w:rsid w:val="0028145A"/>
    <w:rsid w:val="00281C7A"/>
    <w:rsid w:val="00343510"/>
    <w:rsid w:val="003D2734"/>
    <w:rsid w:val="003E6BFE"/>
    <w:rsid w:val="00410C5C"/>
    <w:rsid w:val="00485986"/>
    <w:rsid w:val="004939FB"/>
    <w:rsid w:val="004F685D"/>
    <w:rsid w:val="005122AF"/>
    <w:rsid w:val="005A080E"/>
    <w:rsid w:val="005A6DB1"/>
    <w:rsid w:val="00631D8B"/>
    <w:rsid w:val="00651399"/>
    <w:rsid w:val="00710B69"/>
    <w:rsid w:val="007542E2"/>
    <w:rsid w:val="007A5A76"/>
    <w:rsid w:val="00814D3E"/>
    <w:rsid w:val="00857612"/>
    <w:rsid w:val="0086473F"/>
    <w:rsid w:val="00866B35"/>
    <w:rsid w:val="0087456B"/>
    <w:rsid w:val="00883240"/>
    <w:rsid w:val="00940BBD"/>
    <w:rsid w:val="009438C7"/>
    <w:rsid w:val="00964C29"/>
    <w:rsid w:val="00967F68"/>
    <w:rsid w:val="009D48D1"/>
    <w:rsid w:val="00A70963"/>
    <w:rsid w:val="00B00EF7"/>
    <w:rsid w:val="00BB1D88"/>
    <w:rsid w:val="00C96555"/>
    <w:rsid w:val="00CA0F9B"/>
    <w:rsid w:val="00CE4963"/>
    <w:rsid w:val="00D46F89"/>
    <w:rsid w:val="00DC7777"/>
    <w:rsid w:val="00DC7B20"/>
    <w:rsid w:val="00E210E0"/>
    <w:rsid w:val="00F21C3D"/>
    <w:rsid w:val="00F779B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link w:val="Naslov1Char"/>
    <w:qFormat/>
    <w:rsid w:val="000E6F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pPr>
      <w:keepNext/>
      <w:tabs>
        <w:tab w:val="center" w:pos="2410"/>
      </w:tabs>
      <w:outlineLvl w:val="1"/>
    </w:pPr>
    <w:rPr>
      <w:b/>
      <w:szCs w:val="20"/>
      <w:lang w:val="en-AU"/>
    </w:rPr>
  </w:style>
  <w:style w:type="paragraph" w:styleId="Naslov3">
    <w:name w:val="heading 3"/>
    <w:basedOn w:val="Normal"/>
    <w:next w:val="Normal"/>
    <w:link w:val="Naslov3Char"/>
    <w:qFormat/>
    <w:rsid w:val="000E6F29"/>
    <w:pPr>
      <w:keepNext/>
      <w:spacing w:before="240" w:after="60"/>
      <w:outlineLvl w:val="2"/>
    </w:pPr>
    <w:rPr>
      <w:rFonts w:ascii="Arial" w:hAnsi="Arial" w:cs="Arial"/>
      <w:b/>
      <w:bCs/>
      <w:sz w:val="26"/>
      <w:szCs w:val="26"/>
      <w:lang w:val="en-AU"/>
    </w:rPr>
  </w:style>
  <w:style w:type="paragraph" w:styleId="Naslov7">
    <w:name w:val="heading 7"/>
    <w:basedOn w:val="Normal"/>
    <w:next w:val="Normal"/>
    <w:link w:val="Naslov7Char"/>
    <w:qFormat/>
    <w:rsid w:val="000E6F29"/>
    <w:pPr>
      <w:keepNext/>
      <w:jc w:val="both"/>
      <w:outlineLvl w:val="6"/>
    </w:pPr>
    <w:rPr>
      <w:b/>
      <w:bCs/>
      <w:szCs w:val="20"/>
    </w:rPr>
  </w:style>
  <w:style w:type="paragraph" w:styleId="Naslov9">
    <w:name w:val="heading 9"/>
    <w:basedOn w:val="Normal"/>
    <w:next w:val="Normal"/>
    <w:link w:val="Naslov9Char"/>
    <w:semiHidden/>
    <w:unhideWhenUsed/>
    <w:qFormat/>
    <w:rsid w:val="004859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character" w:customStyle="1" w:styleId="Naslov9Char">
    <w:name w:val="Naslov 9 Char"/>
    <w:basedOn w:val="Zadanifontodlomka"/>
    <w:link w:val="Naslov9"/>
    <w:semiHidden/>
    <w:rsid w:val="00485986"/>
    <w:rPr>
      <w:rFonts w:asciiTheme="majorHAnsi" w:eastAsiaTheme="majorEastAsia" w:hAnsiTheme="majorHAnsi" w:cstheme="majorBidi"/>
      <w:i/>
      <w:iCs/>
      <w:color w:val="272727" w:themeColor="text1" w:themeTint="D8"/>
      <w:sz w:val="21"/>
      <w:szCs w:val="21"/>
    </w:rPr>
  </w:style>
  <w:style w:type="paragraph" w:styleId="Odlomakpopisa">
    <w:name w:val="List Paragraph"/>
    <w:basedOn w:val="Normal"/>
    <w:uiPriority w:val="34"/>
    <w:qFormat/>
    <w:rsid w:val="00C96555"/>
    <w:pPr>
      <w:ind w:left="720"/>
      <w:contextualSpacing/>
    </w:pPr>
  </w:style>
  <w:style w:type="paragraph" w:customStyle="1" w:styleId="Stil">
    <w:name w:val="Stil"/>
    <w:rsid w:val="00DC7777"/>
    <w:pPr>
      <w:widowControl w:val="0"/>
      <w:autoSpaceDE w:val="0"/>
      <w:autoSpaceDN w:val="0"/>
      <w:adjustRightInd w:val="0"/>
    </w:pPr>
    <w:rPr>
      <w:rFonts w:ascii="Arial" w:eastAsiaTheme="minorEastAsia" w:hAnsi="Arial" w:cs="Arial"/>
      <w:sz w:val="24"/>
      <w:szCs w:val="24"/>
    </w:rPr>
  </w:style>
  <w:style w:type="character" w:customStyle="1" w:styleId="Naslov1Char">
    <w:name w:val="Naslov 1 Char"/>
    <w:basedOn w:val="Zadanifontodlomka"/>
    <w:link w:val="Naslov1"/>
    <w:rsid w:val="000E6F2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rsid w:val="000E6F29"/>
    <w:rPr>
      <w:rFonts w:ascii="Arial" w:hAnsi="Arial" w:cs="Arial"/>
      <w:b/>
      <w:bCs/>
      <w:sz w:val="26"/>
      <w:szCs w:val="26"/>
      <w:lang w:val="en-AU"/>
    </w:rPr>
  </w:style>
  <w:style w:type="character" w:customStyle="1" w:styleId="Naslov7Char">
    <w:name w:val="Naslov 7 Char"/>
    <w:basedOn w:val="Zadanifontodlomka"/>
    <w:link w:val="Naslov7"/>
    <w:rsid w:val="000E6F29"/>
    <w:rPr>
      <w:b/>
      <w:bCs/>
      <w:sz w:val="24"/>
    </w:rPr>
  </w:style>
  <w:style w:type="numbering" w:customStyle="1" w:styleId="Bezpopisa1">
    <w:name w:val="Bez popisa1"/>
    <w:next w:val="Bezpopisa"/>
    <w:semiHidden/>
    <w:unhideWhenUsed/>
    <w:rsid w:val="000E6F29"/>
  </w:style>
  <w:style w:type="character" w:customStyle="1" w:styleId="Naslov2Char">
    <w:name w:val="Naslov 2 Char"/>
    <w:basedOn w:val="Zadanifontodlomka"/>
    <w:link w:val="Naslov2"/>
    <w:rsid w:val="000E6F29"/>
    <w:rPr>
      <w:b/>
      <w:sz w:val="24"/>
      <w:lang w:val="en-AU"/>
    </w:rPr>
  </w:style>
  <w:style w:type="paragraph" w:styleId="Tijeloteksta">
    <w:name w:val="Body Text"/>
    <w:aliases w:val="  uvlaka 2"/>
    <w:basedOn w:val="Normal"/>
    <w:link w:val="TijelotekstaChar"/>
    <w:rsid w:val="000E6F29"/>
    <w:pPr>
      <w:jc w:val="both"/>
    </w:pPr>
    <w:rPr>
      <w:rFonts w:ascii="Arial" w:hAnsi="Arial"/>
      <w:sz w:val="16"/>
      <w:szCs w:val="20"/>
      <w:lang w:val="en-AU" w:eastAsia="en-US"/>
    </w:rPr>
  </w:style>
  <w:style w:type="character" w:customStyle="1" w:styleId="TijelotekstaChar">
    <w:name w:val="Tijelo teksta Char"/>
    <w:aliases w:val="  uvlaka 2 Char"/>
    <w:basedOn w:val="Zadanifontodlomka"/>
    <w:link w:val="Tijeloteksta"/>
    <w:rsid w:val="000E6F29"/>
    <w:rPr>
      <w:rFonts w:ascii="Arial" w:hAnsi="Arial"/>
      <w:sz w:val="16"/>
      <w:lang w:val="en-AU" w:eastAsia="en-US"/>
    </w:rPr>
  </w:style>
  <w:style w:type="paragraph" w:styleId="Tijeloteksta2">
    <w:name w:val="Body Text 2"/>
    <w:basedOn w:val="Normal"/>
    <w:link w:val="Tijeloteksta2Char"/>
    <w:rsid w:val="000E6F29"/>
    <w:rPr>
      <w:rFonts w:ascii="Arial" w:hAnsi="Arial"/>
      <w:sz w:val="16"/>
      <w:szCs w:val="20"/>
      <w:lang w:val="en-AU" w:eastAsia="en-US"/>
    </w:rPr>
  </w:style>
  <w:style w:type="character" w:customStyle="1" w:styleId="Tijeloteksta2Char">
    <w:name w:val="Tijelo teksta 2 Char"/>
    <w:basedOn w:val="Zadanifontodlomka"/>
    <w:link w:val="Tijeloteksta2"/>
    <w:rsid w:val="000E6F29"/>
    <w:rPr>
      <w:rFonts w:ascii="Arial" w:hAnsi="Arial"/>
      <w:sz w:val="16"/>
      <w:lang w:val="en-AU" w:eastAsia="en-US"/>
    </w:rPr>
  </w:style>
  <w:style w:type="character" w:styleId="Brojstranice">
    <w:name w:val="page number"/>
    <w:basedOn w:val="Zadanifontodlomka"/>
    <w:rsid w:val="000E6F29"/>
  </w:style>
  <w:style w:type="paragraph" w:styleId="Uvuenotijeloteksta">
    <w:name w:val="Body Text Indent"/>
    <w:basedOn w:val="Normal"/>
    <w:link w:val="UvuenotijelotekstaChar"/>
    <w:rsid w:val="000E6F29"/>
    <w:pPr>
      <w:ind w:left="360"/>
      <w:jc w:val="both"/>
    </w:pPr>
    <w:rPr>
      <w:rFonts w:ascii="Arial" w:hAnsi="Arial" w:cs="Arial"/>
      <w:sz w:val="16"/>
      <w:szCs w:val="20"/>
    </w:rPr>
  </w:style>
  <w:style w:type="character" w:customStyle="1" w:styleId="UvuenotijelotekstaChar">
    <w:name w:val="Uvučeno tijelo teksta Char"/>
    <w:basedOn w:val="Zadanifontodlomka"/>
    <w:link w:val="Uvuenotijeloteksta"/>
    <w:rsid w:val="000E6F29"/>
    <w:rPr>
      <w:rFonts w:ascii="Arial" w:hAnsi="Arial" w:cs="Arial"/>
      <w:sz w:val="16"/>
    </w:rPr>
  </w:style>
  <w:style w:type="character" w:customStyle="1" w:styleId="TekstbaloniaChar">
    <w:name w:val="Tekst balončića Char"/>
    <w:basedOn w:val="Zadanifontodlomka"/>
    <w:link w:val="Tekstbalonia"/>
    <w:semiHidden/>
    <w:rsid w:val="000E6F29"/>
    <w:rPr>
      <w:rFonts w:ascii="Tahoma" w:hAnsi="Tahoma" w:cs="Tahoma"/>
      <w:sz w:val="16"/>
      <w:szCs w:val="16"/>
    </w:rPr>
  </w:style>
  <w:style w:type="character" w:styleId="Naglaeno">
    <w:name w:val="Strong"/>
    <w:uiPriority w:val="22"/>
    <w:qFormat/>
    <w:rsid w:val="000E6F29"/>
    <w:rPr>
      <w:b/>
      <w:bCs/>
    </w:rPr>
  </w:style>
  <w:style w:type="character" w:styleId="Hiperveza">
    <w:name w:val="Hyperlink"/>
    <w:uiPriority w:val="99"/>
    <w:unhideWhenUsed/>
    <w:rsid w:val="000E6F29"/>
    <w:rPr>
      <w:color w:val="0000FF"/>
      <w:u w:val="single"/>
    </w:rPr>
  </w:style>
  <w:style w:type="character" w:styleId="Istaknuto">
    <w:name w:val="Emphasis"/>
    <w:uiPriority w:val="20"/>
    <w:qFormat/>
    <w:rsid w:val="000E6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5589</Words>
  <Characters>31862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Mara Brlečić</cp:lastModifiedBy>
  <cp:revision>4</cp:revision>
  <cp:lastPrinted>2023-02-14T12:22:00Z</cp:lastPrinted>
  <dcterms:created xsi:type="dcterms:W3CDTF">2024-11-09T14:36:00Z</dcterms:created>
  <dcterms:modified xsi:type="dcterms:W3CDTF">2024-11-11T08:13:00Z</dcterms:modified>
</cp:coreProperties>
</file>