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6F04" w14:textId="77777777" w:rsidR="00F779BE" w:rsidRDefault="00F779BE" w:rsidP="00F779BE">
      <w:pPr>
        <w:rPr>
          <w:rFonts w:cs="Calibri"/>
          <w:noProof/>
          <w:sz w:val="21"/>
          <w:szCs w:val="21"/>
        </w:rPr>
      </w:pPr>
    </w:p>
    <w:p w14:paraId="15EAAA0C" w14:textId="1C3D8187" w:rsidR="00F779BE" w:rsidRDefault="002472C7" w:rsidP="00F779BE">
      <w:pPr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4C29A1DD" wp14:editId="48A27A60">
            <wp:simplePos x="0" y="0"/>
            <wp:positionH relativeFrom="column">
              <wp:posOffset>1381125</wp:posOffset>
            </wp:positionH>
            <wp:positionV relativeFrom="paragraph">
              <wp:posOffset>63500</wp:posOffset>
            </wp:positionV>
            <wp:extent cx="514985" cy="620395"/>
            <wp:effectExtent l="0" t="0" r="0" b="0"/>
            <wp:wrapTight wrapText="bothSides">
              <wp:wrapPolygon edited="0">
                <wp:start x="3995" y="0"/>
                <wp:lineTo x="0" y="0"/>
                <wp:lineTo x="0" y="14592"/>
                <wp:lineTo x="3196" y="21224"/>
                <wp:lineTo x="5593" y="21224"/>
                <wp:lineTo x="14382" y="21224"/>
                <wp:lineTo x="16779" y="21224"/>
                <wp:lineTo x="20774" y="14592"/>
                <wp:lineTo x="20774" y="0"/>
                <wp:lineTo x="16779" y="0"/>
                <wp:lineTo x="3995" y="0"/>
              </wp:wrapPolygon>
            </wp:wrapTight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9BE" w:rsidRPr="00B92D0F">
        <w:rPr>
          <w:rFonts w:cs="Calibri"/>
          <w:color w:val="000000"/>
        </w:rPr>
        <w:tab/>
      </w:r>
      <w:r w:rsidR="00F779BE" w:rsidRPr="00B92D0F">
        <w:rPr>
          <w:rFonts w:cs="Calibri"/>
          <w:color w:val="000000"/>
        </w:rPr>
        <w:tab/>
      </w:r>
      <w:bookmarkStart w:id="0" w:name="_Hlk187301299"/>
    </w:p>
    <w:p w14:paraId="668A4DAC" w14:textId="77777777" w:rsidR="00F779BE" w:rsidRPr="00AA3010" w:rsidRDefault="00F779BE" w:rsidP="00F779BE">
      <w:pPr>
        <w:jc w:val="right"/>
        <w:rPr>
          <w:rFonts w:cs="Calibri"/>
          <w:color w:val="000000"/>
        </w:rPr>
      </w:pPr>
    </w:p>
    <w:p w14:paraId="62D2ABFB" w14:textId="77777777" w:rsidR="00F779BE" w:rsidRDefault="00F779BE" w:rsidP="00F779BE">
      <w:pPr>
        <w:rPr>
          <w:rFonts w:ascii="Bookman Old Style" w:hAnsi="Bookman Old Style" w:cs="Bookman Old Style"/>
        </w:rPr>
      </w:pPr>
    </w:p>
    <w:p w14:paraId="2ECB34D1" w14:textId="5002CEC2" w:rsidR="00F779BE" w:rsidRPr="007976CF" w:rsidRDefault="00F779BE" w:rsidP="007976CF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9435"/>
      </w:tblGrid>
      <w:tr w:rsidR="00281C7A" w14:paraId="014FDE77" w14:textId="77777777" w:rsidTr="00485986">
        <w:trPr>
          <w:trHeight w:val="1300"/>
        </w:trPr>
        <w:tc>
          <w:tcPr>
            <w:tcW w:w="5355" w:type="dxa"/>
            <w:shd w:val="clear" w:color="auto" w:fill="auto"/>
          </w:tcPr>
          <w:p w14:paraId="36EBDD55" w14:textId="10F7EB51" w:rsidR="00185B21" w:rsidRDefault="00185B21" w:rsidP="00185B21">
            <w:pPr>
              <w:pStyle w:val="Opisslike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5355"/>
            </w:tblGrid>
            <w:tr w:rsidR="00185B21" w14:paraId="64D8920E" w14:textId="77777777" w:rsidTr="0030669C">
              <w:trPr>
                <w:trHeight w:val="1300"/>
              </w:trPr>
              <w:tc>
                <w:tcPr>
                  <w:tcW w:w="5355" w:type="dxa"/>
                  <w:shd w:val="clear" w:color="auto" w:fill="auto"/>
                </w:tcPr>
                <w:p w14:paraId="1196E318" w14:textId="77777777" w:rsidR="00185B21" w:rsidRPr="00FA3F8F" w:rsidRDefault="00185B21" w:rsidP="00185B21">
                  <w:pPr>
                    <w:pStyle w:val="Opisslike"/>
                    <w:ind w:left="132"/>
                    <w:jc w:val="center"/>
                    <w:rPr>
                      <w:rFonts w:ascii="Arial" w:hAnsi="Arial" w:cs="Arial"/>
                      <w:sz w:val="24"/>
                      <w:szCs w:val="24"/>
                      <w:lang w:val="hr-HR"/>
                    </w:rPr>
                  </w:pPr>
                  <w:r w:rsidRPr="00FA3F8F">
                    <w:rPr>
                      <w:rFonts w:ascii="Arial" w:hAnsi="Arial" w:cs="Arial"/>
                      <w:sz w:val="24"/>
                      <w:szCs w:val="24"/>
                      <w:lang w:val="hr-HR"/>
                    </w:rPr>
                    <w:t>REPUBLIKA HRVATSKA</w:t>
                  </w:r>
                </w:p>
                <w:p w14:paraId="6492C1B2" w14:textId="77777777" w:rsidR="00185B21" w:rsidRPr="00FA3F8F" w:rsidRDefault="00185B21" w:rsidP="00185B21">
                  <w:pPr>
                    <w:tabs>
                      <w:tab w:val="center" w:pos="2410"/>
                    </w:tabs>
                    <w:ind w:left="13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A3F8F">
                    <w:rPr>
                      <w:rFonts w:ascii="Arial" w:hAnsi="Arial" w:cs="Arial"/>
                      <w:b/>
                      <w:bCs/>
                    </w:rPr>
                    <w:t>BJELOVARSKO-BILOGORSKA ŽUPANIJA</w:t>
                  </w:r>
                </w:p>
                <w:p w14:paraId="6D1DA96C" w14:textId="77777777" w:rsidR="00185B21" w:rsidRPr="00343510" w:rsidRDefault="00185B21" w:rsidP="00185B21">
                  <w:pPr>
                    <w:pStyle w:val="Opisslike"/>
                    <w:ind w:left="132"/>
                    <w:jc w:val="center"/>
                    <w:rPr>
                      <w:rFonts w:ascii="Arial" w:hAnsi="Arial" w:cs="Arial"/>
                      <w:sz w:val="24"/>
                      <w:szCs w:val="24"/>
                      <w:lang w:val="hr-HR"/>
                    </w:rPr>
                  </w:pPr>
                  <w:r w:rsidRPr="00343510">
                    <w:rPr>
                      <w:rFonts w:ascii="Arial" w:hAnsi="Arial" w:cs="Arial"/>
                      <w:sz w:val="24"/>
                      <w:szCs w:val="24"/>
                      <w:lang w:val="hr-HR"/>
                    </w:rPr>
                    <w:t>GRAD BJELOVAR</w:t>
                  </w:r>
                </w:p>
                <w:p w14:paraId="7360D502" w14:textId="22D7D710" w:rsidR="00185B21" w:rsidRPr="00185B21" w:rsidRDefault="00185B21" w:rsidP="00185B21">
                  <w:pPr>
                    <w:pStyle w:val="Opisslike"/>
                    <w:ind w:left="132" w:firstLine="1461"/>
                    <w:rPr>
                      <w:rFonts w:ascii="Arial" w:hAnsi="Arial" w:cs="Arial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hr-HR"/>
                    </w:rPr>
                    <w:t>GRADONAČELNIK</w:t>
                  </w:r>
                </w:p>
              </w:tc>
            </w:tr>
          </w:tbl>
          <w:p w14:paraId="63680551" w14:textId="77777777" w:rsidR="00185B21" w:rsidRDefault="00185B21" w:rsidP="00185B21">
            <w:pPr>
              <w:pStyle w:val="Naslov9"/>
              <w:ind w:firstLine="720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</w:p>
          <w:p w14:paraId="28A0D349" w14:textId="77777777" w:rsidR="00185B21" w:rsidRPr="00485986" w:rsidRDefault="00185B21" w:rsidP="00185B21"/>
          <w:p w14:paraId="3CD66FB6" w14:textId="77777777" w:rsidR="00185B21" w:rsidRDefault="00185B21" w:rsidP="00185B21">
            <w:pPr>
              <w:rPr>
                <w:rFonts w:ascii="Arial" w:hAnsi="Arial" w:cs="Arial"/>
                <w:b/>
              </w:rPr>
            </w:pPr>
          </w:p>
          <w:p w14:paraId="09886AF1" w14:textId="77777777" w:rsidR="00185B21" w:rsidRDefault="00185B21" w:rsidP="00185B21">
            <w:pPr>
              <w:jc w:val="center"/>
              <w:rPr>
                <w:rFonts w:ascii="Arial" w:hAnsi="Arial" w:cs="Arial"/>
                <w:b/>
              </w:rPr>
            </w:pPr>
          </w:p>
          <w:p w14:paraId="05326DF1" w14:textId="77777777" w:rsidR="00185B21" w:rsidRDefault="00185B21" w:rsidP="00185B21">
            <w:pPr>
              <w:rPr>
                <w:rFonts w:ascii="Arial" w:hAnsi="Arial" w:cs="Arial"/>
                <w:b/>
              </w:rPr>
            </w:pPr>
          </w:p>
          <w:p w14:paraId="7AB05CB0" w14:textId="0C7370F0" w:rsidR="00185B21" w:rsidRDefault="00185B21" w:rsidP="00185B2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temelju članka 47. točka 6. Statuta Grada Bjelovara (Službeni glasnik Grada Bjelovara broj 2/21), Gradonačelnik Grada Bjelovara dana 20</w:t>
            </w:r>
            <w:r w:rsidRPr="00C96555">
              <w:rPr>
                <w:rFonts w:ascii="Arial" w:hAnsi="Arial" w:cs="Arial"/>
                <w:bCs/>
              </w:rPr>
              <w:t>.</w:t>
            </w:r>
            <w:r w:rsidR="000619A1">
              <w:rPr>
                <w:rFonts w:ascii="Arial" w:hAnsi="Arial" w:cs="Arial"/>
                <w:bCs/>
              </w:rPr>
              <w:t xml:space="preserve"> </w:t>
            </w:r>
            <w:r w:rsidRPr="00C96555">
              <w:rPr>
                <w:rFonts w:ascii="Arial" w:hAnsi="Arial" w:cs="Arial"/>
                <w:bCs/>
              </w:rPr>
              <w:t>2.</w:t>
            </w:r>
            <w:r w:rsidR="000619A1">
              <w:rPr>
                <w:rFonts w:ascii="Arial" w:hAnsi="Arial" w:cs="Arial"/>
                <w:bCs/>
              </w:rPr>
              <w:t xml:space="preserve"> </w:t>
            </w:r>
            <w:r w:rsidRPr="00C96555">
              <w:rPr>
                <w:rFonts w:ascii="Arial" w:hAnsi="Arial" w:cs="Arial"/>
                <w:bCs/>
              </w:rPr>
              <w:t>2025.</w:t>
            </w:r>
            <w:r>
              <w:rPr>
                <w:rFonts w:ascii="Arial" w:hAnsi="Arial" w:cs="Arial"/>
                <w:bCs/>
              </w:rPr>
              <w:t xml:space="preserve"> donosi </w:t>
            </w:r>
          </w:p>
          <w:p w14:paraId="5AE0B73C" w14:textId="77777777" w:rsidR="00185B21" w:rsidRPr="00C96555" w:rsidRDefault="00185B21" w:rsidP="00185B21">
            <w:pPr>
              <w:jc w:val="both"/>
              <w:rPr>
                <w:rFonts w:ascii="Arial" w:hAnsi="Arial" w:cs="Arial"/>
                <w:bCs/>
              </w:rPr>
            </w:pPr>
          </w:p>
          <w:p w14:paraId="79E256D4" w14:textId="77777777" w:rsidR="00185B21" w:rsidRDefault="00185B21" w:rsidP="00185B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ODLUKU</w:t>
            </w:r>
          </w:p>
          <w:p w14:paraId="7B2A01A4" w14:textId="48F0A09A" w:rsidR="00185B21" w:rsidRDefault="00185B21" w:rsidP="00185B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 odabiru  i odobravanju sredstava iz </w:t>
            </w:r>
            <w:r w:rsidRPr="004B61FC">
              <w:rPr>
                <w:rFonts w:ascii="Arial" w:hAnsi="Arial" w:cs="Arial"/>
                <w:b/>
                <w:color w:val="000000"/>
                <w:shd w:val="clear" w:color="auto" w:fill="FFFFFF"/>
              </w:rPr>
              <w:t>Proračuna Grada Bjelovara za 20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25</w:t>
            </w:r>
            <w:r w:rsidRPr="004B61FC">
              <w:rPr>
                <w:rFonts w:ascii="Arial" w:hAnsi="Arial" w:cs="Arial"/>
                <w:b/>
                <w:color w:val="000000"/>
                <w:shd w:val="clear" w:color="auto" w:fill="FFFFFF"/>
              </w:rPr>
              <w:t>.</w:t>
            </w:r>
            <w:r w:rsidR="000619A1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Pr="004B61FC">
              <w:rPr>
                <w:rFonts w:ascii="Arial" w:hAnsi="Arial" w:cs="Arial"/>
                <w:b/>
                <w:color w:val="000000"/>
                <w:shd w:val="clear" w:color="auto" w:fill="FFFFFF"/>
              </w:rPr>
              <w:t>godinu za medijsko informiranje i promidžbu</w:t>
            </w:r>
          </w:p>
          <w:p w14:paraId="158DEFE2" w14:textId="77777777" w:rsidR="00185B21" w:rsidRDefault="00185B21" w:rsidP="00185B21">
            <w:pPr>
              <w:spacing w:line="276" w:lineRule="auto"/>
              <w:rPr>
                <w:rFonts w:ascii="Arial" w:hAnsi="Arial" w:cs="Arial"/>
                <w:iCs/>
              </w:rPr>
            </w:pPr>
          </w:p>
          <w:p w14:paraId="01387BF6" w14:textId="77777777" w:rsidR="00185B21" w:rsidRPr="00627737" w:rsidRDefault="00185B21" w:rsidP="00185B21">
            <w:pPr>
              <w:jc w:val="center"/>
              <w:rPr>
                <w:rFonts w:ascii="Arial" w:hAnsi="Arial" w:cs="Arial"/>
                <w:b/>
              </w:rPr>
            </w:pPr>
            <w:r w:rsidRPr="007D706B">
              <w:rPr>
                <w:rFonts w:ascii="Arial" w:hAnsi="Arial" w:cs="Arial"/>
                <w:b/>
              </w:rPr>
              <w:t>Članak 1.</w:t>
            </w:r>
          </w:p>
          <w:p w14:paraId="6EF82B16" w14:textId="5F9A69B9" w:rsidR="00185B21" w:rsidRDefault="00185B21" w:rsidP="00185B21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Ovom Odlukom raspoređuju se financijska sredstva iz Proračuna Grada Bjelovara za 2025</w:t>
            </w:r>
            <w:r w:rsidR="000619A1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godinu</w:t>
            </w:r>
            <w:r w:rsidR="000619A1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za programske sadržaje prijavljene na </w:t>
            </w:r>
            <w:r w:rsidRPr="0071007F">
              <w:rPr>
                <w:rFonts w:ascii="Arial" w:hAnsi="Arial" w:cs="Arial"/>
                <w:color w:val="000000"/>
              </w:rPr>
              <w:t>temelju</w:t>
            </w:r>
            <w:r w:rsidR="00C750E4" w:rsidRPr="0071007F">
              <w:rPr>
                <w:rFonts w:ascii="Arial" w:hAnsi="Arial" w:cs="Arial"/>
                <w:color w:val="000000"/>
              </w:rPr>
              <w:t xml:space="preserve"> </w:t>
            </w:r>
            <w:r w:rsidR="00C750E4" w:rsidRPr="0071007F">
              <w:rPr>
                <w:rFonts w:ascii="Arial" w:hAnsi="Arial" w:cs="Arial"/>
                <w:color w:val="000000"/>
              </w:rPr>
              <w:t xml:space="preserve">Odluke o objavi </w:t>
            </w:r>
            <w:r w:rsidRPr="0071007F">
              <w:rPr>
                <w:rFonts w:ascii="Arial" w:hAnsi="Arial" w:cs="Arial"/>
                <w:color w:val="000000"/>
              </w:rPr>
              <w:t>Javnog poziva za prikupljanje ponuda za dodjelu sredstava iz Proračuna Grada Bjelovara za 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71007F">
              <w:rPr>
                <w:rFonts w:ascii="Arial" w:hAnsi="Arial" w:cs="Arial"/>
                <w:color w:val="000000"/>
              </w:rPr>
              <w:t xml:space="preserve">. godinu za medijsko informiranje i promidžbu </w:t>
            </w:r>
            <w:r w:rsidRPr="00397408">
              <w:rPr>
                <w:rFonts w:ascii="Arial" w:hAnsi="Arial" w:cs="Arial"/>
                <w:color w:val="000000"/>
              </w:rPr>
              <w:t>(</w:t>
            </w:r>
            <w:r w:rsidRPr="00397408">
              <w:rPr>
                <w:rFonts w:ascii="Arial" w:hAnsi="Arial" w:cs="Arial"/>
              </w:rPr>
              <w:t>KLASA:</w:t>
            </w:r>
            <w:r w:rsidRPr="00397408">
              <w:rPr>
                <w:rFonts w:ascii="Arial" w:hAnsi="Arial" w:cs="Arial"/>
                <w:color w:val="000000"/>
              </w:rPr>
              <w:t xml:space="preserve"> 402-01/2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397408">
              <w:rPr>
                <w:rFonts w:ascii="Arial" w:hAnsi="Arial" w:cs="Arial"/>
                <w:color w:val="000000"/>
              </w:rPr>
              <w:t>-01/</w:t>
            </w:r>
            <w:r>
              <w:rPr>
                <w:rFonts w:ascii="Arial" w:hAnsi="Arial" w:cs="Arial"/>
                <w:color w:val="000000"/>
              </w:rPr>
              <w:t>0</w:t>
            </w:r>
            <w:r w:rsidR="004932DF">
              <w:rPr>
                <w:rFonts w:ascii="Arial" w:hAnsi="Arial" w:cs="Arial"/>
                <w:color w:val="000000"/>
              </w:rPr>
              <w:t>1</w:t>
            </w:r>
            <w:r w:rsidRPr="00397408">
              <w:rPr>
                <w:rFonts w:ascii="Arial" w:hAnsi="Arial" w:cs="Arial"/>
                <w:color w:val="000000"/>
              </w:rPr>
              <w:t>, URBROJ: 2103</w:t>
            </w:r>
            <w:r>
              <w:rPr>
                <w:rFonts w:ascii="Arial" w:hAnsi="Arial" w:cs="Arial"/>
                <w:color w:val="000000"/>
              </w:rPr>
              <w:t>-1</w:t>
            </w:r>
            <w:r w:rsidR="004932DF">
              <w:rPr>
                <w:rFonts w:ascii="Arial" w:hAnsi="Arial" w:cs="Arial"/>
                <w:color w:val="000000"/>
              </w:rPr>
              <w:t>-08-</w:t>
            </w:r>
            <w:r>
              <w:rPr>
                <w:rFonts w:ascii="Arial" w:hAnsi="Arial" w:cs="Arial"/>
                <w:color w:val="000000"/>
              </w:rPr>
              <w:t>01</w:t>
            </w:r>
            <w:r w:rsidR="004932DF">
              <w:rPr>
                <w:rFonts w:ascii="Arial" w:hAnsi="Arial" w:cs="Arial"/>
                <w:color w:val="000000"/>
              </w:rPr>
              <w:t>-1-</w:t>
            </w:r>
            <w:r>
              <w:rPr>
                <w:rFonts w:ascii="Arial" w:hAnsi="Arial" w:cs="Arial"/>
                <w:color w:val="000000"/>
              </w:rPr>
              <w:t xml:space="preserve">25-1 </w:t>
            </w:r>
            <w:r w:rsidRPr="00397408">
              <w:rPr>
                <w:rFonts w:ascii="Arial" w:hAnsi="Arial" w:cs="Arial"/>
                <w:color w:val="000000"/>
              </w:rPr>
              <w:t xml:space="preserve">od </w:t>
            </w:r>
            <w:r w:rsidR="004932DF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.</w:t>
            </w:r>
            <w:r w:rsidR="004C02C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siječnja 2025</w:t>
            </w:r>
            <w:r w:rsidRPr="00397408">
              <w:rPr>
                <w:rFonts w:ascii="Arial" w:hAnsi="Arial" w:cs="Arial"/>
              </w:rPr>
              <w:t>.)</w:t>
            </w:r>
            <w:r>
              <w:rPr>
                <w:rFonts w:ascii="Arial" w:hAnsi="Arial" w:cs="Arial"/>
              </w:rPr>
              <w:t xml:space="preserve"> na slijedeći način: </w:t>
            </w:r>
          </w:p>
          <w:p w14:paraId="4199D6F7" w14:textId="77777777" w:rsidR="00185B21" w:rsidRDefault="00185B21" w:rsidP="007976CF">
            <w:pPr>
              <w:jc w:val="both"/>
              <w:rPr>
                <w:rFonts w:ascii="Arial" w:hAnsi="Arial" w:cs="Arial"/>
              </w:rPr>
            </w:pPr>
          </w:p>
          <w:p w14:paraId="0996428B" w14:textId="77777777" w:rsidR="007976CF" w:rsidRPr="001D3416" w:rsidRDefault="007976CF" w:rsidP="007976CF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8"/>
              <w:gridCol w:w="2470"/>
              <w:gridCol w:w="4281"/>
            </w:tblGrid>
            <w:tr w:rsidR="00185B21" w:rsidRPr="001D3416" w14:paraId="4D6FDA51" w14:textId="77777777" w:rsidTr="0030669C">
              <w:trPr>
                <w:trHeight w:val="364"/>
              </w:trPr>
              <w:tc>
                <w:tcPr>
                  <w:tcW w:w="2458" w:type="dxa"/>
                  <w:shd w:val="clear" w:color="auto" w:fill="auto"/>
                </w:tcPr>
                <w:p w14:paraId="45D89D5E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</w:rPr>
                    <w:t>MEDIJ</w:t>
                  </w:r>
                </w:p>
              </w:tc>
              <w:tc>
                <w:tcPr>
                  <w:tcW w:w="2470" w:type="dxa"/>
                  <w:shd w:val="clear" w:color="auto" w:fill="auto"/>
                </w:tcPr>
                <w:p w14:paraId="2219FE9C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</w:rPr>
                    <w:t>TVRTKA, adresa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5A4969E2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</w:rPr>
                    <w:t>ODOBRENI IZNOS ( EUR) U 2025.</w:t>
                  </w:r>
                </w:p>
              </w:tc>
            </w:tr>
            <w:tr w:rsidR="00185B21" w:rsidRPr="001D3416" w14:paraId="07A707DF" w14:textId="77777777" w:rsidTr="0030669C">
              <w:tc>
                <w:tcPr>
                  <w:tcW w:w="2458" w:type="dxa"/>
                  <w:shd w:val="clear" w:color="auto" w:fill="auto"/>
                </w:tcPr>
                <w:p w14:paraId="57173FBF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31F578ED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ALFA RADIO</w:t>
                  </w:r>
                </w:p>
              </w:tc>
              <w:tc>
                <w:tcPr>
                  <w:tcW w:w="2470" w:type="dxa"/>
                  <w:shd w:val="clear" w:color="auto" w:fill="auto"/>
                </w:tcPr>
                <w:p w14:paraId="312CDD36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Alfa d.o.o., </w:t>
                  </w:r>
                </w:p>
                <w:p w14:paraId="212F348A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Trg Eugena Kvaternika 7a, Bjelovar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2AFF5665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20A22661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2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8</w:t>
                  </w: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.000,00</w:t>
                  </w:r>
                </w:p>
              </w:tc>
            </w:tr>
            <w:tr w:rsidR="00185B21" w:rsidRPr="001D3416" w14:paraId="0D1EDC58" w14:textId="77777777" w:rsidTr="0030669C">
              <w:tc>
                <w:tcPr>
                  <w:tcW w:w="2458" w:type="dxa"/>
                  <w:shd w:val="clear" w:color="auto" w:fill="auto"/>
                </w:tcPr>
                <w:p w14:paraId="2DE5A511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5DFA59B6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KLIKNI.HR</w:t>
                  </w:r>
                </w:p>
              </w:tc>
              <w:tc>
                <w:tcPr>
                  <w:tcW w:w="2470" w:type="dxa"/>
                  <w:shd w:val="clear" w:color="auto" w:fill="auto"/>
                </w:tcPr>
                <w:p w14:paraId="68508178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proofErr w:type="spellStart"/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Klix</w:t>
                  </w:r>
                  <w:proofErr w:type="spellEnd"/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d.o.o., </w:t>
                  </w:r>
                </w:p>
                <w:p w14:paraId="7383B713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Trg E. Kvaternika 7a, Bjelovar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1F1355FB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43D63E3F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2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6</w:t>
                  </w: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.000,00</w:t>
                  </w:r>
                </w:p>
              </w:tc>
            </w:tr>
            <w:tr w:rsidR="00185B21" w:rsidRPr="001D3416" w14:paraId="65EB3986" w14:textId="77777777" w:rsidTr="0030669C">
              <w:trPr>
                <w:trHeight w:val="836"/>
              </w:trPr>
              <w:tc>
                <w:tcPr>
                  <w:tcW w:w="2458" w:type="dxa"/>
                  <w:shd w:val="clear" w:color="auto" w:fill="auto"/>
                </w:tcPr>
                <w:p w14:paraId="73F7CD32" w14:textId="2E32CB9B" w:rsidR="00185B21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0487DDF8" w14:textId="6DB9C090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SUPER RADIO</w:t>
                  </w:r>
                </w:p>
              </w:tc>
              <w:tc>
                <w:tcPr>
                  <w:tcW w:w="2470" w:type="dxa"/>
                  <w:shd w:val="clear" w:color="auto" w:fill="auto"/>
                </w:tcPr>
                <w:p w14:paraId="6B5B2EA9" w14:textId="77777777" w:rsidR="00185B21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Informativni radio-Hrvatska radio postaja Čazma d.o.o.,</w:t>
                  </w:r>
                </w:p>
                <w:p w14:paraId="2419F2BF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Trg Čazmanskog kaptola 13, Čazma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12824BDA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2BA4A218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2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4</w:t>
                  </w: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.000,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00</w:t>
                  </w:r>
                </w:p>
              </w:tc>
            </w:tr>
            <w:tr w:rsidR="00185B21" w:rsidRPr="001D3416" w14:paraId="07D003AC" w14:textId="77777777" w:rsidTr="0030669C">
              <w:trPr>
                <w:trHeight w:val="840"/>
              </w:trPr>
              <w:tc>
                <w:tcPr>
                  <w:tcW w:w="2458" w:type="dxa"/>
                  <w:shd w:val="clear" w:color="auto" w:fill="auto"/>
                </w:tcPr>
                <w:p w14:paraId="0C0ABC79" w14:textId="77777777" w:rsidR="00185B21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BJELOVAR LIVE</w:t>
                  </w:r>
                </w:p>
                <w:p w14:paraId="12ED2BED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PORTAL</w:t>
                  </w:r>
                </w:p>
              </w:tc>
              <w:tc>
                <w:tcPr>
                  <w:tcW w:w="2470" w:type="dxa"/>
                  <w:shd w:val="clear" w:color="auto" w:fill="auto"/>
                </w:tcPr>
                <w:p w14:paraId="2FBADEE4" w14:textId="77777777" w:rsidR="00185B21" w:rsidRPr="003C7C10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3C7C1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Bjelovar live d.o.o. za promidžbu, prodaju i promociju; Petra Preradovića 1, Bjelovar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2F05A8B8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07267729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69B60AFA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2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3</w:t>
                  </w: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.000,00</w:t>
                  </w:r>
                </w:p>
              </w:tc>
            </w:tr>
            <w:tr w:rsidR="00185B21" w:rsidRPr="001D3416" w14:paraId="4FA5791D" w14:textId="77777777" w:rsidTr="0030669C">
              <w:tc>
                <w:tcPr>
                  <w:tcW w:w="2458" w:type="dxa"/>
                  <w:shd w:val="clear" w:color="auto" w:fill="auto"/>
                </w:tcPr>
                <w:p w14:paraId="522991B5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1FC7BDC0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VEČERNJI LIST</w:t>
                  </w:r>
                </w:p>
                <w:p w14:paraId="4CC71EEE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REGIONALNI</w:t>
                  </w:r>
                </w:p>
                <w:p w14:paraId="0DFA6270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shd w:val="clear" w:color="auto" w:fill="auto"/>
                </w:tcPr>
                <w:p w14:paraId="599F0B39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VEČERNJI LIST d.o.o. </w:t>
                  </w:r>
                  <w:proofErr w:type="spellStart"/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Oreškovićeva</w:t>
                  </w:r>
                  <w:proofErr w:type="spellEnd"/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6H/1, 10010 Zagreb</w:t>
                  </w:r>
                </w:p>
                <w:p w14:paraId="457E6DD0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81" w:type="dxa"/>
                  <w:shd w:val="clear" w:color="auto" w:fill="auto"/>
                </w:tcPr>
                <w:p w14:paraId="1E4791D1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3AB1BCD1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13.650,00</w:t>
                  </w:r>
                </w:p>
              </w:tc>
            </w:tr>
            <w:tr w:rsidR="00185B21" w:rsidRPr="001D3416" w14:paraId="51215119" w14:textId="77777777" w:rsidTr="0030669C">
              <w:tc>
                <w:tcPr>
                  <w:tcW w:w="2458" w:type="dxa"/>
                  <w:shd w:val="clear" w:color="auto" w:fill="auto"/>
                </w:tcPr>
                <w:p w14:paraId="1A24298D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785ABBCB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BJELOVAR INFO PORTAL</w:t>
                  </w:r>
                </w:p>
              </w:tc>
              <w:tc>
                <w:tcPr>
                  <w:tcW w:w="2470" w:type="dxa"/>
                  <w:shd w:val="clear" w:color="auto" w:fill="auto"/>
                </w:tcPr>
                <w:p w14:paraId="4BE35614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Bjelovar info medij, obrt za medijske usluge, Ivana</w:t>
                  </w:r>
                  <w:r w:rsidRPr="0062773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Gundulića 6, Bjelovar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6B6A1681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5FEE3983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3</w:t>
                  </w: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.000,00</w:t>
                  </w:r>
                </w:p>
              </w:tc>
            </w:tr>
            <w:tr w:rsidR="00185B21" w:rsidRPr="00C05C63" w14:paraId="6B4D9AFA" w14:textId="77777777" w:rsidTr="0030669C">
              <w:trPr>
                <w:trHeight w:val="843"/>
              </w:trPr>
              <w:tc>
                <w:tcPr>
                  <w:tcW w:w="2458" w:type="dxa"/>
                  <w:shd w:val="clear" w:color="auto" w:fill="auto"/>
                </w:tcPr>
                <w:p w14:paraId="06310540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21A32193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0A4BB629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MREŽA TV </w:t>
                  </w:r>
                </w:p>
              </w:tc>
              <w:tc>
                <w:tcPr>
                  <w:tcW w:w="2470" w:type="dxa"/>
                  <w:shd w:val="clear" w:color="auto" w:fill="auto"/>
                </w:tcPr>
                <w:p w14:paraId="1597E763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Mreža TV - Nezavisna televizija d.o.o., </w:t>
                  </w:r>
                  <w:proofErr w:type="spellStart"/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Kamenarka</w:t>
                  </w:r>
                  <w:proofErr w:type="spellEnd"/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30, Zagreb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7F94860C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7FE76654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10.000,00</w:t>
                  </w:r>
                </w:p>
              </w:tc>
            </w:tr>
            <w:tr w:rsidR="00185B21" w:rsidRPr="002521A7" w14:paraId="2C43C116" w14:textId="77777777" w:rsidTr="0030669C">
              <w:tc>
                <w:tcPr>
                  <w:tcW w:w="2458" w:type="dxa"/>
                  <w:shd w:val="clear" w:color="auto" w:fill="auto"/>
                </w:tcPr>
                <w:p w14:paraId="1B3F4968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lastRenderedPageBreak/>
                    <w:t>043 BJELOVARSKO-BILOGORSKI VJESNIK</w:t>
                  </w:r>
                </w:p>
              </w:tc>
              <w:tc>
                <w:tcPr>
                  <w:tcW w:w="2470" w:type="dxa"/>
                  <w:shd w:val="clear" w:color="auto" w:fill="auto"/>
                </w:tcPr>
                <w:p w14:paraId="65EFD380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Smart </w:t>
                  </w:r>
                  <w:proofErr w:type="spellStart"/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Content</w:t>
                  </w:r>
                  <w:proofErr w:type="spellEnd"/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d.o.o., Dr. A. Starčevića 9 Bjelovar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3C91C299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3EE32D0A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9</w:t>
                  </w: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000</w:t>
                  </w: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,00</w:t>
                  </w:r>
                </w:p>
              </w:tc>
            </w:tr>
            <w:tr w:rsidR="00185B21" w:rsidRPr="002521A7" w14:paraId="3C3C01C8" w14:textId="77777777" w:rsidTr="0030669C">
              <w:trPr>
                <w:trHeight w:val="709"/>
              </w:trPr>
              <w:tc>
                <w:tcPr>
                  <w:tcW w:w="2458" w:type="dxa"/>
                  <w:shd w:val="clear" w:color="auto" w:fill="auto"/>
                </w:tcPr>
                <w:p w14:paraId="3E532469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MOJ PORTAL </w:t>
                  </w:r>
                </w:p>
              </w:tc>
              <w:tc>
                <w:tcPr>
                  <w:tcW w:w="2470" w:type="dxa"/>
                  <w:shd w:val="clear" w:color="auto" w:fill="auto"/>
                </w:tcPr>
                <w:p w14:paraId="16A8AB8F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Pozitivni j. d.o.o., Petra Zrinskog 4e, Daruvar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5FCA5780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708BBF6F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9</w:t>
                  </w: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.000,00</w:t>
                  </w:r>
                </w:p>
              </w:tc>
            </w:tr>
            <w:tr w:rsidR="00185B21" w:rsidRPr="002521A7" w14:paraId="2065FD09" w14:textId="77777777" w:rsidTr="0030669C">
              <w:trPr>
                <w:trHeight w:val="732"/>
              </w:trPr>
              <w:tc>
                <w:tcPr>
                  <w:tcW w:w="2458" w:type="dxa"/>
                  <w:shd w:val="clear" w:color="auto" w:fill="auto"/>
                </w:tcPr>
                <w:p w14:paraId="651D2441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RADIO TEREZIJA</w:t>
                  </w:r>
                </w:p>
              </w:tc>
              <w:tc>
                <w:tcPr>
                  <w:tcW w:w="2470" w:type="dxa"/>
                  <w:shd w:val="clear" w:color="auto" w:fill="auto"/>
                </w:tcPr>
                <w:p w14:paraId="2A04C036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Radio Terezija d.o.o., Šetalište </w:t>
                  </w:r>
                  <w:proofErr w:type="spellStart"/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Ivše</w:t>
                  </w:r>
                  <w:proofErr w:type="spellEnd"/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Lebovića</w:t>
                  </w:r>
                  <w:proofErr w:type="spellEnd"/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28, Bjelovar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134E8EFE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47D062AA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8.000,00</w:t>
                  </w:r>
                </w:p>
              </w:tc>
            </w:tr>
            <w:tr w:rsidR="00185B21" w:rsidRPr="002521A7" w14:paraId="642398DB" w14:textId="77777777" w:rsidTr="007976CF">
              <w:trPr>
                <w:trHeight w:val="1279"/>
              </w:trPr>
              <w:tc>
                <w:tcPr>
                  <w:tcW w:w="2458" w:type="dxa"/>
                  <w:shd w:val="clear" w:color="auto" w:fill="auto"/>
                </w:tcPr>
                <w:p w14:paraId="03A8FD9E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0516447C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SUPER PORTAL </w:t>
                  </w:r>
                </w:p>
                <w:p w14:paraId="424DF15C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shd w:val="clear" w:color="auto" w:fill="auto"/>
                </w:tcPr>
                <w:p w14:paraId="4331259F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2ABC081E" w14:textId="573C2B8E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proofErr w:type="spellStart"/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Galea</w:t>
                  </w:r>
                  <w:proofErr w:type="spellEnd"/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d.o.o., J. J. Strossmayera 5a, Bjelovar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0A903401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5927BA51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7</w:t>
                  </w: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.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0</w:t>
                  </w: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00,00</w:t>
                  </w:r>
                </w:p>
              </w:tc>
            </w:tr>
            <w:tr w:rsidR="00185B21" w:rsidRPr="002521A7" w14:paraId="006A399B" w14:textId="77777777" w:rsidTr="0030669C">
              <w:tc>
                <w:tcPr>
                  <w:tcW w:w="2458" w:type="dxa"/>
                  <w:shd w:val="clear" w:color="auto" w:fill="auto"/>
                </w:tcPr>
                <w:p w14:paraId="44ABE4D2" w14:textId="77777777" w:rsidR="00185B21" w:rsidRPr="00627737" w:rsidRDefault="00185B21" w:rsidP="000619A1">
                  <w:pPr>
                    <w:pStyle w:val="StandardWeb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BJELOVARAC.HR</w:t>
                  </w:r>
                </w:p>
                <w:p w14:paraId="11762F46" w14:textId="31B4DFA5" w:rsidR="00185B21" w:rsidRPr="00627737" w:rsidRDefault="00185B21" w:rsidP="000619A1">
                  <w:pPr>
                    <w:pStyle w:val="StandardWeb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PORTAL</w:t>
                  </w:r>
                  <w:r w:rsidR="00AB770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(Samo sport)</w:t>
                  </w:r>
                </w:p>
              </w:tc>
              <w:tc>
                <w:tcPr>
                  <w:tcW w:w="2470" w:type="dxa"/>
                  <w:shd w:val="clear" w:color="auto" w:fill="auto"/>
                </w:tcPr>
                <w:p w14:paraId="7E0041E1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BIOVIRO d.o.o. Moslavačka ulica 185, Hercegovac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6AEC5071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                        </w:t>
                  </w:r>
                </w:p>
                <w:p w14:paraId="06D6FB10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                         3.000,00</w:t>
                  </w:r>
                </w:p>
              </w:tc>
            </w:tr>
            <w:tr w:rsidR="00185B21" w:rsidRPr="002521A7" w14:paraId="347189E6" w14:textId="77777777" w:rsidTr="0030669C">
              <w:trPr>
                <w:trHeight w:val="974"/>
              </w:trPr>
              <w:tc>
                <w:tcPr>
                  <w:tcW w:w="2458" w:type="dxa"/>
                  <w:shd w:val="clear" w:color="auto" w:fill="auto"/>
                </w:tcPr>
                <w:p w14:paraId="0630A9E8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13F2DE69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SBTV</w:t>
                  </w:r>
                </w:p>
              </w:tc>
              <w:tc>
                <w:tcPr>
                  <w:tcW w:w="2470" w:type="dxa"/>
                  <w:shd w:val="clear" w:color="auto" w:fill="auto"/>
                </w:tcPr>
                <w:p w14:paraId="674B18CC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Slavonsko-brodska televizija d.o.o., 108.brigade ZNG 34, Slavonski Brod</w:t>
                  </w:r>
                </w:p>
              </w:tc>
              <w:tc>
                <w:tcPr>
                  <w:tcW w:w="4281" w:type="dxa"/>
                  <w:shd w:val="clear" w:color="auto" w:fill="auto"/>
                </w:tcPr>
                <w:p w14:paraId="470342F3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  <w:p w14:paraId="632C4575" w14:textId="77777777" w:rsidR="00185B21" w:rsidRPr="00627737" w:rsidRDefault="00185B21" w:rsidP="000619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627737">
                    <w:rPr>
                      <w:rFonts w:ascii="Arial" w:eastAsia="Calibri" w:hAnsi="Arial" w:cs="Arial"/>
                      <w:sz w:val="22"/>
                      <w:szCs w:val="22"/>
                    </w:rPr>
                    <w:t>2.000,00</w:t>
                  </w:r>
                </w:p>
              </w:tc>
            </w:tr>
          </w:tbl>
          <w:p w14:paraId="02C401B8" w14:textId="77777777" w:rsidR="00185B21" w:rsidRDefault="00185B21" w:rsidP="00185B21">
            <w:pPr>
              <w:jc w:val="both"/>
              <w:rPr>
                <w:rFonts w:ascii="Arial" w:hAnsi="Arial" w:cs="Arial"/>
              </w:rPr>
            </w:pPr>
          </w:p>
          <w:p w14:paraId="3482960F" w14:textId="77777777" w:rsidR="00185B21" w:rsidRPr="00105A27" w:rsidRDefault="00185B21" w:rsidP="00185B2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105A27">
              <w:rPr>
                <w:rFonts w:ascii="Arial" w:hAnsi="Arial" w:cs="Arial"/>
                <w:b/>
                <w:bCs/>
              </w:rPr>
              <w:t xml:space="preserve">Članak 2. </w:t>
            </w:r>
          </w:p>
          <w:p w14:paraId="10C3895B" w14:textId="66BCB1AA" w:rsidR="00185B21" w:rsidRDefault="00185B21" w:rsidP="00185B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Ponude medija navedenih u članku 1. ove Odluke ocijenjene su valjanima te ispunjavaju uvjete i kriterije iz Javnog poziva </w:t>
            </w:r>
            <w:r w:rsidRPr="0071007F">
              <w:rPr>
                <w:rFonts w:ascii="Arial" w:hAnsi="Arial" w:cs="Arial"/>
                <w:color w:val="000000"/>
              </w:rPr>
              <w:t>prikupljanje ponuda za dodjelu sredstava iz Proračuna Grada Bjelovara za 202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71007F">
              <w:rPr>
                <w:rFonts w:ascii="Arial" w:hAnsi="Arial" w:cs="Arial"/>
                <w:color w:val="000000"/>
              </w:rPr>
              <w:t>. godinu za medijsko informiranje i promidžbu (</w:t>
            </w:r>
            <w:r>
              <w:rPr>
                <w:rFonts w:ascii="Arial" w:hAnsi="Arial" w:cs="Arial"/>
              </w:rPr>
              <w:t xml:space="preserve">KLASA: </w:t>
            </w:r>
            <w:r w:rsidRPr="00397408">
              <w:rPr>
                <w:rFonts w:ascii="Arial" w:hAnsi="Arial" w:cs="Arial"/>
                <w:color w:val="000000"/>
              </w:rPr>
              <w:t>402-01/2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397408">
              <w:rPr>
                <w:rFonts w:ascii="Arial" w:hAnsi="Arial" w:cs="Arial"/>
                <w:color w:val="000000"/>
              </w:rPr>
              <w:t>-01/</w:t>
            </w:r>
            <w:r>
              <w:rPr>
                <w:rFonts w:ascii="Arial" w:hAnsi="Arial" w:cs="Arial"/>
                <w:color w:val="000000"/>
              </w:rPr>
              <w:t>02</w:t>
            </w:r>
            <w:r w:rsidRPr="00397408">
              <w:rPr>
                <w:rFonts w:ascii="Arial" w:hAnsi="Arial" w:cs="Arial"/>
                <w:color w:val="000000"/>
              </w:rPr>
              <w:t xml:space="preserve">, URBROJ: </w:t>
            </w:r>
            <w:r>
              <w:rPr>
                <w:rFonts w:ascii="Arial" w:hAnsi="Arial" w:cs="Arial"/>
                <w:color w:val="000000"/>
              </w:rPr>
              <w:t>2103-1-01-25-1 od 24.</w:t>
            </w:r>
            <w:r w:rsidR="004C02C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siječnja 2025.)</w:t>
            </w:r>
            <w:r>
              <w:rPr>
                <w:rFonts w:ascii="Arial" w:hAnsi="Arial" w:cs="Arial"/>
              </w:rPr>
              <w:t xml:space="preserve"> čime su ispunjeni uvjeti za njihov odabir i zaključenje ugovora o poslovnoj suradnji za 2025.</w:t>
            </w:r>
            <w:r w:rsidR="004C02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godinu.</w:t>
            </w:r>
          </w:p>
          <w:p w14:paraId="3879329D" w14:textId="77777777" w:rsidR="00185B21" w:rsidRDefault="00185B21" w:rsidP="00185B21">
            <w:pPr>
              <w:jc w:val="both"/>
              <w:rPr>
                <w:rFonts w:ascii="Arial" w:hAnsi="Arial" w:cs="Arial"/>
              </w:rPr>
            </w:pPr>
          </w:p>
          <w:p w14:paraId="1C97809D" w14:textId="77777777" w:rsidR="00185B21" w:rsidRDefault="00185B21" w:rsidP="00185B2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  <w:r w:rsidRPr="00105A27">
              <w:rPr>
                <w:rFonts w:ascii="Arial" w:hAnsi="Arial" w:cs="Arial"/>
                <w:b/>
                <w:bCs/>
              </w:rPr>
              <w:t>Članak 3.</w:t>
            </w:r>
          </w:p>
          <w:p w14:paraId="7B2DB6C3" w14:textId="5304046E" w:rsidR="00185B21" w:rsidRDefault="00185B21" w:rsidP="00185B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Sredstva iz članka 1. ove Odluke osigurana su u Proračunu Grada Bjelovara za 2025.</w:t>
            </w:r>
            <w:r w:rsidR="00031C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godinu ( „Službeni glasnik Grada Bjelovara“ broj 7/24.) </w:t>
            </w:r>
          </w:p>
          <w:p w14:paraId="23C94BBB" w14:textId="77777777" w:rsidR="00185B21" w:rsidRDefault="00185B21" w:rsidP="00185B21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bookmarkStart w:id="1" w:name="_Hlk95999959"/>
          </w:p>
          <w:p w14:paraId="7C6B0631" w14:textId="77777777" w:rsidR="00185B21" w:rsidRPr="00105A27" w:rsidRDefault="00185B21" w:rsidP="00185B21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105A2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105A2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Članak 4. </w:t>
            </w:r>
          </w:p>
          <w:p w14:paraId="30D98E06" w14:textId="6F789B8F" w:rsidR="00185B21" w:rsidRDefault="00185B21" w:rsidP="00185B21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Na temelju ove Odluke gradonačelnik Grada Bjelovara zaključit će pojedinačne ugovore s medijima navedenim u članku 1. ove Odluke kojim će se pobliže definirati međusobna prava i obveze za provedbu programskog sadržaja koji se financira ovom Odlukom. </w:t>
            </w:r>
          </w:p>
          <w:p w14:paraId="5FC082B3" w14:textId="77777777" w:rsidR="00185B21" w:rsidRDefault="00185B21" w:rsidP="00185B21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762FB18" w14:textId="77777777" w:rsidR="00185B21" w:rsidRPr="00105A27" w:rsidRDefault="00185B21" w:rsidP="00185B21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ab/>
            </w:r>
            <w:r w:rsidRPr="00105A2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Članak 5.</w:t>
            </w:r>
          </w:p>
          <w:bookmarkEnd w:id="1"/>
          <w:p w14:paraId="2B47C167" w14:textId="77777777" w:rsidR="00185B21" w:rsidRPr="00E812E8" w:rsidRDefault="00185B21" w:rsidP="00185B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Ova Odluka stupa na snagu danom donošenja i objavit će se na internetskim stranicama Grada Bjelovara.</w:t>
            </w:r>
          </w:p>
          <w:p w14:paraId="1AEFC4B0" w14:textId="27265FBD" w:rsidR="00185B21" w:rsidRPr="00185B21" w:rsidRDefault="00185B21" w:rsidP="00185B21">
            <w:pPr>
              <w:rPr>
                <w:rFonts w:ascii="Arial" w:hAnsi="Arial" w:cs="Arial"/>
              </w:rPr>
            </w:pPr>
            <w:r w:rsidRPr="00E812E8">
              <w:rPr>
                <w:rFonts w:ascii="Arial" w:hAnsi="Arial" w:cs="Arial"/>
              </w:rPr>
              <w:tab/>
              <w:t xml:space="preserve">   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</w:t>
            </w:r>
            <w:r>
              <w:t xml:space="preserve">      </w:t>
            </w:r>
          </w:p>
          <w:p w14:paraId="7B5941B7" w14:textId="77777777" w:rsidR="00185B21" w:rsidRPr="004F685D" w:rsidRDefault="00185B21" w:rsidP="00185B21">
            <w:pPr>
              <w:spacing w:line="276" w:lineRule="auto"/>
              <w:rPr>
                <w:rFonts w:ascii="Arial" w:hAnsi="Arial" w:cs="Arial"/>
                <w:iCs/>
              </w:rPr>
            </w:pPr>
            <w:r w:rsidRPr="004F685D">
              <w:rPr>
                <w:rFonts w:ascii="Arial" w:hAnsi="Arial" w:cs="Arial"/>
                <w:iCs/>
              </w:rPr>
              <w:t xml:space="preserve">KLASA:  402-01/25-01/01 </w:t>
            </w:r>
          </w:p>
          <w:p w14:paraId="2A3B0903" w14:textId="77777777" w:rsidR="00185B21" w:rsidRPr="004F685D" w:rsidRDefault="00185B21" w:rsidP="00185B21">
            <w:pPr>
              <w:spacing w:line="276" w:lineRule="auto"/>
              <w:rPr>
                <w:rFonts w:ascii="Arial" w:hAnsi="Arial" w:cs="Arial"/>
                <w:iCs/>
              </w:rPr>
            </w:pPr>
            <w:r w:rsidRPr="004F685D">
              <w:rPr>
                <w:rFonts w:ascii="Arial" w:hAnsi="Arial" w:cs="Arial"/>
                <w:iCs/>
              </w:rPr>
              <w:t>URBROJ: 2103-1-08-01-1-25-4</w:t>
            </w:r>
          </w:p>
          <w:p w14:paraId="35D57190" w14:textId="7246A682" w:rsidR="00185B21" w:rsidRDefault="00185B21" w:rsidP="00185B21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Bjelovar</w:t>
            </w:r>
            <w:r w:rsidRPr="004F685D">
              <w:rPr>
                <w:rFonts w:ascii="Arial" w:hAnsi="Arial" w:cs="Arial"/>
                <w:iCs/>
              </w:rPr>
              <w:t xml:space="preserve">, </w:t>
            </w:r>
            <w:r>
              <w:rPr>
                <w:rFonts w:ascii="Arial" w:hAnsi="Arial" w:cs="Arial"/>
                <w:iCs/>
              </w:rPr>
              <w:t>20</w:t>
            </w:r>
            <w:r w:rsidRPr="004F685D">
              <w:rPr>
                <w:rFonts w:ascii="Arial" w:hAnsi="Arial" w:cs="Arial"/>
                <w:iCs/>
              </w:rPr>
              <w:t>.</w:t>
            </w:r>
            <w:r w:rsidR="00031C28">
              <w:rPr>
                <w:rFonts w:ascii="Arial" w:hAnsi="Arial" w:cs="Arial"/>
                <w:iCs/>
              </w:rPr>
              <w:t xml:space="preserve"> </w:t>
            </w:r>
            <w:r w:rsidRPr="004F685D">
              <w:rPr>
                <w:rFonts w:ascii="Arial" w:hAnsi="Arial" w:cs="Arial"/>
                <w:iCs/>
              </w:rPr>
              <w:t>2.</w:t>
            </w:r>
            <w:r w:rsidR="00031C28">
              <w:rPr>
                <w:rFonts w:ascii="Arial" w:hAnsi="Arial" w:cs="Arial"/>
                <w:iCs/>
              </w:rPr>
              <w:t xml:space="preserve"> </w:t>
            </w:r>
            <w:r w:rsidRPr="004F685D">
              <w:rPr>
                <w:rFonts w:ascii="Arial" w:hAnsi="Arial" w:cs="Arial"/>
                <w:iCs/>
              </w:rPr>
              <w:t>2025.</w:t>
            </w:r>
          </w:p>
          <w:p w14:paraId="58726100" w14:textId="77777777" w:rsidR="00185B21" w:rsidRDefault="00185B21" w:rsidP="00185B21">
            <w:pPr>
              <w:spacing w:line="276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  <w:t>GRADONAČELNIK</w:t>
            </w:r>
          </w:p>
          <w:p w14:paraId="370025FA" w14:textId="77777777" w:rsidR="00185B21" w:rsidRPr="00125C3B" w:rsidRDefault="00185B21" w:rsidP="00185B21">
            <w:pPr>
              <w:spacing w:line="276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  <w:t xml:space="preserve">Dario </w:t>
            </w:r>
            <w:proofErr w:type="spellStart"/>
            <w:r>
              <w:rPr>
                <w:rFonts w:ascii="Arial" w:hAnsi="Arial" w:cs="Arial"/>
                <w:iCs/>
              </w:rPr>
              <w:t>Hrebak</w:t>
            </w:r>
            <w:proofErr w:type="spellEnd"/>
          </w:p>
          <w:p w14:paraId="0CD5CE16" w14:textId="1BC64753" w:rsidR="00185B21" w:rsidRPr="00185B21" w:rsidRDefault="00185B21" w:rsidP="00185B21"/>
        </w:tc>
      </w:tr>
    </w:tbl>
    <w:p w14:paraId="734F054D" w14:textId="77777777" w:rsidR="00485986" w:rsidRDefault="00485986" w:rsidP="00485986">
      <w:pPr>
        <w:pStyle w:val="Naslov9"/>
        <w:ind w:firstLine="720"/>
        <w:jc w:val="both"/>
        <w:rPr>
          <w:rFonts w:ascii="Arial" w:hAnsi="Arial" w:cs="Arial"/>
          <w:i w:val="0"/>
          <w:iCs w:val="0"/>
          <w:sz w:val="24"/>
          <w:szCs w:val="24"/>
        </w:rPr>
      </w:pPr>
    </w:p>
    <w:p w14:paraId="32D977A6" w14:textId="77777777" w:rsidR="00485986" w:rsidRPr="00485986" w:rsidRDefault="00485986" w:rsidP="00485986"/>
    <w:p w14:paraId="53360709" w14:textId="77777777" w:rsidR="00485986" w:rsidRPr="00485986" w:rsidRDefault="00485986" w:rsidP="00485986"/>
    <w:p w14:paraId="33001067" w14:textId="77777777" w:rsidR="00485986" w:rsidRDefault="00485986" w:rsidP="00485986">
      <w:pPr>
        <w:jc w:val="center"/>
        <w:rPr>
          <w:rFonts w:ascii="Arial" w:hAnsi="Arial" w:cs="Arial"/>
          <w:b/>
        </w:rPr>
      </w:pPr>
    </w:p>
    <w:bookmarkEnd w:id="0"/>
    <w:p w14:paraId="699AF7F7" w14:textId="77777777" w:rsidR="00C96555" w:rsidRDefault="00C96555" w:rsidP="00485986">
      <w:pPr>
        <w:jc w:val="center"/>
        <w:rPr>
          <w:rFonts w:ascii="Arial" w:hAnsi="Arial" w:cs="Arial"/>
          <w:b/>
        </w:rPr>
      </w:pPr>
    </w:p>
    <w:sectPr w:rsidR="00C96555" w:rsidSect="00281C7A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C8D0" w14:textId="77777777" w:rsidR="00F05171" w:rsidRDefault="00F05171" w:rsidP="009D48D1">
      <w:r>
        <w:separator/>
      </w:r>
    </w:p>
  </w:endnote>
  <w:endnote w:type="continuationSeparator" w:id="0">
    <w:p w14:paraId="6BF916FC" w14:textId="77777777" w:rsidR="00F05171" w:rsidRDefault="00F05171" w:rsidP="009D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D9BC" w14:textId="77777777" w:rsidR="00F05171" w:rsidRDefault="00F05171" w:rsidP="009D48D1">
      <w:r>
        <w:separator/>
      </w:r>
    </w:p>
  </w:footnote>
  <w:footnote w:type="continuationSeparator" w:id="0">
    <w:p w14:paraId="2A0C7E1D" w14:textId="77777777" w:rsidR="00F05171" w:rsidRDefault="00F05171" w:rsidP="009D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4C4"/>
    <w:multiLevelType w:val="hybridMultilevel"/>
    <w:tmpl w:val="A900D30E"/>
    <w:lvl w:ilvl="0" w:tplc="D68A065E">
      <w:start w:val="6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49B0A7C"/>
    <w:multiLevelType w:val="hybridMultilevel"/>
    <w:tmpl w:val="F788E66E"/>
    <w:lvl w:ilvl="0" w:tplc="D592D3C6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33DA6179"/>
    <w:multiLevelType w:val="hybridMultilevel"/>
    <w:tmpl w:val="F6A0E530"/>
    <w:lvl w:ilvl="0" w:tplc="81BC8A08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35134708"/>
    <w:multiLevelType w:val="hybridMultilevel"/>
    <w:tmpl w:val="89D2B948"/>
    <w:lvl w:ilvl="0" w:tplc="710A2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655B"/>
    <w:multiLevelType w:val="hybridMultilevel"/>
    <w:tmpl w:val="2FDA404A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E02CB"/>
    <w:multiLevelType w:val="hybridMultilevel"/>
    <w:tmpl w:val="A77A8FB0"/>
    <w:lvl w:ilvl="0" w:tplc="C06EF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F457E"/>
    <w:multiLevelType w:val="hybridMultilevel"/>
    <w:tmpl w:val="5F5A7E78"/>
    <w:lvl w:ilvl="0" w:tplc="3EACC294">
      <w:start w:val="43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64B680D"/>
    <w:multiLevelType w:val="hybridMultilevel"/>
    <w:tmpl w:val="E460BA20"/>
    <w:lvl w:ilvl="0" w:tplc="686C6ED2">
      <w:start w:val="4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78E07143"/>
    <w:multiLevelType w:val="hybridMultilevel"/>
    <w:tmpl w:val="01AEC466"/>
    <w:lvl w:ilvl="0" w:tplc="22E4DC2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7AB12A37"/>
    <w:multiLevelType w:val="hybridMultilevel"/>
    <w:tmpl w:val="3A9837C0"/>
    <w:lvl w:ilvl="0" w:tplc="934E8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53394">
    <w:abstractNumId w:val="7"/>
  </w:num>
  <w:num w:numId="2" w16cid:durableId="1100755018">
    <w:abstractNumId w:val="8"/>
  </w:num>
  <w:num w:numId="3" w16cid:durableId="1380203632">
    <w:abstractNumId w:val="3"/>
  </w:num>
  <w:num w:numId="4" w16cid:durableId="1610042964">
    <w:abstractNumId w:val="0"/>
  </w:num>
  <w:num w:numId="5" w16cid:durableId="992758257">
    <w:abstractNumId w:val="4"/>
  </w:num>
  <w:num w:numId="6" w16cid:durableId="1881819374">
    <w:abstractNumId w:val="1"/>
  </w:num>
  <w:num w:numId="7" w16cid:durableId="608121406">
    <w:abstractNumId w:val="5"/>
  </w:num>
  <w:num w:numId="8" w16cid:durableId="996767283">
    <w:abstractNumId w:val="2"/>
  </w:num>
  <w:num w:numId="9" w16cid:durableId="1193574233">
    <w:abstractNumId w:val="6"/>
  </w:num>
  <w:num w:numId="10" w16cid:durableId="1860771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BE"/>
    <w:rsid w:val="00003761"/>
    <w:rsid w:val="00031C28"/>
    <w:rsid w:val="000619A1"/>
    <w:rsid w:val="0008603D"/>
    <w:rsid w:val="00094B3D"/>
    <w:rsid w:val="001634EA"/>
    <w:rsid w:val="00185B21"/>
    <w:rsid w:val="002472C7"/>
    <w:rsid w:val="0028145A"/>
    <w:rsid w:val="00281C7A"/>
    <w:rsid w:val="00343510"/>
    <w:rsid w:val="00485986"/>
    <w:rsid w:val="004932DF"/>
    <w:rsid w:val="004C02C7"/>
    <w:rsid w:val="004F685D"/>
    <w:rsid w:val="005122AF"/>
    <w:rsid w:val="005A080E"/>
    <w:rsid w:val="005A6DB1"/>
    <w:rsid w:val="0062750F"/>
    <w:rsid w:val="00630405"/>
    <w:rsid w:val="00631D8B"/>
    <w:rsid w:val="00651399"/>
    <w:rsid w:val="00710B69"/>
    <w:rsid w:val="007542E2"/>
    <w:rsid w:val="007976CF"/>
    <w:rsid w:val="007A5A76"/>
    <w:rsid w:val="007B3D98"/>
    <w:rsid w:val="00857612"/>
    <w:rsid w:val="0087456B"/>
    <w:rsid w:val="008E4932"/>
    <w:rsid w:val="009438C7"/>
    <w:rsid w:val="00967F68"/>
    <w:rsid w:val="009D48D1"/>
    <w:rsid w:val="00AB4FFD"/>
    <w:rsid w:val="00AB7701"/>
    <w:rsid w:val="00AE0548"/>
    <w:rsid w:val="00B00EF7"/>
    <w:rsid w:val="00BB1D88"/>
    <w:rsid w:val="00C750E4"/>
    <w:rsid w:val="00C96555"/>
    <w:rsid w:val="00CA0F9B"/>
    <w:rsid w:val="00CA7A10"/>
    <w:rsid w:val="00CE4963"/>
    <w:rsid w:val="00D5153B"/>
    <w:rsid w:val="00E210E0"/>
    <w:rsid w:val="00F05171"/>
    <w:rsid w:val="00F21C3D"/>
    <w:rsid w:val="00F779BE"/>
    <w:rsid w:val="00FA3F8F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267EC"/>
  <w15:chartTrackingRefBased/>
  <w15:docId w15:val="{7CC927AB-7C44-4052-91A4-64800F83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tabs>
        <w:tab w:val="center" w:pos="2410"/>
      </w:tabs>
      <w:outlineLvl w:val="1"/>
    </w:pPr>
    <w:rPr>
      <w:b/>
      <w:szCs w:val="20"/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4859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Opisslike">
    <w:name w:val="caption"/>
    <w:basedOn w:val="Normal"/>
    <w:next w:val="Normal"/>
    <w:uiPriority w:val="99"/>
    <w:qFormat/>
    <w:rsid w:val="00F779BE"/>
    <w:pPr>
      <w:tabs>
        <w:tab w:val="center" w:pos="2410"/>
      </w:tabs>
      <w:autoSpaceDE w:val="0"/>
      <w:autoSpaceDN w:val="0"/>
    </w:pPr>
    <w:rPr>
      <w:rFonts w:ascii="HRTimes" w:hAnsi="HRTimes" w:cs="HRTimes"/>
      <w:b/>
      <w:bCs/>
      <w:sz w:val="28"/>
      <w:szCs w:val="28"/>
      <w:lang w:val="en-US"/>
    </w:rPr>
  </w:style>
  <w:style w:type="paragraph" w:styleId="Zaglavlje">
    <w:name w:val="header"/>
    <w:basedOn w:val="Normal"/>
    <w:link w:val="ZaglavljeChar"/>
    <w:rsid w:val="009D48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D48D1"/>
    <w:rPr>
      <w:sz w:val="24"/>
      <w:szCs w:val="24"/>
    </w:rPr>
  </w:style>
  <w:style w:type="paragraph" w:styleId="Podnoje">
    <w:name w:val="footer"/>
    <w:basedOn w:val="Normal"/>
    <w:link w:val="PodnojeChar"/>
    <w:rsid w:val="009D48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D48D1"/>
    <w:rPr>
      <w:sz w:val="24"/>
      <w:szCs w:val="24"/>
    </w:rPr>
  </w:style>
  <w:style w:type="character" w:customStyle="1" w:styleId="Naslov9Char">
    <w:name w:val="Naslov 9 Char"/>
    <w:basedOn w:val="Zadanifontodlomka"/>
    <w:link w:val="Naslov9"/>
    <w:semiHidden/>
    <w:rsid w:val="004859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lomakpopisa">
    <w:name w:val="List Paragraph"/>
    <w:basedOn w:val="Normal"/>
    <w:uiPriority w:val="34"/>
    <w:qFormat/>
    <w:rsid w:val="00C96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7F50131-F167-4A99-BF95-4975870581F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417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Vizi;ssutina</dc:creator>
  <cp:keywords/>
  <dc:description/>
  <cp:lastModifiedBy>Ljiljana Balažin</cp:lastModifiedBy>
  <cp:revision>8</cp:revision>
  <cp:lastPrinted>2025-02-20T08:26:00Z</cp:lastPrinted>
  <dcterms:created xsi:type="dcterms:W3CDTF">2025-02-20T08:44:00Z</dcterms:created>
  <dcterms:modified xsi:type="dcterms:W3CDTF">2025-02-20T09:46:00Z</dcterms:modified>
</cp:coreProperties>
</file>