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F8A" w:rsidRDefault="006D00F3" w:rsidP="006D00F3">
      <w:pPr>
        <w:spacing w:after="0"/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62BE0259" wp14:editId="2E6CFDF4">
            <wp:extent cx="1205345" cy="114992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379" cy="114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F8A" w:rsidRDefault="00AB0F8A" w:rsidP="006D00F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:rsidR="00E1620F" w:rsidRPr="00AB0F8A" w:rsidRDefault="00AB0F8A" w:rsidP="00AB0F8A">
      <w:pPr>
        <w:spacing w:after="0"/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B0F8A">
        <w:rPr>
          <w:rFonts w:ascii="Arial" w:hAnsi="Arial" w:cs="Arial"/>
          <w:b/>
          <w:color w:val="000000"/>
          <w:sz w:val="24"/>
          <w:szCs w:val="24"/>
        </w:rPr>
        <w:t>ZAJEDNICA UDRUGA U KULTURI</w:t>
      </w:r>
    </w:p>
    <w:p w:rsidR="00AB0F8A" w:rsidRDefault="00AB0F8A" w:rsidP="00AB0F8A">
      <w:pPr>
        <w:spacing w:after="0"/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B0F8A">
        <w:rPr>
          <w:rFonts w:ascii="Arial" w:hAnsi="Arial" w:cs="Arial"/>
          <w:b/>
          <w:color w:val="000000"/>
          <w:sz w:val="24"/>
          <w:szCs w:val="24"/>
        </w:rPr>
        <w:t>GRADA BJELOVARA</w:t>
      </w:r>
    </w:p>
    <w:p w:rsidR="00AB0F8A" w:rsidRDefault="00AB0F8A" w:rsidP="00AB0F8A">
      <w:pPr>
        <w:spacing w:after="0"/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AB0F8A" w:rsidRPr="00AB0F8A" w:rsidRDefault="00AB0F8A" w:rsidP="00AB0F8A">
      <w:pPr>
        <w:spacing w:after="0"/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E2677B" w:rsidRDefault="00E3762A" w:rsidP="00E2677B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 w:rsidRPr="00E3762A">
        <w:rPr>
          <w:rFonts w:ascii="Arial" w:hAnsi="Arial" w:cs="Arial"/>
          <w:sz w:val="24"/>
          <w:szCs w:val="24"/>
        </w:rPr>
        <w:t xml:space="preserve">Na temelju Skupštine Zajednice udruga u </w:t>
      </w:r>
      <w:r w:rsidR="00E2677B">
        <w:rPr>
          <w:rFonts w:ascii="Arial" w:hAnsi="Arial" w:cs="Arial"/>
          <w:sz w:val="24"/>
          <w:szCs w:val="24"/>
        </w:rPr>
        <w:t>kulturi Grada Bjelovara održane</w:t>
      </w:r>
    </w:p>
    <w:p w:rsidR="00E2677B" w:rsidRDefault="00FF34A2" w:rsidP="00E2677B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prosinca 2025</w:t>
      </w:r>
      <w:r w:rsidR="00E3762A" w:rsidRPr="00E3762A">
        <w:rPr>
          <w:rFonts w:ascii="Arial" w:hAnsi="Arial" w:cs="Arial"/>
          <w:sz w:val="24"/>
          <w:szCs w:val="24"/>
        </w:rPr>
        <w:t>. godine</w:t>
      </w:r>
      <w:r w:rsidR="00AB0F8A" w:rsidRPr="00E3762A">
        <w:rPr>
          <w:rFonts w:ascii="Arial" w:hAnsi="Arial" w:cs="Arial"/>
          <w:sz w:val="24"/>
          <w:szCs w:val="24"/>
        </w:rPr>
        <w:t>, Zajednica udruga u kulturi Grada Bjelovara</w:t>
      </w:r>
      <w:r w:rsidR="00E1620F" w:rsidRPr="00E3762A">
        <w:rPr>
          <w:rFonts w:ascii="Arial" w:hAnsi="Arial" w:cs="Arial"/>
          <w:color w:val="000000"/>
          <w:sz w:val="24"/>
          <w:szCs w:val="24"/>
        </w:rPr>
        <w:t xml:space="preserve"> </w:t>
      </w:r>
      <w:r w:rsidR="00E2677B">
        <w:rPr>
          <w:rFonts w:ascii="Arial" w:hAnsi="Arial" w:cs="Arial"/>
          <w:sz w:val="24"/>
          <w:szCs w:val="24"/>
        </w:rPr>
        <w:t>dana</w:t>
      </w:r>
    </w:p>
    <w:p w:rsidR="00E1620F" w:rsidRDefault="00FF34A2" w:rsidP="00E2677B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4D0CC0">
        <w:rPr>
          <w:rFonts w:ascii="Arial" w:hAnsi="Arial" w:cs="Arial"/>
          <w:sz w:val="24"/>
          <w:szCs w:val="24"/>
        </w:rPr>
        <w:t>.</w:t>
      </w:r>
      <w:r w:rsidR="00566B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veljače 2026</w:t>
      </w:r>
      <w:r w:rsidR="00E1620F" w:rsidRPr="00E3762A">
        <w:rPr>
          <w:rFonts w:ascii="Arial" w:hAnsi="Arial" w:cs="Arial"/>
          <w:sz w:val="24"/>
          <w:szCs w:val="24"/>
        </w:rPr>
        <w:t>. godine, objavljuje</w:t>
      </w:r>
    </w:p>
    <w:p w:rsidR="00E2677B" w:rsidRPr="00E3762A" w:rsidRDefault="00E2677B" w:rsidP="00E2677B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5A431F" w:rsidRPr="005A431F" w:rsidRDefault="00E1620F" w:rsidP="00E1620F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b/>
          <w:sz w:val="24"/>
          <w:szCs w:val="24"/>
        </w:rPr>
        <w:t>JAVNI POZIV</w:t>
      </w:r>
    </w:p>
    <w:p w:rsidR="00E1620F" w:rsidRPr="005A431F" w:rsidRDefault="005A431F" w:rsidP="005A431F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dodjelu jednokratnih financijskih potpora udrugama iz Proračuna </w:t>
      </w:r>
      <w:r w:rsidR="00AB0F8A">
        <w:rPr>
          <w:rFonts w:ascii="Arial" w:hAnsi="Arial" w:cs="Arial"/>
          <w:b/>
          <w:sz w:val="24"/>
          <w:szCs w:val="24"/>
        </w:rPr>
        <w:t xml:space="preserve">Zajednice udruga u kulturi </w:t>
      </w:r>
      <w:r w:rsidR="00FF34A2">
        <w:rPr>
          <w:rFonts w:ascii="Arial" w:hAnsi="Arial" w:cs="Arial"/>
          <w:b/>
          <w:sz w:val="24"/>
          <w:szCs w:val="24"/>
        </w:rPr>
        <w:t>Grada Bjelovara za 2026</w:t>
      </w:r>
      <w:r w:rsidRPr="005A431F">
        <w:rPr>
          <w:rFonts w:ascii="Arial" w:hAnsi="Arial" w:cs="Arial"/>
          <w:b/>
          <w:sz w:val="24"/>
          <w:szCs w:val="24"/>
        </w:rPr>
        <w:t>. godinu</w:t>
      </w:r>
      <w:r w:rsidR="00E1620F" w:rsidRPr="005A431F">
        <w:rPr>
          <w:rFonts w:ascii="Arial" w:hAnsi="Arial" w:cs="Arial"/>
          <w:b/>
          <w:sz w:val="24"/>
          <w:szCs w:val="24"/>
        </w:rPr>
        <w:br/>
      </w:r>
    </w:p>
    <w:p w:rsidR="005A431F" w:rsidRPr="005A431F" w:rsidRDefault="005A431F" w:rsidP="00602E3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B711A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  <w:r w:rsidR="00AB0F8A">
        <w:rPr>
          <w:rFonts w:ascii="Arial" w:hAnsi="Arial" w:cs="Arial"/>
          <w:sz w:val="24"/>
          <w:szCs w:val="24"/>
        </w:rPr>
        <w:t xml:space="preserve">Zajednica udruga u kulturi </w:t>
      </w:r>
      <w:r>
        <w:rPr>
          <w:rFonts w:ascii="Arial" w:hAnsi="Arial" w:cs="Arial"/>
          <w:sz w:val="24"/>
          <w:szCs w:val="24"/>
        </w:rPr>
        <w:t>Grad</w:t>
      </w:r>
      <w:r w:rsidR="00AB0F8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Bjelovar</w:t>
      </w:r>
      <w:r w:rsidR="00AB0F8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842A69">
        <w:rPr>
          <w:rFonts w:ascii="Arial" w:hAnsi="Arial" w:cs="Arial"/>
          <w:sz w:val="24"/>
          <w:szCs w:val="24"/>
        </w:rPr>
        <w:t xml:space="preserve">poziva udruge </w:t>
      </w:r>
      <w:r w:rsidRPr="005A431F">
        <w:rPr>
          <w:rFonts w:ascii="Arial" w:hAnsi="Arial" w:cs="Arial"/>
          <w:sz w:val="24"/>
          <w:szCs w:val="24"/>
        </w:rPr>
        <w:t xml:space="preserve">i </w:t>
      </w:r>
      <w:r w:rsidRPr="005A431F">
        <w:rPr>
          <w:rFonts w:ascii="Arial" w:hAnsi="Arial" w:cs="Arial"/>
          <w:bCs/>
          <w:sz w:val="24"/>
          <w:szCs w:val="24"/>
        </w:rPr>
        <w:t xml:space="preserve">druge organizacije civilnog društva, kada su one, u skladu s </w:t>
      </w:r>
      <w:r w:rsidR="00D76172">
        <w:rPr>
          <w:rFonts w:ascii="Arial" w:hAnsi="Arial" w:cs="Arial"/>
          <w:bCs/>
          <w:sz w:val="24"/>
          <w:szCs w:val="24"/>
        </w:rPr>
        <w:t>uvjetima J</w:t>
      </w:r>
      <w:r w:rsidRPr="005A431F">
        <w:rPr>
          <w:rFonts w:ascii="Arial" w:hAnsi="Arial" w:cs="Arial"/>
          <w:bCs/>
          <w:sz w:val="24"/>
          <w:szCs w:val="24"/>
        </w:rPr>
        <w:t>avnog poziva prihvatljivi prijavitelji</w:t>
      </w:r>
      <w:r w:rsidR="00BC714C">
        <w:rPr>
          <w:rFonts w:ascii="Arial" w:hAnsi="Arial" w:cs="Arial"/>
          <w:bCs/>
          <w:sz w:val="24"/>
          <w:szCs w:val="24"/>
        </w:rPr>
        <w:t xml:space="preserve">, da se prijave </w:t>
      </w:r>
      <w:r w:rsidR="00BC714C" w:rsidRPr="00BC714C">
        <w:rPr>
          <w:rFonts w:ascii="Arial" w:hAnsi="Arial" w:cs="Arial"/>
          <w:bCs/>
          <w:sz w:val="24"/>
          <w:szCs w:val="24"/>
        </w:rPr>
        <w:t>na</w:t>
      </w:r>
      <w:r w:rsidR="00F86004">
        <w:rPr>
          <w:rFonts w:ascii="Arial" w:hAnsi="Arial" w:cs="Arial"/>
          <w:bCs/>
          <w:sz w:val="24"/>
          <w:szCs w:val="24"/>
        </w:rPr>
        <w:t xml:space="preserve"> Javni poziv</w:t>
      </w:r>
      <w:r w:rsidR="00BC714C" w:rsidRPr="00BC714C">
        <w:rPr>
          <w:rFonts w:ascii="Arial" w:hAnsi="Arial" w:cs="Arial"/>
          <w:bCs/>
          <w:sz w:val="24"/>
          <w:szCs w:val="24"/>
        </w:rPr>
        <w:t xml:space="preserve"> </w:t>
      </w:r>
      <w:r w:rsidR="00BC714C" w:rsidRPr="00BC714C">
        <w:rPr>
          <w:rFonts w:ascii="Arial" w:hAnsi="Arial" w:cs="Arial"/>
          <w:sz w:val="24"/>
          <w:szCs w:val="24"/>
        </w:rPr>
        <w:t xml:space="preserve">za dodjelu jednokratnih financijskih potpora udrugama iz Proračuna </w:t>
      </w:r>
      <w:r w:rsidR="00AB0F8A">
        <w:rPr>
          <w:rFonts w:ascii="Arial" w:hAnsi="Arial" w:cs="Arial"/>
          <w:sz w:val="24"/>
          <w:szCs w:val="24"/>
        </w:rPr>
        <w:t xml:space="preserve">Zajednice udruga u kulturi </w:t>
      </w:r>
      <w:r w:rsidR="00E3762A">
        <w:rPr>
          <w:rFonts w:ascii="Arial" w:hAnsi="Arial" w:cs="Arial"/>
          <w:sz w:val="24"/>
          <w:szCs w:val="24"/>
        </w:rPr>
        <w:t xml:space="preserve">Grada Bjelovara za </w:t>
      </w:r>
      <w:r w:rsidR="00FF34A2">
        <w:rPr>
          <w:rFonts w:ascii="Arial" w:hAnsi="Arial" w:cs="Arial"/>
          <w:sz w:val="24"/>
          <w:szCs w:val="24"/>
        </w:rPr>
        <w:t>2026</w:t>
      </w:r>
      <w:r w:rsidR="00BC714C" w:rsidRPr="00BC714C">
        <w:rPr>
          <w:rFonts w:ascii="Arial" w:hAnsi="Arial" w:cs="Arial"/>
          <w:sz w:val="24"/>
          <w:szCs w:val="24"/>
        </w:rPr>
        <w:t>. godinu</w:t>
      </w:r>
      <w:r w:rsidRPr="00BC714C">
        <w:rPr>
          <w:rFonts w:ascii="Arial" w:hAnsi="Arial" w:cs="Arial"/>
          <w:bCs/>
          <w:sz w:val="24"/>
          <w:szCs w:val="24"/>
        </w:rPr>
        <w:t>.</w:t>
      </w:r>
    </w:p>
    <w:p w:rsidR="00602E31" w:rsidRDefault="00602E31" w:rsidP="001109B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1620F" w:rsidRPr="005A431F" w:rsidRDefault="005A431F" w:rsidP="001109B0">
      <w:pPr>
        <w:jc w:val="both"/>
        <w:rPr>
          <w:rFonts w:ascii="Arial" w:hAnsi="Arial" w:cs="Arial"/>
          <w:sz w:val="24"/>
          <w:szCs w:val="24"/>
        </w:rPr>
      </w:pPr>
      <w:r w:rsidRPr="00E96ACB">
        <w:rPr>
          <w:rFonts w:ascii="Arial" w:eastAsia="SimSun" w:hAnsi="Arial" w:cs="Arial"/>
          <w:b/>
          <w:sz w:val="24"/>
          <w:szCs w:val="24"/>
          <w:lang w:eastAsia="zh-CN"/>
        </w:rPr>
        <w:t>2.</w:t>
      </w:r>
      <w:r w:rsidR="00F86004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E1620F" w:rsidRPr="005A431F">
        <w:rPr>
          <w:rFonts w:ascii="Arial" w:hAnsi="Arial" w:cs="Arial"/>
          <w:sz w:val="24"/>
          <w:szCs w:val="24"/>
        </w:rPr>
        <w:t xml:space="preserve">Predmet Javnog poziva je dodjela jednokratne </w:t>
      </w:r>
      <w:r w:rsidR="00FF34A2">
        <w:rPr>
          <w:rFonts w:ascii="Arial" w:hAnsi="Arial" w:cs="Arial"/>
          <w:sz w:val="24"/>
          <w:szCs w:val="24"/>
        </w:rPr>
        <w:t>financijske potpore za 2026</w:t>
      </w:r>
      <w:r w:rsidR="00E1620F" w:rsidRPr="005A431F">
        <w:rPr>
          <w:rFonts w:ascii="Arial" w:hAnsi="Arial" w:cs="Arial"/>
          <w:sz w:val="24"/>
          <w:szCs w:val="24"/>
        </w:rPr>
        <w:t>.</w:t>
      </w:r>
      <w:r w:rsidR="00C54DE2">
        <w:rPr>
          <w:rFonts w:ascii="Arial" w:hAnsi="Arial" w:cs="Arial"/>
          <w:sz w:val="24"/>
          <w:szCs w:val="24"/>
        </w:rPr>
        <w:t xml:space="preserve"> godinu</w:t>
      </w:r>
      <w:r w:rsidR="00E1620F" w:rsidRPr="005A431F">
        <w:rPr>
          <w:rFonts w:ascii="Arial" w:hAnsi="Arial" w:cs="Arial"/>
          <w:sz w:val="24"/>
          <w:szCs w:val="24"/>
        </w:rPr>
        <w:t xml:space="preserve"> za:</w:t>
      </w:r>
    </w:p>
    <w:p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programe javnih potreba koje provode udruge i koji su u pojedinim područjima propisani posebnim zakonima, a za koje nije objavljen javni poziv;</w:t>
      </w:r>
    </w:p>
    <w:p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donacije i sponzorstva;</w:t>
      </w:r>
    </w:p>
    <w:p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obilježavanje značajnih datuma i važnih obljetnica, organiziranje susreta, natjecanja, priredbi</w:t>
      </w:r>
      <w:r w:rsidR="00602E31">
        <w:rPr>
          <w:rFonts w:ascii="Arial" w:hAnsi="Arial" w:cs="Arial"/>
          <w:sz w:val="24"/>
          <w:szCs w:val="24"/>
        </w:rPr>
        <w:t>, drugih manifestacija i slično;</w:t>
      </w:r>
    </w:p>
    <w:p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jačanje kapaciteta udruge (inicijalna pomoć udrugama za razvoj aktivnosti u lokalnoj zajednici, osnaživanje udruga koje pružaju usluge korisnicima u lokalnoj zajednici, manje potpore za nabavu opreme i slično);</w:t>
      </w:r>
    </w:p>
    <w:p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podršku institucionalnom i organizacijskom razvoju udruga s područja Grada</w:t>
      </w:r>
      <w:r w:rsidR="00C54DE2">
        <w:rPr>
          <w:rFonts w:ascii="Arial" w:hAnsi="Arial" w:cs="Arial"/>
          <w:sz w:val="24"/>
          <w:szCs w:val="24"/>
        </w:rPr>
        <w:t xml:space="preserve"> Bjelovara</w:t>
      </w:r>
      <w:r w:rsidRPr="005A431F">
        <w:rPr>
          <w:rFonts w:ascii="Arial" w:hAnsi="Arial" w:cs="Arial"/>
          <w:sz w:val="24"/>
          <w:szCs w:val="24"/>
        </w:rPr>
        <w:t>.</w:t>
      </w:r>
    </w:p>
    <w:p w:rsidR="00F86004" w:rsidRPr="00E84759" w:rsidRDefault="00F86004" w:rsidP="001109B0">
      <w:pPr>
        <w:jc w:val="both"/>
        <w:rPr>
          <w:rFonts w:ascii="Arial" w:hAnsi="Arial" w:cs="Arial"/>
          <w:sz w:val="24"/>
          <w:szCs w:val="24"/>
        </w:rPr>
      </w:pPr>
      <w:r w:rsidRPr="00E84759">
        <w:rPr>
          <w:rFonts w:ascii="Arial" w:hAnsi="Arial" w:cs="Arial"/>
          <w:sz w:val="24"/>
          <w:szCs w:val="24"/>
        </w:rPr>
        <w:t xml:space="preserve">Ukupno planirana sredstva </w:t>
      </w:r>
      <w:r w:rsidR="009B3271" w:rsidRPr="00E84759">
        <w:rPr>
          <w:rFonts w:ascii="Arial" w:hAnsi="Arial" w:cs="Arial"/>
          <w:sz w:val="24"/>
          <w:szCs w:val="24"/>
        </w:rPr>
        <w:t>–</w:t>
      </w:r>
      <w:r w:rsidRPr="00E84759">
        <w:rPr>
          <w:rFonts w:ascii="Arial" w:hAnsi="Arial" w:cs="Arial"/>
          <w:sz w:val="24"/>
          <w:szCs w:val="24"/>
        </w:rPr>
        <w:t xml:space="preserve"> </w:t>
      </w:r>
      <w:r w:rsidR="00FF34A2">
        <w:rPr>
          <w:rFonts w:ascii="Arial" w:hAnsi="Arial" w:cs="Arial"/>
          <w:sz w:val="24"/>
          <w:szCs w:val="24"/>
        </w:rPr>
        <w:t>14</w:t>
      </w:r>
      <w:r w:rsidR="005D5BC7">
        <w:rPr>
          <w:rFonts w:ascii="Arial" w:hAnsi="Arial" w:cs="Arial"/>
          <w:sz w:val="24"/>
          <w:szCs w:val="24"/>
        </w:rPr>
        <w:t>.000,00</w:t>
      </w:r>
      <w:r w:rsidR="00566B26">
        <w:rPr>
          <w:rFonts w:ascii="Arial" w:hAnsi="Arial" w:cs="Arial"/>
          <w:sz w:val="24"/>
          <w:szCs w:val="24"/>
        </w:rPr>
        <w:t xml:space="preserve"> eura</w:t>
      </w:r>
    </w:p>
    <w:p w:rsidR="00F86004" w:rsidRPr="00E84759" w:rsidRDefault="00F86004" w:rsidP="001109B0">
      <w:pPr>
        <w:jc w:val="both"/>
        <w:rPr>
          <w:rFonts w:ascii="Arial" w:hAnsi="Arial" w:cs="Arial"/>
          <w:bCs/>
          <w:sz w:val="24"/>
          <w:szCs w:val="24"/>
        </w:rPr>
      </w:pPr>
      <w:r w:rsidRPr="00E84759">
        <w:rPr>
          <w:rFonts w:ascii="Arial" w:hAnsi="Arial" w:cs="Arial"/>
          <w:sz w:val="24"/>
          <w:szCs w:val="24"/>
        </w:rPr>
        <w:t>Najmanji iznos financijskih sredstava koji se može prijaviti i ugovoriti po pojedinom programu</w:t>
      </w:r>
      <w:r w:rsidR="00B56795" w:rsidRPr="00E84759">
        <w:rPr>
          <w:rFonts w:ascii="Arial" w:hAnsi="Arial" w:cs="Arial"/>
          <w:sz w:val="24"/>
          <w:szCs w:val="24"/>
        </w:rPr>
        <w:t>,</w:t>
      </w:r>
      <w:r w:rsidRPr="00E84759">
        <w:rPr>
          <w:rFonts w:ascii="Arial" w:hAnsi="Arial" w:cs="Arial"/>
          <w:sz w:val="24"/>
          <w:szCs w:val="24"/>
        </w:rPr>
        <w:t xml:space="preserve"> projektu</w:t>
      </w:r>
      <w:r w:rsidR="00B56795" w:rsidRPr="00E84759">
        <w:rPr>
          <w:rFonts w:ascii="Arial" w:hAnsi="Arial" w:cs="Arial"/>
          <w:sz w:val="24"/>
          <w:szCs w:val="24"/>
        </w:rPr>
        <w:t xml:space="preserve"> ili aktivnosti</w:t>
      </w:r>
      <w:r w:rsidR="00C54DE2">
        <w:rPr>
          <w:rFonts w:ascii="Arial" w:hAnsi="Arial" w:cs="Arial"/>
          <w:sz w:val="24"/>
          <w:szCs w:val="24"/>
        </w:rPr>
        <w:t xml:space="preserve"> je </w:t>
      </w:r>
      <w:r w:rsidR="005D5BC7">
        <w:rPr>
          <w:rFonts w:ascii="Arial" w:hAnsi="Arial" w:cs="Arial"/>
          <w:sz w:val="24"/>
          <w:szCs w:val="24"/>
        </w:rPr>
        <w:t>200</w:t>
      </w:r>
      <w:r w:rsidR="00566B26">
        <w:rPr>
          <w:rFonts w:ascii="Arial" w:hAnsi="Arial" w:cs="Arial"/>
          <w:sz w:val="24"/>
          <w:szCs w:val="24"/>
        </w:rPr>
        <w:t>,00 eura</w:t>
      </w:r>
      <w:r w:rsidRPr="00E84759">
        <w:rPr>
          <w:rFonts w:ascii="Arial" w:hAnsi="Arial" w:cs="Arial"/>
          <w:sz w:val="24"/>
          <w:szCs w:val="24"/>
        </w:rPr>
        <w:t>, a najveći iznos po pojedinom programu</w:t>
      </w:r>
      <w:r w:rsidR="00B56795" w:rsidRPr="00E84759">
        <w:rPr>
          <w:rFonts w:ascii="Arial" w:hAnsi="Arial" w:cs="Arial"/>
          <w:sz w:val="24"/>
          <w:szCs w:val="24"/>
        </w:rPr>
        <w:t>,</w:t>
      </w:r>
      <w:r w:rsidRPr="00E84759">
        <w:rPr>
          <w:rFonts w:ascii="Arial" w:hAnsi="Arial" w:cs="Arial"/>
          <w:sz w:val="24"/>
          <w:szCs w:val="24"/>
        </w:rPr>
        <w:t xml:space="preserve"> projektu</w:t>
      </w:r>
      <w:r w:rsidR="00B56795" w:rsidRPr="00E84759">
        <w:rPr>
          <w:rFonts w:ascii="Arial" w:hAnsi="Arial" w:cs="Arial"/>
          <w:sz w:val="24"/>
          <w:szCs w:val="24"/>
        </w:rPr>
        <w:t xml:space="preserve"> ili aktivnosti</w:t>
      </w:r>
      <w:r w:rsidRPr="00E84759">
        <w:rPr>
          <w:rFonts w:ascii="Arial" w:hAnsi="Arial" w:cs="Arial"/>
          <w:sz w:val="24"/>
          <w:szCs w:val="24"/>
        </w:rPr>
        <w:t xml:space="preserve"> je </w:t>
      </w:r>
      <w:r w:rsidR="004D0CC0">
        <w:rPr>
          <w:rFonts w:ascii="Arial" w:hAnsi="Arial" w:cs="Arial"/>
          <w:sz w:val="24"/>
          <w:szCs w:val="24"/>
        </w:rPr>
        <w:t>8</w:t>
      </w:r>
      <w:r w:rsidR="005D5BC7">
        <w:rPr>
          <w:rFonts w:ascii="Arial" w:hAnsi="Arial" w:cs="Arial"/>
          <w:sz w:val="24"/>
          <w:szCs w:val="24"/>
        </w:rPr>
        <w:t>00</w:t>
      </w:r>
      <w:r w:rsidR="00566B26">
        <w:rPr>
          <w:rFonts w:ascii="Arial" w:hAnsi="Arial" w:cs="Arial"/>
          <w:sz w:val="24"/>
          <w:szCs w:val="24"/>
        </w:rPr>
        <w:t>,00 eura</w:t>
      </w:r>
      <w:r w:rsidRPr="00E84759">
        <w:rPr>
          <w:rFonts w:ascii="Arial" w:hAnsi="Arial" w:cs="Arial"/>
          <w:sz w:val="24"/>
          <w:szCs w:val="24"/>
        </w:rPr>
        <w:t>.</w:t>
      </w:r>
    </w:p>
    <w:p w:rsidR="00E1620F" w:rsidRPr="005A431F" w:rsidRDefault="00F86004" w:rsidP="00E1620F">
      <w:pPr>
        <w:jc w:val="both"/>
        <w:rPr>
          <w:rFonts w:ascii="Arial" w:hAnsi="Arial" w:cs="Arial"/>
          <w:bCs/>
          <w:sz w:val="24"/>
          <w:szCs w:val="24"/>
        </w:rPr>
      </w:pPr>
      <w:r w:rsidRPr="00F86004">
        <w:rPr>
          <w:rFonts w:ascii="Arial" w:hAnsi="Arial" w:cs="Arial"/>
          <w:b/>
          <w:bCs/>
          <w:sz w:val="24"/>
          <w:szCs w:val="24"/>
        </w:rPr>
        <w:lastRenderedPageBreak/>
        <w:t xml:space="preserve">3. </w:t>
      </w:r>
      <w:r w:rsidR="00E1620F" w:rsidRPr="005A431F">
        <w:rPr>
          <w:rFonts w:ascii="Arial" w:hAnsi="Arial" w:cs="Arial"/>
          <w:bCs/>
          <w:sz w:val="24"/>
          <w:szCs w:val="24"/>
        </w:rPr>
        <w:t xml:space="preserve">Javni poziv otvoren </w:t>
      </w:r>
      <w:r>
        <w:rPr>
          <w:rFonts w:ascii="Arial" w:hAnsi="Arial" w:cs="Arial"/>
          <w:bCs/>
          <w:sz w:val="24"/>
          <w:szCs w:val="24"/>
        </w:rPr>
        <w:t xml:space="preserve">je </w:t>
      </w:r>
      <w:r w:rsidR="00C54DE2">
        <w:rPr>
          <w:rFonts w:ascii="Arial" w:hAnsi="Arial" w:cs="Arial"/>
          <w:bCs/>
          <w:sz w:val="24"/>
          <w:szCs w:val="24"/>
        </w:rPr>
        <w:t>d</w:t>
      </w:r>
      <w:r w:rsidR="00E3762A">
        <w:rPr>
          <w:rFonts w:ascii="Arial" w:hAnsi="Arial" w:cs="Arial"/>
          <w:bCs/>
          <w:sz w:val="24"/>
          <w:szCs w:val="24"/>
        </w:rPr>
        <w:t xml:space="preserve">o iskorištenja </w:t>
      </w:r>
      <w:r w:rsidR="00FF34A2">
        <w:rPr>
          <w:rFonts w:ascii="Arial" w:hAnsi="Arial" w:cs="Arial"/>
          <w:bCs/>
          <w:sz w:val="24"/>
          <w:szCs w:val="24"/>
        </w:rPr>
        <w:t>sredstava za 2026</w:t>
      </w:r>
      <w:r w:rsidR="00E1620F" w:rsidRPr="005A431F">
        <w:rPr>
          <w:rFonts w:ascii="Arial" w:hAnsi="Arial" w:cs="Arial"/>
          <w:bCs/>
          <w:sz w:val="24"/>
          <w:szCs w:val="24"/>
        </w:rPr>
        <w:t>.</w:t>
      </w:r>
      <w:r w:rsidR="009C7358">
        <w:rPr>
          <w:rFonts w:ascii="Arial" w:hAnsi="Arial" w:cs="Arial"/>
          <w:bCs/>
          <w:sz w:val="24"/>
          <w:szCs w:val="24"/>
        </w:rPr>
        <w:t xml:space="preserve"> godinu.</w:t>
      </w:r>
    </w:p>
    <w:p w:rsidR="00307C9F" w:rsidRDefault="00307C9F" w:rsidP="00E1620F">
      <w:pPr>
        <w:jc w:val="both"/>
        <w:rPr>
          <w:rFonts w:ascii="Arial" w:hAnsi="Arial" w:cs="Arial"/>
          <w:b/>
          <w:sz w:val="24"/>
          <w:szCs w:val="24"/>
        </w:rPr>
      </w:pPr>
    </w:p>
    <w:p w:rsidR="00307C9F" w:rsidRDefault="00307C9F" w:rsidP="00E1620F">
      <w:pPr>
        <w:jc w:val="both"/>
        <w:rPr>
          <w:rFonts w:ascii="Arial" w:hAnsi="Arial" w:cs="Arial"/>
          <w:b/>
          <w:sz w:val="24"/>
          <w:szCs w:val="24"/>
        </w:rPr>
      </w:pPr>
    </w:p>
    <w:p w:rsidR="00E1620F" w:rsidRPr="005A431F" w:rsidRDefault="00F86004" w:rsidP="00E1620F">
      <w:pPr>
        <w:jc w:val="both"/>
        <w:rPr>
          <w:rFonts w:ascii="Arial" w:hAnsi="Arial" w:cs="Arial"/>
          <w:sz w:val="24"/>
          <w:szCs w:val="24"/>
        </w:rPr>
      </w:pPr>
      <w:r w:rsidRPr="00F86004">
        <w:rPr>
          <w:rFonts w:ascii="Arial" w:hAnsi="Arial" w:cs="Arial"/>
          <w:b/>
          <w:sz w:val="24"/>
          <w:szCs w:val="24"/>
        </w:rPr>
        <w:t xml:space="preserve">4. </w:t>
      </w:r>
      <w:r w:rsidR="00E1620F" w:rsidRPr="005A431F">
        <w:rPr>
          <w:rFonts w:ascii="Arial" w:hAnsi="Arial" w:cs="Arial"/>
          <w:sz w:val="24"/>
          <w:szCs w:val="24"/>
        </w:rPr>
        <w:t>Na Javni poziv mogu se prijaviti podnositelj</w:t>
      </w:r>
      <w:r>
        <w:rPr>
          <w:rFonts w:ascii="Arial" w:hAnsi="Arial" w:cs="Arial"/>
          <w:sz w:val="24"/>
          <w:szCs w:val="24"/>
        </w:rPr>
        <w:t>i</w:t>
      </w:r>
      <w:r w:rsidR="00E1620F" w:rsidRPr="005A431F">
        <w:rPr>
          <w:rFonts w:ascii="Arial" w:hAnsi="Arial" w:cs="Arial"/>
          <w:sz w:val="24"/>
          <w:szCs w:val="24"/>
        </w:rPr>
        <w:t xml:space="preserve"> koji zadovoljavaju sljedeće uvjete: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upisana je u Registar udruga Republike Hrvatske ili drugi odgovarajući registar;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upisana je u Registar neprofitnih organizacija;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korisnici prijavljene aktivnosti su građani Grada Bjelovara;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aktivnosti se provodi se na području i za promociju Grada Bjelovara;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registrirane su kao udruge, zaklade, socijalne zadruge i druge pravne osobe čija temeljna svrha nije stjecanje dobiti (organizacije civilnoga društva);</w:t>
      </w:r>
    </w:p>
    <w:p w:rsidR="00245DCA" w:rsidRDefault="00E1620F" w:rsidP="00245DCA">
      <w:pPr>
        <w:pStyle w:val="Odlomakpopisa"/>
        <w:numPr>
          <w:ilvl w:val="0"/>
          <w:numId w:val="4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svojim statutom se opredijelila za obavljanje djelatnosti i aktivnosti koje su predmet financiranja sukladno ovom Javnom pozivu i kojima promiču uvjerenja i ciljeve koji nisu u suprotnosti s Ustavom i zakonom;</w:t>
      </w:r>
      <w:r w:rsidR="00245DCA" w:rsidRPr="00245DCA">
        <w:rPr>
          <w:rFonts w:ascii="Arial" w:hAnsi="Arial" w:cs="Arial"/>
          <w:sz w:val="24"/>
          <w:szCs w:val="24"/>
        </w:rPr>
        <w:t xml:space="preserve"> </w:t>
      </w:r>
    </w:p>
    <w:p w:rsidR="00E1620F" w:rsidRPr="00245DCA" w:rsidRDefault="00245DCA" w:rsidP="00245DCA">
      <w:pPr>
        <w:pStyle w:val="Odlomakpopisa"/>
        <w:numPr>
          <w:ilvl w:val="0"/>
          <w:numId w:val="4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i projekt</w:t>
      </w:r>
      <w:r w:rsidRPr="00EA53BA">
        <w:rPr>
          <w:rFonts w:ascii="Arial" w:hAnsi="Arial" w:cs="Arial"/>
          <w:sz w:val="24"/>
          <w:szCs w:val="24"/>
        </w:rPr>
        <w:t>, koji prijave na</w:t>
      </w:r>
      <w:r>
        <w:rPr>
          <w:rFonts w:ascii="Arial" w:hAnsi="Arial" w:cs="Arial"/>
          <w:sz w:val="24"/>
          <w:szCs w:val="24"/>
        </w:rPr>
        <w:t xml:space="preserve"> ovaj Javni poziv</w:t>
      </w:r>
      <w:r w:rsidRPr="00EA53BA">
        <w:rPr>
          <w:rFonts w:ascii="Arial" w:hAnsi="Arial" w:cs="Arial"/>
          <w:sz w:val="24"/>
          <w:szCs w:val="24"/>
        </w:rPr>
        <w:t>, bude ocijenjen kao značajan (kvalitetan, inovativan i koristan) za razvoj civilnoga društva i zadovoljenje javnih potreba Grada</w:t>
      </w:r>
      <w:r w:rsidR="00C54DE2">
        <w:rPr>
          <w:rFonts w:ascii="Arial" w:hAnsi="Arial" w:cs="Arial"/>
          <w:sz w:val="24"/>
          <w:szCs w:val="24"/>
        </w:rPr>
        <w:t xml:space="preserve"> Bjelovara</w:t>
      </w:r>
      <w:r w:rsidRPr="00EA53BA">
        <w:rPr>
          <w:rFonts w:ascii="Arial" w:hAnsi="Arial" w:cs="Arial"/>
          <w:sz w:val="24"/>
          <w:szCs w:val="24"/>
        </w:rPr>
        <w:t xml:space="preserve"> definiranih razvojnim i strateškim dokumentima, odn</w:t>
      </w:r>
      <w:r w:rsidR="00C54DE2">
        <w:rPr>
          <w:rFonts w:ascii="Arial" w:hAnsi="Arial" w:cs="Arial"/>
          <w:sz w:val="24"/>
          <w:szCs w:val="24"/>
        </w:rPr>
        <w:t>osno uvjetima svakog pojedinog Javnog poziva ili J</w:t>
      </w:r>
      <w:r w:rsidRPr="00EA53BA">
        <w:rPr>
          <w:rFonts w:ascii="Arial" w:hAnsi="Arial" w:cs="Arial"/>
          <w:sz w:val="24"/>
          <w:szCs w:val="24"/>
        </w:rPr>
        <w:t>avnog natječaja;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 xml:space="preserve">ima uredno ispunjene obveze iz svih prethodno sklopljenih ugovora o financiranju iz proračuna </w:t>
      </w:r>
      <w:r w:rsidR="00137362">
        <w:rPr>
          <w:rFonts w:ascii="Arial" w:eastAsia="Calibri" w:hAnsi="Arial" w:cs="Arial"/>
          <w:sz w:val="24"/>
          <w:szCs w:val="24"/>
        </w:rPr>
        <w:t xml:space="preserve">Zajednice udruga u kulturi </w:t>
      </w:r>
      <w:r w:rsidRPr="009E58A0">
        <w:rPr>
          <w:rFonts w:ascii="Arial" w:eastAsia="Calibri" w:hAnsi="Arial" w:cs="Arial"/>
          <w:sz w:val="24"/>
          <w:szCs w:val="24"/>
        </w:rPr>
        <w:t>Grada i drugih javnih izvora;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nema dugovanja s osnove plaćanja doprinosa za mirovinsko i zdravstveno osiguranje i plaćanje poreza te drugih davanja prema državnom proračunu i proračunu Grada</w:t>
      </w:r>
      <w:r w:rsidR="004B711A">
        <w:rPr>
          <w:rFonts w:ascii="Arial" w:eastAsia="Calibri" w:hAnsi="Arial" w:cs="Arial"/>
          <w:sz w:val="24"/>
          <w:szCs w:val="24"/>
        </w:rPr>
        <w:t xml:space="preserve"> Bjelovara</w:t>
      </w:r>
      <w:r w:rsidRPr="009E58A0">
        <w:rPr>
          <w:rFonts w:ascii="Arial" w:eastAsia="Calibri" w:hAnsi="Arial" w:cs="Arial"/>
          <w:sz w:val="24"/>
          <w:szCs w:val="24"/>
        </w:rPr>
        <w:t>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da se protiv osobe ovlaštene za zastupanje i voditelja aktivnosti ne vodi kazneni postupak i nije pravomoćno osuđen za prekršaje ili kaznena djela iz članka 48. stavka 2. alinejom d) Uredbe;</w:t>
      </w:r>
    </w:p>
    <w:p w:rsidR="00E1620F" w:rsidRPr="009E58A0" w:rsidRDefault="00AC714C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općim aktom</w:t>
      </w:r>
      <w:r w:rsidRPr="009E58A0">
        <w:rPr>
          <w:rFonts w:ascii="Arial" w:eastAsia="Calibri" w:hAnsi="Arial" w:cs="Arial"/>
          <w:sz w:val="24"/>
          <w:szCs w:val="24"/>
        </w:rPr>
        <w:t xml:space="preserve"> </w:t>
      </w:r>
      <w:r w:rsidR="00E1620F" w:rsidRPr="009E58A0">
        <w:rPr>
          <w:rFonts w:ascii="Arial" w:eastAsia="Calibri" w:hAnsi="Arial" w:cs="Arial"/>
          <w:sz w:val="24"/>
          <w:szCs w:val="24"/>
        </w:rPr>
        <w:t>imaju uspostavljen model dobrog financijskog upravljanja i kontrola te način sprječavanja sukoba interesa pri raspolaganju javnim sredstvima;</w:t>
      </w:r>
    </w:p>
    <w:p w:rsidR="00E1620F" w:rsidRPr="009B3271" w:rsidRDefault="006017E6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imaju</w:t>
      </w:r>
      <w:r w:rsidR="002C6B67" w:rsidRPr="009B3271">
        <w:rPr>
          <w:rFonts w:ascii="Arial" w:eastAsia="Calibri" w:hAnsi="Arial" w:cs="Arial"/>
          <w:sz w:val="24"/>
          <w:szCs w:val="24"/>
        </w:rPr>
        <w:t xml:space="preserve"> prikladan </w:t>
      </w:r>
      <w:r w:rsidR="00E1620F" w:rsidRPr="009B3271">
        <w:rPr>
          <w:rFonts w:ascii="Arial" w:eastAsia="Calibri" w:hAnsi="Arial" w:cs="Arial"/>
          <w:sz w:val="24"/>
          <w:szCs w:val="24"/>
        </w:rPr>
        <w:t>način javnog objavljivanja programskog i financijskog izvješća o radu za proteklu godinu (mrežne stranice udruge</w:t>
      </w:r>
      <w:r w:rsidR="002C6B67" w:rsidRPr="009B3271">
        <w:rPr>
          <w:rFonts w:ascii="Arial" w:eastAsia="Calibri" w:hAnsi="Arial" w:cs="Arial"/>
          <w:sz w:val="24"/>
          <w:szCs w:val="24"/>
        </w:rPr>
        <w:t>, lokalno glasilo</w:t>
      </w:r>
      <w:r w:rsidR="00E1620F" w:rsidRPr="009B3271">
        <w:rPr>
          <w:rFonts w:ascii="Arial" w:eastAsia="Calibri" w:hAnsi="Arial" w:cs="Arial"/>
          <w:sz w:val="24"/>
          <w:szCs w:val="24"/>
        </w:rPr>
        <w:t xml:space="preserve"> ili drugi prikladan način);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B3271">
        <w:rPr>
          <w:rFonts w:ascii="Arial" w:eastAsia="Calibri" w:hAnsi="Arial" w:cs="Arial"/>
          <w:sz w:val="24"/>
          <w:szCs w:val="24"/>
        </w:rPr>
        <w:t>imaju zadovoljavajuće organizacijske</w:t>
      </w:r>
      <w:r w:rsidRPr="009E58A0">
        <w:rPr>
          <w:rFonts w:ascii="Arial" w:eastAsia="Calibri" w:hAnsi="Arial" w:cs="Arial"/>
          <w:sz w:val="24"/>
          <w:szCs w:val="24"/>
        </w:rPr>
        <w:t xml:space="preserve"> kapacitete i ljudske resurse za provedbu aktivnosti;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imaju uređen sustav prikupljanja članarina te uredno predaju sva izvješća Gradu</w:t>
      </w:r>
      <w:r w:rsidR="00C54DE2">
        <w:rPr>
          <w:rFonts w:ascii="Arial" w:eastAsia="Calibri" w:hAnsi="Arial" w:cs="Arial"/>
          <w:sz w:val="24"/>
          <w:szCs w:val="24"/>
        </w:rPr>
        <w:t xml:space="preserve"> Bjelovaru</w:t>
      </w:r>
      <w:r w:rsidR="004B711A">
        <w:rPr>
          <w:rFonts w:ascii="Arial" w:eastAsia="Calibri" w:hAnsi="Arial" w:cs="Arial"/>
          <w:sz w:val="24"/>
          <w:szCs w:val="24"/>
        </w:rPr>
        <w:t xml:space="preserve"> i Zajednici udruga u kulturi Grada Bjelovara</w:t>
      </w:r>
      <w:r w:rsidRPr="009E58A0">
        <w:rPr>
          <w:rFonts w:ascii="Arial" w:eastAsia="Calibri" w:hAnsi="Arial" w:cs="Arial"/>
          <w:sz w:val="24"/>
          <w:szCs w:val="24"/>
        </w:rPr>
        <w:t>;</w:t>
      </w:r>
    </w:p>
    <w:p w:rsidR="00E1620F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u tekućoj godini nisu korisnici jednokratn</w:t>
      </w:r>
      <w:r w:rsidR="00AC714C">
        <w:rPr>
          <w:rFonts w:ascii="Arial" w:eastAsia="Calibri" w:hAnsi="Arial" w:cs="Arial"/>
          <w:sz w:val="24"/>
          <w:szCs w:val="24"/>
        </w:rPr>
        <w:t>e</w:t>
      </w:r>
      <w:r w:rsidRPr="009E58A0">
        <w:rPr>
          <w:rFonts w:ascii="Arial" w:eastAsia="Calibri" w:hAnsi="Arial" w:cs="Arial"/>
          <w:sz w:val="24"/>
          <w:szCs w:val="24"/>
        </w:rPr>
        <w:t xml:space="preserve"> financijske potpore za istu svrhu.</w:t>
      </w:r>
    </w:p>
    <w:p w:rsidR="00192272" w:rsidRDefault="00192272" w:rsidP="0019227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06E32" w:rsidRDefault="00006E32" w:rsidP="0019227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C714C" w:rsidRPr="00BC714C" w:rsidRDefault="009C7358" w:rsidP="00BC714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5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Kako se može ostvariti prednost u financiranju programa</w:t>
      </w:r>
      <w:r w:rsidR="006A737F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projekata</w:t>
      </w:r>
      <w:r w:rsidR="006A737F">
        <w:rPr>
          <w:rFonts w:ascii="Arial" w:eastAsia="Times New Roman" w:hAnsi="Arial" w:cs="Arial"/>
          <w:sz w:val="24"/>
          <w:szCs w:val="24"/>
          <w:lang w:eastAsia="hr-HR"/>
        </w:rPr>
        <w:t xml:space="preserve"> ili aktivnosti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i tko nema pravo prijave na Javni poziv detaljno je opisano u </w:t>
      </w:r>
      <w:r w:rsidR="00BC714C" w:rsidRPr="00BC714C">
        <w:rPr>
          <w:rFonts w:ascii="Arial" w:eastAsia="Times New Roman" w:hAnsi="Arial" w:cs="Arial"/>
          <w:sz w:val="24"/>
          <w:szCs w:val="24"/>
          <w:u w:val="single"/>
          <w:lang w:eastAsia="hr-HR"/>
        </w:rPr>
        <w:t>Uputama za prijavitelje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na </w:t>
      </w:r>
      <w:r w:rsidR="001109B0">
        <w:rPr>
          <w:rFonts w:ascii="Arial" w:hAnsi="Arial" w:cs="Arial"/>
          <w:bCs/>
          <w:sz w:val="24"/>
          <w:szCs w:val="24"/>
        </w:rPr>
        <w:t>Javni poziv</w:t>
      </w:r>
      <w:r w:rsidR="001109B0" w:rsidRPr="00BC714C">
        <w:rPr>
          <w:rFonts w:ascii="Arial" w:hAnsi="Arial" w:cs="Arial"/>
          <w:bCs/>
          <w:sz w:val="24"/>
          <w:szCs w:val="24"/>
        </w:rPr>
        <w:t xml:space="preserve"> </w:t>
      </w:r>
      <w:r w:rsidR="001109B0" w:rsidRPr="00BC714C">
        <w:rPr>
          <w:rFonts w:ascii="Arial" w:hAnsi="Arial" w:cs="Arial"/>
          <w:sz w:val="24"/>
          <w:szCs w:val="24"/>
        </w:rPr>
        <w:t>za dodjelu jednokratnih financijskih potpora udrugama iz Proračuna</w:t>
      </w:r>
      <w:r w:rsidR="00AB0F8A">
        <w:rPr>
          <w:rFonts w:ascii="Arial" w:hAnsi="Arial" w:cs="Arial"/>
          <w:sz w:val="24"/>
          <w:szCs w:val="24"/>
        </w:rPr>
        <w:t xml:space="preserve"> Zajednice udruga u kulturi</w:t>
      </w:r>
      <w:r w:rsidR="00FF34A2">
        <w:rPr>
          <w:rFonts w:ascii="Arial" w:hAnsi="Arial" w:cs="Arial"/>
          <w:sz w:val="24"/>
          <w:szCs w:val="24"/>
        </w:rPr>
        <w:t xml:space="preserve"> Grada Bjelovara za 2026</w:t>
      </w:r>
      <w:r w:rsidR="001109B0" w:rsidRPr="00BC714C">
        <w:rPr>
          <w:rFonts w:ascii="Arial" w:hAnsi="Arial" w:cs="Arial"/>
          <w:sz w:val="24"/>
          <w:szCs w:val="24"/>
        </w:rPr>
        <w:t>. godinu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:rsidR="00BC714C" w:rsidRPr="00BC714C" w:rsidRDefault="00BC714C" w:rsidP="00BC71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BC714C" w:rsidRPr="00BC714C" w:rsidRDefault="009C7358" w:rsidP="00BC71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6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Prijedlozi programa</w:t>
      </w:r>
      <w:r w:rsidR="006A737F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projekata </w:t>
      </w:r>
      <w:r w:rsidR="006A737F">
        <w:rPr>
          <w:rFonts w:ascii="Arial" w:eastAsia="Times New Roman" w:hAnsi="Arial" w:cs="Arial"/>
          <w:sz w:val="24"/>
          <w:szCs w:val="24"/>
          <w:lang w:eastAsia="hr-HR"/>
        </w:rPr>
        <w:t xml:space="preserve">ili aktivnosti 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dostavljaju se isključivo na propisanim obrascima, koji su zajedno s </w:t>
      </w:r>
      <w:r w:rsidR="00BC714C" w:rsidRPr="00BC714C">
        <w:rPr>
          <w:rFonts w:ascii="Arial" w:eastAsia="Times New Roman" w:hAnsi="Arial" w:cs="Arial"/>
          <w:sz w:val="24"/>
          <w:szCs w:val="24"/>
          <w:u w:val="single"/>
          <w:lang w:eastAsia="hr-HR"/>
        </w:rPr>
        <w:t>Uputama za prijavitelje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, dostupni na mrežnim stranicama Grada Bjelovara – www.bjelovar.hr </w:t>
      </w:r>
    </w:p>
    <w:p w:rsidR="00BC714C" w:rsidRPr="00BC714C" w:rsidRDefault="00BC714C" w:rsidP="00BC71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BC714C" w:rsidRDefault="009C7358" w:rsidP="00BC71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7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9D702C">
        <w:rPr>
          <w:rFonts w:ascii="Arial" w:eastAsia="Times New Roman" w:hAnsi="Arial" w:cs="Arial"/>
          <w:sz w:val="24"/>
          <w:szCs w:val="24"/>
          <w:lang w:eastAsia="hr-HR"/>
        </w:rPr>
        <w:t xml:space="preserve"> Obrazac prijave programa,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projekata</w:t>
      </w:r>
      <w:r w:rsidR="009D702C">
        <w:rPr>
          <w:rFonts w:ascii="Arial" w:eastAsia="Times New Roman" w:hAnsi="Arial" w:cs="Arial"/>
          <w:sz w:val="24"/>
          <w:szCs w:val="24"/>
          <w:lang w:eastAsia="hr-HR"/>
        </w:rPr>
        <w:t xml:space="preserve"> i aktivnosti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D702C">
        <w:rPr>
          <w:rFonts w:ascii="Arial" w:eastAsia="Times New Roman" w:hAnsi="Arial" w:cs="Arial"/>
          <w:sz w:val="24"/>
          <w:szCs w:val="24"/>
          <w:lang w:eastAsia="hr-HR"/>
        </w:rPr>
        <w:t>te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Obrazac </w:t>
      </w:r>
      <w:r w:rsidR="009D702C">
        <w:rPr>
          <w:rFonts w:ascii="Arial" w:eastAsia="Times New Roman" w:hAnsi="Arial" w:cs="Arial"/>
          <w:sz w:val="24"/>
          <w:szCs w:val="24"/>
          <w:lang w:eastAsia="hr-HR"/>
        </w:rPr>
        <w:t>troškovnika aktivnosti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potrebno je ispuniti na računalu.</w:t>
      </w:r>
    </w:p>
    <w:p w:rsidR="00BC714C" w:rsidRPr="005A431F" w:rsidRDefault="00BC714C" w:rsidP="00E1620F">
      <w:pPr>
        <w:spacing w:after="0" w:line="240" w:lineRule="auto"/>
        <w:ind w:left="644"/>
        <w:jc w:val="both"/>
        <w:rPr>
          <w:rFonts w:ascii="Arial" w:hAnsi="Arial" w:cs="Arial"/>
          <w:sz w:val="24"/>
          <w:szCs w:val="24"/>
        </w:rPr>
      </w:pPr>
    </w:p>
    <w:p w:rsidR="00BC714C" w:rsidRDefault="009C7358" w:rsidP="00BC71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8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Natječajnu dokumentaciju treba poslati preporučeno poštom, putem dostavljača ili osobno (predaja u pisarnici Grada Bjelovara – soba broj 15 – I. kat ) u </w:t>
      </w:r>
      <w:r w:rsidR="00006E32">
        <w:rPr>
          <w:rFonts w:ascii="Arial" w:eastAsia="Times New Roman" w:hAnsi="Arial" w:cs="Arial"/>
          <w:sz w:val="24"/>
          <w:szCs w:val="24"/>
          <w:lang w:eastAsia="hr-HR"/>
        </w:rPr>
        <w:t>jednom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primjerk</w:t>
      </w:r>
      <w:r w:rsidR="00006E32">
        <w:rPr>
          <w:rFonts w:ascii="Arial" w:eastAsia="Times New Roman" w:hAnsi="Arial" w:cs="Arial"/>
          <w:sz w:val="24"/>
          <w:szCs w:val="24"/>
          <w:lang w:eastAsia="hr-HR"/>
        </w:rPr>
        <w:t>u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uz napomenu („</w:t>
      </w:r>
      <w:r w:rsidR="006D00F3">
        <w:rPr>
          <w:rFonts w:ascii="Arial" w:eastAsia="Times New Roman" w:hAnsi="Arial" w:cs="Arial"/>
          <w:b/>
          <w:sz w:val="24"/>
          <w:szCs w:val="24"/>
          <w:lang w:eastAsia="hr-HR"/>
        </w:rPr>
        <w:t>ne otvaraj -</w:t>
      </w:r>
      <w:r w:rsidR="00BC714C" w:rsidRPr="006D00F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1109B0" w:rsidRPr="006D00F3">
        <w:rPr>
          <w:rFonts w:ascii="Arial" w:hAnsi="Arial" w:cs="Arial"/>
          <w:b/>
          <w:bCs/>
          <w:sz w:val="24"/>
          <w:szCs w:val="24"/>
        </w:rPr>
        <w:t xml:space="preserve">Javni poziv </w:t>
      </w:r>
      <w:r w:rsidR="001109B0" w:rsidRPr="006D00F3">
        <w:rPr>
          <w:rFonts w:ascii="Arial" w:hAnsi="Arial" w:cs="Arial"/>
          <w:b/>
          <w:sz w:val="24"/>
          <w:szCs w:val="24"/>
        </w:rPr>
        <w:t>za dodjelu jednokratnih financijskih</w:t>
      </w:r>
      <w:r w:rsidR="001109B0" w:rsidRPr="00BC714C">
        <w:rPr>
          <w:rFonts w:ascii="Arial" w:hAnsi="Arial" w:cs="Arial"/>
          <w:sz w:val="24"/>
          <w:szCs w:val="24"/>
        </w:rPr>
        <w:t xml:space="preserve"> </w:t>
      </w:r>
      <w:r w:rsidR="001109B0" w:rsidRPr="006D00F3">
        <w:rPr>
          <w:rFonts w:ascii="Arial" w:hAnsi="Arial" w:cs="Arial"/>
          <w:b/>
          <w:sz w:val="24"/>
          <w:szCs w:val="24"/>
        </w:rPr>
        <w:t xml:space="preserve">potpora udrugama iz Proračuna </w:t>
      </w:r>
      <w:r w:rsidR="00AB0F8A" w:rsidRPr="006D00F3">
        <w:rPr>
          <w:rFonts w:ascii="Arial" w:hAnsi="Arial" w:cs="Arial"/>
          <w:b/>
          <w:sz w:val="24"/>
          <w:szCs w:val="24"/>
        </w:rPr>
        <w:t xml:space="preserve">Zajednice udruga u kulturi </w:t>
      </w:r>
      <w:r w:rsidR="001109B0" w:rsidRPr="006D00F3">
        <w:rPr>
          <w:rFonts w:ascii="Arial" w:hAnsi="Arial" w:cs="Arial"/>
          <w:b/>
          <w:sz w:val="24"/>
          <w:szCs w:val="24"/>
        </w:rPr>
        <w:t>Grada</w:t>
      </w:r>
      <w:r w:rsidR="001109B0" w:rsidRPr="00BC714C">
        <w:rPr>
          <w:rFonts w:ascii="Arial" w:hAnsi="Arial" w:cs="Arial"/>
          <w:sz w:val="24"/>
          <w:szCs w:val="24"/>
        </w:rPr>
        <w:t xml:space="preserve"> </w:t>
      </w:r>
      <w:r w:rsidR="00FF34A2">
        <w:rPr>
          <w:rFonts w:ascii="Arial" w:hAnsi="Arial" w:cs="Arial"/>
          <w:b/>
          <w:sz w:val="24"/>
          <w:szCs w:val="24"/>
        </w:rPr>
        <w:t>Bjelovara za 2026</w:t>
      </w:r>
      <w:r w:rsidR="001109B0" w:rsidRPr="006D00F3">
        <w:rPr>
          <w:rFonts w:ascii="Arial" w:hAnsi="Arial" w:cs="Arial"/>
          <w:b/>
          <w:sz w:val="24"/>
          <w:szCs w:val="24"/>
        </w:rPr>
        <w:t>. godinu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>) na slijedeću adresu:</w:t>
      </w:r>
      <w:r w:rsidR="00AB0F8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AB0F8A" w:rsidRDefault="00AB0F8A" w:rsidP="00BC71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B0F8A" w:rsidRPr="00BC714C" w:rsidRDefault="00AB0F8A" w:rsidP="00BC71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BC714C" w:rsidRPr="00AB0F8A" w:rsidRDefault="00AB0F8A" w:rsidP="00AB0F8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AB0F8A">
        <w:rPr>
          <w:rFonts w:ascii="Arial" w:eastAsia="Times New Roman" w:hAnsi="Arial" w:cs="Arial"/>
          <w:b/>
          <w:sz w:val="24"/>
          <w:szCs w:val="24"/>
          <w:lang w:eastAsia="hr-HR"/>
        </w:rPr>
        <w:t>Zajednica udruga u kulturi Grada Bjelovara</w:t>
      </w:r>
    </w:p>
    <w:p w:rsidR="00BC714C" w:rsidRPr="00AB0F8A" w:rsidRDefault="00BC714C" w:rsidP="00BC71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AB0F8A">
        <w:rPr>
          <w:rFonts w:ascii="Arial" w:eastAsia="Times New Roman" w:hAnsi="Arial" w:cs="Arial"/>
          <w:b/>
          <w:sz w:val="24"/>
          <w:szCs w:val="24"/>
          <w:lang w:eastAsia="hr-HR"/>
        </w:rPr>
        <w:t>Trg Eugena Kvaternika 2</w:t>
      </w:r>
    </w:p>
    <w:p w:rsidR="00E1620F" w:rsidRPr="00AB0F8A" w:rsidRDefault="00BC714C" w:rsidP="00BC71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0F8A">
        <w:rPr>
          <w:rFonts w:ascii="Arial" w:eastAsia="Times New Roman" w:hAnsi="Arial" w:cs="Arial"/>
          <w:b/>
          <w:sz w:val="24"/>
          <w:szCs w:val="24"/>
          <w:lang w:eastAsia="hr-HR"/>
        </w:rPr>
        <w:t>43 000 Bjelovar</w:t>
      </w:r>
    </w:p>
    <w:p w:rsidR="00E1620F" w:rsidRPr="005A431F" w:rsidRDefault="00E1620F" w:rsidP="00E1620F">
      <w:pPr>
        <w:jc w:val="both"/>
        <w:rPr>
          <w:rFonts w:ascii="Arial" w:hAnsi="Arial" w:cs="Arial"/>
          <w:sz w:val="24"/>
          <w:szCs w:val="24"/>
        </w:rPr>
      </w:pPr>
    </w:p>
    <w:p w:rsidR="00F86004" w:rsidRPr="00F86004" w:rsidRDefault="009C7358" w:rsidP="00F860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9</w:t>
      </w:r>
      <w:r w:rsidR="00F86004"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F86004" w:rsidRPr="00F86004">
        <w:rPr>
          <w:rFonts w:ascii="Arial" w:eastAsia="Times New Roman" w:hAnsi="Arial" w:cs="Arial"/>
          <w:sz w:val="24"/>
          <w:szCs w:val="24"/>
          <w:lang w:eastAsia="hr-HR"/>
        </w:rPr>
        <w:t xml:space="preserve"> Postupak zaprimanja, otvaranja i pregleda dostavljenih prijava, dostava, procjena prijava, dostava dodatne dokumentacije, ugovaranje, donošenje odluke o dodjeli financijskih sredstava, podnošenje prigovora, postupanje s dokumentacijom kao i indikativni kalendar provedbe Javnog poziva detaljno su opisani u </w:t>
      </w:r>
      <w:r w:rsidR="00F86004" w:rsidRPr="00F86004">
        <w:rPr>
          <w:rFonts w:ascii="Arial" w:eastAsia="Times New Roman" w:hAnsi="Arial" w:cs="Arial"/>
          <w:sz w:val="24"/>
          <w:szCs w:val="24"/>
          <w:u w:val="single"/>
          <w:lang w:eastAsia="hr-HR"/>
        </w:rPr>
        <w:t>Uputama za prijavitelje</w:t>
      </w:r>
      <w:r w:rsidR="00F86004" w:rsidRPr="00F86004">
        <w:rPr>
          <w:rFonts w:ascii="Arial" w:eastAsia="Times New Roman" w:hAnsi="Arial" w:cs="Arial"/>
          <w:sz w:val="24"/>
          <w:szCs w:val="24"/>
          <w:lang w:eastAsia="hr-HR"/>
        </w:rPr>
        <w:t xml:space="preserve"> na </w:t>
      </w:r>
      <w:r w:rsidR="001109B0">
        <w:rPr>
          <w:rFonts w:ascii="Arial" w:hAnsi="Arial" w:cs="Arial"/>
          <w:bCs/>
          <w:sz w:val="24"/>
          <w:szCs w:val="24"/>
        </w:rPr>
        <w:t>Javni poziv</w:t>
      </w:r>
      <w:r w:rsidR="001109B0" w:rsidRPr="00BC714C">
        <w:rPr>
          <w:rFonts w:ascii="Arial" w:hAnsi="Arial" w:cs="Arial"/>
          <w:bCs/>
          <w:sz w:val="24"/>
          <w:szCs w:val="24"/>
        </w:rPr>
        <w:t xml:space="preserve"> </w:t>
      </w:r>
      <w:r w:rsidR="001109B0" w:rsidRPr="00BC714C">
        <w:rPr>
          <w:rFonts w:ascii="Arial" w:hAnsi="Arial" w:cs="Arial"/>
          <w:sz w:val="24"/>
          <w:szCs w:val="24"/>
        </w:rPr>
        <w:t>za dodjelu jednokratnih fi</w:t>
      </w:r>
      <w:r w:rsidR="00006E32">
        <w:rPr>
          <w:rFonts w:ascii="Arial" w:hAnsi="Arial" w:cs="Arial"/>
          <w:sz w:val="24"/>
          <w:szCs w:val="24"/>
        </w:rPr>
        <w:t>nancijskih potpora udrugama iz</w:t>
      </w:r>
      <w:r w:rsidR="001109B0" w:rsidRPr="00BC714C">
        <w:rPr>
          <w:rFonts w:ascii="Arial" w:hAnsi="Arial" w:cs="Arial"/>
          <w:sz w:val="24"/>
          <w:szCs w:val="24"/>
        </w:rPr>
        <w:t xml:space="preserve"> Proračuna </w:t>
      </w:r>
      <w:r w:rsidR="00AB0F8A">
        <w:rPr>
          <w:rFonts w:ascii="Arial" w:hAnsi="Arial" w:cs="Arial"/>
          <w:sz w:val="24"/>
          <w:szCs w:val="24"/>
        </w:rPr>
        <w:t xml:space="preserve">Zajednice udruga u kulturi </w:t>
      </w:r>
      <w:r w:rsidR="00FF34A2">
        <w:rPr>
          <w:rFonts w:ascii="Arial" w:hAnsi="Arial" w:cs="Arial"/>
          <w:sz w:val="24"/>
          <w:szCs w:val="24"/>
        </w:rPr>
        <w:t>Grada Bjelovara za 2026</w:t>
      </w:r>
      <w:r w:rsidR="001109B0" w:rsidRPr="00BC714C">
        <w:rPr>
          <w:rFonts w:ascii="Arial" w:hAnsi="Arial" w:cs="Arial"/>
          <w:sz w:val="24"/>
          <w:szCs w:val="24"/>
        </w:rPr>
        <w:t>. godinu</w:t>
      </w:r>
      <w:r w:rsidR="00F86004" w:rsidRPr="00F8600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F86004" w:rsidRPr="00F86004" w:rsidRDefault="00F86004" w:rsidP="00F860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F86004" w:rsidRPr="00F86004" w:rsidRDefault="00F86004" w:rsidP="001109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="009C7358">
        <w:rPr>
          <w:rFonts w:ascii="Arial" w:eastAsia="Times New Roman" w:hAnsi="Arial" w:cs="Arial"/>
          <w:b/>
          <w:sz w:val="24"/>
          <w:szCs w:val="24"/>
          <w:lang w:eastAsia="hr-HR"/>
        </w:rPr>
        <w:t>0</w:t>
      </w:r>
      <w:r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5C012B">
        <w:rPr>
          <w:rFonts w:ascii="Arial" w:eastAsia="Times New Roman" w:hAnsi="Arial" w:cs="Arial"/>
          <w:sz w:val="24"/>
          <w:szCs w:val="24"/>
          <w:lang w:eastAsia="hr-HR"/>
        </w:rPr>
        <w:t xml:space="preserve"> Razmatrat će se samo programi,</w:t>
      </w:r>
      <w:r w:rsidRPr="00F86004">
        <w:rPr>
          <w:rFonts w:ascii="Arial" w:eastAsia="Times New Roman" w:hAnsi="Arial" w:cs="Arial"/>
          <w:sz w:val="24"/>
          <w:szCs w:val="24"/>
          <w:lang w:eastAsia="hr-HR"/>
        </w:rPr>
        <w:t xml:space="preserve"> projekti </w:t>
      </w:r>
      <w:r w:rsidR="005C012B">
        <w:rPr>
          <w:rFonts w:ascii="Arial" w:eastAsia="Times New Roman" w:hAnsi="Arial" w:cs="Arial"/>
          <w:sz w:val="24"/>
          <w:szCs w:val="24"/>
          <w:lang w:eastAsia="hr-HR"/>
        </w:rPr>
        <w:t xml:space="preserve">i aktivnosti </w:t>
      </w:r>
      <w:r w:rsidRPr="00F86004">
        <w:rPr>
          <w:rFonts w:ascii="Arial" w:eastAsia="Times New Roman" w:hAnsi="Arial" w:cs="Arial"/>
          <w:sz w:val="24"/>
          <w:szCs w:val="24"/>
          <w:lang w:eastAsia="hr-HR"/>
        </w:rPr>
        <w:t>koji su pravodobno prijavljeni, te koji u cijelosti zadovoljavaju propisane uvjete Javnog poziva.</w:t>
      </w:r>
    </w:p>
    <w:p w:rsidR="001109B0" w:rsidRDefault="001109B0" w:rsidP="001109B0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F86004" w:rsidRDefault="00F86004" w:rsidP="001109B0">
      <w:pPr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  <w:r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="009C7358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Pr="00F86004">
        <w:rPr>
          <w:rFonts w:ascii="Arial" w:eastAsia="Times New Roman" w:hAnsi="Arial" w:cs="Arial"/>
          <w:sz w:val="24"/>
          <w:szCs w:val="24"/>
          <w:lang w:eastAsia="hr-HR"/>
        </w:rPr>
        <w:t xml:space="preserve"> Sva pitanja vezana uz ovaj Javni poziv mogu se </w:t>
      </w:r>
      <w:r w:rsidRPr="00F86004">
        <w:rPr>
          <w:rFonts w:ascii="Arial" w:eastAsia="Times New Roman" w:hAnsi="Arial" w:cs="Arial"/>
          <w:noProof/>
          <w:sz w:val="24"/>
          <w:szCs w:val="24"/>
          <w:lang w:eastAsia="en-GB"/>
        </w:rPr>
        <w:t>postaviti telefonom, elektroničkim putem ili osobnim kontaktom:</w:t>
      </w:r>
    </w:p>
    <w:p w:rsidR="004E1652" w:rsidRPr="00F86004" w:rsidRDefault="004E1652" w:rsidP="001109B0">
      <w:pPr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</w:p>
    <w:p w:rsidR="009B3271" w:rsidRDefault="00AB0F8A" w:rsidP="008F0415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Boris Abramović, predsjednik -  098/377 498 </w:t>
      </w:r>
      <w:hyperlink r:id="rId8" w:history="1">
        <w:r w:rsidRPr="003F75DB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zukgradabjelovara@gmail.com</w:t>
        </w:r>
      </w:hyperlink>
    </w:p>
    <w:p w:rsidR="00AB0F8A" w:rsidRDefault="00AB0F8A" w:rsidP="008F0415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Slaven Klobučar, tajnik - 091/587 8133 </w:t>
      </w:r>
      <w:hyperlink r:id="rId9" w:history="1">
        <w:r w:rsidRPr="003F75DB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zukgradabjelovara@gmail.com</w:t>
        </w:r>
      </w:hyperlink>
    </w:p>
    <w:p w:rsidR="00AB0F8A" w:rsidRPr="009B3271" w:rsidRDefault="00AB0F8A" w:rsidP="008F0415">
      <w:pPr>
        <w:jc w:val="both"/>
        <w:rPr>
          <w:rFonts w:ascii="Arial" w:hAnsi="Arial" w:cs="Arial"/>
          <w:sz w:val="24"/>
          <w:szCs w:val="24"/>
        </w:rPr>
      </w:pPr>
    </w:p>
    <w:p w:rsidR="004E1652" w:rsidRDefault="004E1652" w:rsidP="00F86004">
      <w:pPr>
        <w:spacing w:after="12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</w:p>
    <w:p w:rsidR="00B00DA4" w:rsidRPr="00F86004" w:rsidRDefault="00FF34A2" w:rsidP="006D00F3">
      <w:pPr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w:t>Ur.br. 1/26</w:t>
      </w:r>
    </w:p>
    <w:p w:rsidR="00AB0F8A" w:rsidRDefault="00E2677B" w:rsidP="006D00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Bjelovar, </w:t>
      </w:r>
      <w:r w:rsidR="00FF34A2">
        <w:rPr>
          <w:rFonts w:ascii="Arial" w:eastAsia="Times New Roman" w:hAnsi="Arial" w:cs="Arial"/>
          <w:sz w:val="24"/>
          <w:szCs w:val="24"/>
          <w:lang w:eastAsia="hr-HR"/>
        </w:rPr>
        <w:t>1.veljače 2026</w:t>
      </w:r>
      <w:bookmarkStart w:id="0" w:name="_GoBack"/>
      <w:bookmarkEnd w:id="0"/>
      <w:r w:rsidR="006D00F3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6D00F3" w:rsidRDefault="006D00F3" w:rsidP="00F860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B0F8A" w:rsidRPr="00F86004" w:rsidRDefault="00AB0F8A" w:rsidP="00F860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F86004" w:rsidRPr="00F86004" w:rsidRDefault="00AB0F8A" w:rsidP="00F86004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ZAJEDNICA UDRUGA U KULTURI GRADA BJELOVARA</w:t>
      </w:r>
    </w:p>
    <w:p w:rsidR="00F86004" w:rsidRPr="004B711A" w:rsidRDefault="004B711A" w:rsidP="00F8600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B711A">
        <w:rPr>
          <w:rFonts w:ascii="Arial" w:eastAsia="Times New Roman" w:hAnsi="Arial" w:cs="Arial"/>
          <w:b/>
          <w:sz w:val="24"/>
          <w:szCs w:val="24"/>
          <w:lang w:eastAsia="hr-HR"/>
        </w:rPr>
        <w:t>predsjednik</w:t>
      </w:r>
    </w:p>
    <w:p w:rsidR="00F86004" w:rsidRPr="004B711A" w:rsidRDefault="004B71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Pr="004B711A">
        <w:rPr>
          <w:rFonts w:ascii="Arial" w:hAnsi="Arial" w:cs="Arial"/>
          <w:b/>
          <w:sz w:val="24"/>
          <w:szCs w:val="24"/>
        </w:rPr>
        <w:t>BORIS ABRAMOVIĆ</w:t>
      </w:r>
      <w:r w:rsidRPr="004B711A">
        <w:rPr>
          <w:rFonts w:ascii="Arial" w:hAnsi="Arial" w:cs="Arial"/>
          <w:b/>
          <w:sz w:val="24"/>
          <w:szCs w:val="24"/>
        </w:rPr>
        <w:tab/>
      </w:r>
      <w:r w:rsidRPr="004B711A">
        <w:rPr>
          <w:rFonts w:ascii="Arial" w:hAnsi="Arial" w:cs="Arial"/>
          <w:b/>
          <w:sz w:val="24"/>
          <w:szCs w:val="24"/>
        </w:rPr>
        <w:tab/>
      </w:r>
      <w:r w:rsidRPr="004B711A">
        <w:rPr>
          <w:rFonts w:ascii="Arial" w:hAnsi="Arial" w:cs="Arial"/>
          <w:b/>
          <w:sz w:val="24"/>
          <w:szCs w:val="24"/>
        </w:rPr>
        <w:tab/>
      </w:r>
      <w:r w:rsidRPr="004B711A">
        <w:rPr>
          <w:rFonts w:ascii="Arial" w:hAnsi="Arial" w:cs="Arial"/>
          <w:b/>
          <w:sz w:val="24"/>
          <w:szCs w:val="24"/>
        </w:rPr>
        <w:tab/>
      </w:r>
    </w:p>
    <w:sectPr w:rsidR="00F86004" w:rsidRPr="004B711A" w:rsidSect="00AD4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F7A98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9184914"/>
    <w:multiLevelType w:val="hybridMultilevel"/>
    <w:tmpl w:val="098ECC66"/>
    <w:lvl w:ilvl="0" w:tplc="1612FE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6C75"/>
    <w:multiLevelType w:val="hybridMultilevel"/>
    <w:tmpl w:val="196EE2E4"/>
    <w:lvl w:ilvl="0" w:tplc="453809F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77F9576D"/>
    <w:multiLevelType w:val="hybridMultilevel"/>
    <w:tmpl w:val="6E30A21A"/>
    <w:lvl w:ilvl="0" w:tplc="453809F8"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0F"/>
    <w:rsid w:val="00006E32"/>
    <w:rsid w:val="000D689C"/>
    <w:rsid w:val="001109B0"/>
    <w:rsid w:val="0011493A"/>
    <w:rsid w:val="00133AAB"/>
    <w:rsid w:val="00137362"/>
    <w:rsid w:val="00192272"/>
    <w:rsid w:val="00245DCA"/>
    <w:rsid w:val="002A41CA"/>
    <w:rsid w:val="002C6B67"/>
    <w:rsid w:val="002D1D66"/>
    <w:rsid w:val="002E4809"/>
    <w:rsid w:val="00307C9F"/>
    <w:rsid w:val="00337A12"/>
    <w:rsid w:val="003E436C"/>
    <w:rsid w:val="00413E27"/>
    <w:rsid w:val="004B711A"/>
    <w:rsid w:val="004C10BF"/>
    <w:rsid w:val="004D0CC0"/>
    <w:rsid w:val="004E1652"/>
    <w:rsid w:val="00566B26"/>
    <w:rsid w:val="00592EC9"/>
    <w:rsid w:val="005A431F"/>
    <w:rsid w:val="005C012B"/>
    <w:rsid w:val="005D5BC7"/>
    <w:rsid w:val="006017E6"/>
    <w:rsid w:val="00602E31"/>
    <w:rsid w:val="006A737F"/>
    <w:rsid w:val="006D00F3"/>
    <w:rsid w:val="006D47E0"/>
    <w:rsid w:val="00824037"/>
    <w:rsid w:val="008608D0"/>
    <w:rsid w:val="0088251D"/>
    <w:rsid w:val="008D7DFB"/>
    <w:rsid w:val="008F0415"/>
    <w:rsid w:val="009258D9"/>
    <w:rsid w:val="009640BC"/>
    <w:rsid w:val="009B3271"/>
    <w:rsid w:val="009C7358"/>
    <w:rsid w:val="009D702C"/>
    <w:rsid w:val="009E3E46"/>
    <w:rsid w:val="009E58A0"/>
    <w:rsid w:val="009F782A"/>
    <w:rsid w:val="00AB0F8A"/>
    <w:rsid w:val="00AC714C"/>
    <w:rsid w:val="00AD4FF1"/>
    <w:rsid w:val="00B00DA4"/>
    <w:rsid w:val="00B14E5C"/>
    <w:rsid w:val="00B56795"/>
    <w:rsid w:val="00BC4938"/>
    <w:rsid w:val="00BC714C"/>
    <w:rsid w:val="00C11643"/>
    <w:rsid w:val="00C54DE2"/>
    <w:rsid w:val="00D76172"/>
    <w:rsid w:val="00D82B9B"/>
    <w:rsid w:val="00E1620F"/>
    <w:rsid w:val="00E2677B"/>
    <w:rsid w:val="00E3762A"/>
    <w:rsid w:val="00E63005"/>
    <w:rsid w:val="00E84759"/>
    <w:rsid w:val="00E87041"/>
    <w:rsid w:val="00F86004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20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1620F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1620F"/>
    <w:pPr>
      <w:spacing w:after="0" w:line="240" w:lineRule="auto"/>
    </w:pPr>
    <w:rPr>
      <w:rFonts w:asciiTheme="minorHAnsi" w:hAnsiTheme="minorHAnsi"/>
      <w:sz w:val="22"/>
    </w:rPr>
  </w:style>
  <w:style w:type="paragraph" w:styleId="Odlomakpopisa">
    <w:name w:val="List Paragraph"/>
    <w:basedOn w:val="Normal"/>
    <w:uiPriority w:val="34"/>
    <w:qFormat/>
    <w:rsid w:val="00E162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4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47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20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1620F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1620F"/>
    <w:pPr>
      <w:spacing w:after="0" w:line="240" w:lineRule="auto"/>
    </w:pPr>
    <w:rPr>
      <w:rFonts w:asciiTheme="minorHAnsi" w:hAnsiTheme="minorHAnsi"/>
      <w:sz w:val="22"/>
    </w:rPr>
  </w:style>
  <w:style w:type="paragraph" w:styleId="Odlomakpopisa">
    <w:name w:val="List Paragraph"/>
    <w:basedOn w:val="Normal"/>
    <w:uiPriority w:val="34"/>
    <w:qFormat/>
    <w:rsid w:val="00E162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4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4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kgradabjelovar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ukgradabjelovar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51FFE-14C0-47AD-967C-A7BACD4E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5</vt:i4>
      </vt:variant>
    </vt:vector>
  </HeadingPairs>
  <TitlesOfParts>
    <vt:vector size="6" baseType="lpstr">
      <vt:lpstr/>
      <vt:lpstr/>
      <vt:lpstr>11. Sva pitanja vezana uz ovaj Javni poziv mogu se postaviti telefonom, elektron</vt:lpstr>
      <vt:lpstr/>
      <vt:lpstr/>
      <vt:lpstr>Ur.br. 1/26</vt:lpstr>
    </vt:vector>
  </TitlesOfParts>
  <Company/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cp:lastPrinted>2018-12-14T12:59:00Z</cp:lastPrinted>
  <dcterms:created xsi:type="dcterms:W3CDTF">2026-02-02T17:35:00Z</dcterms:created>
  <dcterms:modified xsi:type="dcterms:W3CDTF">2026-02-02T17:35:00Z</dcterms:modified>
</cp:coreProperties>
</file>