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8F87" w14:textId="77777777" w:rsidR="004E2989" w:rsidRPr="00A43A79" w:rsidRDefault="004E2989" w:rsidP="00BA0922">
      <w:pPr>
        <w:framePr w:w="1148" w:h="284" w:hRule="exact" w:hSpace="181" w:wrap="notBeside" w:vAnchor="text" w:hAnchor="page" w:x="3686" w:y="350"/>
        <w:ind w:right="-176"/>
      </w:pPr>
    </w:p>
    <w:p w14:paraId="158FE186" w14:textId="77777777" w:rsidR="00410666" w:rsidRPr="00A43A79" w:rsidRDefault="00410666" w:rsidP="00410666">
      <w:pPr>
        <w:ind w:firstLine="720"/>
        <w:rPr>
          <w:rFonts w:ascii="Arial" w:hAnsi="Arial" w:cs="Arial"/>
        </w:rPr>
      </w:pPr>
      <w:r w:rsidRPr="00A43A79">
        <w:rPr>
          <w:noProof/>
        </w:rPr>
        <w:drawing>
          <wp:anchor distT="0" distB="0" distL="114300" distR="114300" simplePos="0" relativeHeight="251655680" behindDoc="0" locked="0" layoutInCell="1" allowOverlap="1" wp14:anchorId="5A3D2C94" wp14:editId="77E41E47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443230" cy="53340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CB7CFD" w14:textId="77777777" w:rsidR="00410666" w:rsidRPr="00A43A79" w:rsidRDefault="00410666" w:rsidP="00410666">
      <w:pPr>
        <w:rPr>
          <w:rFonts w:ascii="Arial" w:hAnsi="Arial" w:cs="Arial"/>
          <w:b/>
          <w:spacing w:val="100"/>
          <w:sz w:val="22"/>
          <w:szCs w:val="22"/>
        </w:rPr>
      </w:pPr>
    </w:p>
    <w:p w14:paraId="5886CF4C" w14:textId="77777777" w:rsidR="00410666" w:rsidRPr="00A43A79" w:rsidRDefault="00410666" w:rsidP="00410666">
      <w:pPr>
        <w:tabs>
          <w:tab w:val="center" w:pos="2700"/>
        </w:tabs>
        <w:rPr>
          <w:rFonts w:ascii="Arial" w:hAnsi="Arial"/>
          <w:b/>
          <w:sz w:val="16"/>
          <w:szCs w:val="16"/>
        </w:rPr>
      </w:pPr>
      <w:r w:rsidRPr="00A43A79">
        <w:rPr>
          <w:rFonts w:ascii="Arial" w:hAnsi="Arial"/>
          <w:b/>
        </w:rPr>
        <w:tab/>
      </w:r>
    </w:p>
    <w:p w14:paraId="46CB8B33" w14:textId="77777777" w:rsidR="00410666" w:rsidRPr="00A43A79" w:rsidRDefault="00410666" w:rsidP="00410666">
      <w:pPr>
        <w:tabs>
          <w:tab w:val="center" w:pos="2700"/>
        </w:tabs>
        <w:rPr>
          <w:rFonts w:ascii="Arial" w:hAnsi="Arial"/>
          <w:sz w:val="28"/>
          <w:szCs w:val="28"/>
        </w:rPr>
      </w:pPr>
      <w:r w:rsidRPr="00A43A79">
        <w:rPr>
          <w:rFonts w:ascii="Arial" w:hAnsi="Arial"/>
          <w:b/>
        </w:rPr>
        <w:tab/>
      </w:r>
      <w:r w:rsidRPr="00A43A79">
        <w:rPr>
          <w:rFonts w:ascii="Arial" w:hAnsi="Arial"/>
          <w:b/>
          <w:sz w:val="28"/>
          <w:szCs w:val="28"/>
        </w:rPr>
        <w:t>REPUBLIKA HRVATSKA</w:t>
      </w:r>
    </w:p>
    <w:p w14:paraId="09A7EF49" w14:textId="77777777" w:rsidR="00410666" w:rsidRPr="00A43A79" w:rsidRDefault="00410666" w:rsidP="00410666">
      <w:pPr>
        <w:tabs>
          <w:tab w:val="center" w:pos="2700"/>
        </w:tabs>
        <w:rPr>
          <w:rFonts w:ascii="Arial" w:hAnsi="Arial"/>
          <w:b/>
        </w:rPr>
      </w:pPr>
      <w:r w:rsidRPr="00A43A79">
        <w:rPr>
          <w:rFonts w:ascii="Arial" w:hAnsi="Arial"/>
          <w:b/>
        </w:rPr>
        <w:tab/>
        <w:t>BJELOVARSKO-BILOGORSKA ŽUPANIJA</w:t>
      </w:r>
    </w:p>
    <w:p w14:paraId="3FA1EB22" w14:textId="77777777" w:rsidR="001024DA" w:rsidRDefault="00410666" w:rsidP="001024DA">
      <w:pPr>
        <w:tabs>
          <w:tab w:val="center" w:pos="2700"/>
        </w:tabs>
        <w:rPr>
          <w:rFonts w:ascii="Arial" w:hAnsi="Arial"/>
          <w:b/>
          <w:spacing w:val="74"/>
        </w:rPr>
      </w:pPr>
      <w:r w:rsidRPr="00A43A79">
        <w:rPr>
          <w:rFonts w:ascii="Arial" w:hAnsi="Arial"/>
        </w:rPr>
        <w:tab/>
      </w:r>
      <w:r w:rsidRPr="00A43A79">
        <w:rPr>
          <w:rFonts w:ascii="Arial" w:hAnsi="Arial"/>
          <w:b/>
          <w:spacing w:val="74"/>
        </w:rPr>
        <w:t>GRAD BJELOVAR</w:t>
      </w:r>
    </w:p>
    <w:p w14:paraId="2D105715" w14:textId="1E8890A8" w:rsidR="001024DA" w:rsidRDefault="001024DA" w:rsidP="001024DA">
      <w:pPr>
        <w:tabs>
          <w:tab w:val="center" w:pos="2700"/>
        </w:tabs>
        <w:rPr>
          <w:rFonts w:ascii="Arial" w:hAnsi="Arial"/>
          <w:b/>
        </w:rPr>
      </w:pPr>
      <w:r>
        <w:rPr>
          <w:rFonts w:ascii="Arial" w:hAnsi="Arial"/>
          <w:b/>
          <w:spacing w:val="74"/>
        </w:rPr>
        <w:t xml:space="preserve">   </w:t>
      </w:r>
      <w:r w:rsidR="00410666" w:rsidRPr="00A43A79">
        <w:rPr>
          <w:rFonts w:ascii="Arial" w:hAnsi="Arial"/>
          <w:b/>
        </w:rPr>
        <w:t xml:space="preserve"> P</w:t>
      </w:r>
      <w:r>
        <w:rPr>
          <w:rFonts w:ascii="Arial" w:hAnsi="Arial"/>
          <w:b/>
        </w:rPr>
        <w:t>ovjerenstvo za provedbu javnog natječaja</w:t>
      </w:r>
    </w:p>
    <w:p w14:paraId="2939D1E4" w14:textId="77777777" w:rsidR="001024DA" w:rsidRDefault="001024DA" w:rsidP="001024DA">
      <w:pPr>
        <w:spacing w:line="276" w:lineRule="auto"/>
        <w:rPr>
          <w:rFonts w:ascii="Arial" w:hAnsi="Arial"/>
          <w:b/>
        </w:rPr>
      </w:pPr>
    </w:p>
    <w:p w14:paraId="3D3AE33A" w14:textId="01AE3520" w:rsidR="001024DA" w:rsidRPr="004F685D" w:rsidRDefault="001024DA" w:rsidP="001024DA">
      <w:pPr>
        <w:spacing w:line="276" w:lineRule="auto"/>
        <w:rPr>
          <w:rFonts w:ascii="Arial" w:hAnsi="Arial" w:cs="Arial"/>
          <w:iCs/>
        </w:rPr>
      </w:pPr>
      <w:r w:rsidRPr="004F685D">
        <w:rPr>
          <w:rFonts w:ascii="Arial" w:hAnsi="Arial" w:cs="Arial"/>
          <w:iCs/>
        </w:rPr>
        <w:t xml:space="preserve">KLASA:  029-01/25-01/06 </w:t>
      </w:r>
    </w:p>
    <w:p w14:paraId="172BF2A0" w14:textId="1DFCAA43" w:rsidR="001024DA" w:rsidRPr="004F685D" w:rsidRDefault="001024DA" w:rsidP="001024DA">
      <w:pPr>
        <w:spacing w:line="276" w:lineRule="auto"/>
        <w:rPr>
          <w:rFonts w:ascii="Arial" w:hAnsi="Arial" w:cs="Arial"/>
          <w:iCs/>
        </w:rPr>
      </w:pPr>
      <w:r w:rsidRPr="004F685D">
        <w:rPr>
          <w:rFonts w:ascii="Arial" w:hAnsi="Arial" w:cs="Arial"/>
          <w:iCs/>
        </w:rPr>
        <w:t>URBROJ: 2103-1-08-01-01-2</w:t>
      </w:r>
      <w:r w:rsidR="0047560E">
        <w:rPr>
          <w:rFonts w:ascii="Arial" w:hAnsi="Arial" w:cs="Arial"/>
          <w:iCs/>
        </w:rPr>
        <w:t>6</w:t>
      </w:r>
      <w:r w:rsidRPr="004F685D">
        <w:rPr>
          <w:rFonts w:ascii="Arial" w:hAnsi="Arial" w:cs="Arial"/>
          <w:iCs/>
        </w:rPr>
        <w:t>-</w:t>
      </w:r>
      <w:r w:rsidR="0047560E">
        <w:rPr>
          <w:rFonts w:ascii="Arial" w:hAnsi="Arial" w:cs="Arial"/>
          <w:iCs/>
        </w:rPr>
        <w:t>7</w:t>
      </w:r>
    </w:p>
    <w:p w14:paraId="0C07B3B4" w14:textId="6FB22B7A" w:rsidR="001024DA" w:rsidRPr="004F685D" w:rsidRDefault="001024DA" w:rsidP="001024DA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Bjelovar</w:t>
      </w:r>
      <w:r w:rsidRPr="004F685D">
        <w:rPr>
          <w:rFonts w:ascii="Arial" w:hAnsi="Arial" w:cs="Arial"/>
          <w:iCs/>
        </w:rPr>
        <w:t xml:space="preserve">, </w:t>
      </w:r>
      <w:r w:rsidR="0047560E">
        <w:rPr>
          <w:rFonts w:ascii="Arial" w:hAnsi="Arial" w:cs="Arial"/>
          <w:iCs/>
        </w:rPr>
        <w:t>26.2</w:t>
      </w:r>
      <w:r w:rsidRPr="004F685D">
        <w:rPr>
          <w:rFonts w:ascii="Arial" w:hAnsi="Arial" w:cs="Arial"/>
          <w:iCs/>
        </w:rPr>
        <w:t>.202</w:t>
      </w:r>
      <w:r w:rsidR="0047560E">
        <w:rPr>
          <w:rFonts w:ascii="Arial" w:hAnsi="Arial" w:cs="Arial"/>
          <w:iCs/>
        </w:rPr>
        <w:t>6</w:t>
      </w:r>
      <w:r w:rsidRPr="004F685D">
        <w:rPr>
          <w:rFonts w:ascii="Arial" w:hAnsi="Arial" w:cs="Arial"/>
          <w:iCs/>
        </w:rPr>
        <w:t>.</w:t>
      </w:r>
    </w:p>
    <w:p w14:paraId="09C263CA" w14:textId="77777777" w:rsidR="001024DA" w:rsidRPr="004F685D" w:rsidRDefault="001024DA" w:rsidP="001024DA">
      <w:pPr>
        <w:spacing w:line="276" w:lineRule="auto"/>
        <w:rPr>
          <w:rFonts w:ascii="Arial" w:hAnsi="Arial" w:cs="Arial"/>
          <w:iCs/>
        </w:rPr>
      </w:pPr>
    </w:p>
    <w:p w14:paraId="017AFDA6" w14:textId="6C0FE0A4" w:rsidR="001024DA" w:rsidRDefault="0047560E" w:rsidP="001024DA">
      <w:p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1024DA">
        <w:rPr>
          <w:rFonts w:ascii="Arial" w:hAnsi="Arial" w:cs="Arial"/>
          <w:iCs/>
        </w:rPr>
        <w:t xml:space="preserve">Na temelju članka 4. Odluke o uvjetima i postupku za izbor kandidata za članove nadzornih odbora trgovačkih društava u kojima Grad Bjelovar ima udjele u vlasništvu ( kapitalu društva, „Službeni glasnik Grada Bjelovara“ broj 4/19), Povjerenstvo za provedbu javnog natječaja , utvrđuje </w:t>
      </w:r>
    </w:p>
    <w:p w14:paraId="666184CC" w14:textId="77777777" w:rsidR="001024DA" w:rsidRDefault="001024DA" w:rsidP="001024DA">
      <w:pPr>
        <w:tabs>
          <w:tab w:val="left" w:pos="375"/>
        </w:tabs>
        <w:spacing w:line="276" w:lineRule="auto"/>
        <w:rPr>
          <w:rFonts w:ascii="Arial" w:hAnsi="Arial" w:cs="Arial"/>
          <w:iCs/>
        </w:rPr>
      </w:pPr>
    </w:p>
    <w:p w14:paraId="4630687E" w14:textId="77777777" w:rsidR="001024DA" w:rsidRPr="00CB163B" w:rsidRDefault="001024DA" w:rsidP="001024DA">
      <w:pPr>
        <w:tabs>
          <w:tab w:val="left" w:pos="375"/>
        </w:tabs>
        <w:spacing w:line="276" w:lineRule="auto"/>
        <w:jc w:val="center"/>
        <w:rPr>
          <w:rFonts w:ascii="Arial" w:hAnsi="Arial" w:cs="Arial"/>
          <w:b/>
          <w:bCs/>
          <w:iCs/>
        </w:rPr>
      </w:pPr>
      <w:r w:rsidRPr="00CB163B">
        <w:rPr>
          <w:rFonts w:ascii="Arial" w:hAnsi="Arial" w:cs="Arial"/>
          <w:b/>
          <w:bCs/>
          <w:iCs/>
        </w:rPr>
        <w:t>LISTU KANDIDATA</w:t>
      </w:r>
    </w:p>
    <w:p w14:paraId="4A257BAB" w14:textId="549466E9" w:rsidR="001024DA" w:rsidRDefault="001024DA" w:rsidP="001024DA">
      <w:pPr>
        <w:tabs>
          <w:tab w:val="left" w:pos="375"/>
        </w:tabs>
        <w:spacing w:line="276" w:lineRule="auto"/>
        <w:jc w:val="center"/>
        <w:rPr>
          <w:rFonts w:ascii="Arial" w:hAnsi="Arial" w:cs="Arial"/>
          <w:b/>
          <w:bCs/>
          <w:iCs/>
        </w:rPr>
      </w:pPr>
      <w:r w:rsidRPr="00CB163B">
        <w:rPr>
          <w:rFonts w:ascii="Arial" w:hAnsi="Arial" w:cs="Arial"/>
          <w:b/>
          <w:bCs/>
          <w:iCs/>
        </w:rPr>
        <w:t>prijavljenih na jav</w:t>
      </w:r>
      <w:r>
        <w:rPr>
          <w:rFonts w:ascii="Arial" w:hAnsi="Arial" w:cs="Arial"/>
          <w:b/>
          <w:bCs/>
          <w:iCs/>
        </w:rPr>
        <w:t>n</w:t>
      </w:r>
      <w:r w:rsidRPr="00CB163B">
        <w:rPr>
          <w:rFonts w:ascii="Arial" w:hAnsi="Arial" w:cs="Arial"/>
          <w:b/>
          <w:bCs/>
          <w:iCs/>
        </w:rPr>
        <w:t>i natječaj</w:t>
      </w:r>
    </w:p>
    <w:p w14:paraId="1B063D6B" w14:textId="77777777" w:rsidR="001024DA" w:rsidRPr="00CB163B" w:rsidRDefault="001024DA" w:rsidP="001024DA">
      <w:pPr>
        <w:tabs>
          <w:tab w:val="left" w:pos="375"/>
        </w:tabs>
        <w:spacing w:line="276" w:lineRule="auto"/>
        <w:jc w:val="center"/>
        <w:rPr>
          <w:rFonts w:ascii="Arial" w:hAnsi="Arial" w:cs="Arial"/>
          <w:iCs/>
        </w:rPr>
      </w:pPr>
    </w:p>
    <w:p w14:paraId="596EF3BB" w14:textId="36BFDDED" w:rsidR="001024DA" w:rsidRPr="00CB163B" w:rsidRDefault="001024DA" w:rsidP="001024DA">
      <w:p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 w:rsidRPr="00CB163B">
        <w:rPr>
          <w:rFonts w:ascii="Arial" w:hAnsi="Arial" w:cs="Arial"/>
          <w:iCs/>
        </w:rPr>
        <w:t>Kandidati prijavljeni na javni natječaj za izbor član</w:t>
      </w:r>
      <w:r w:rsidR="0047560E">
        <w:rPr>
          <w:rFonts w:ascii="Arial" w:hAnsi="Arial" w:cs="Arial"/>
          <w:iCs/>
        </w:rPr>
        <w:t>a</w:t>
      </w:r>
      <w:r w:rsidRPr="00CB163B">
        <w:rPr>
          <w:rFonts w:ascii="Arial" w:hAnsi="Arial" w:cs="Arial"/>
          <w:iCs/>
        </w:rPr>
        <w:t xml:space="preserve"> nadzorn</w:t>
      </w:r>
      <w:r w:rsidR="0047560E">
        <w:rPr>
          <w:rFonts w:ascii="Arial" w:hAnsi="Arial" w:cs="Arial"/>
          <w:iCs/>
        </w:rPr>
        <w:t>og</w:t>
      </w:r>
      <w:r w:rsidRPr="00CB163B">
        <w:rPr>
          <w:rFonts w:ascii="Arial" w:hAnsi="Arial" w:cs="Arial"/>
          <w:iCs/>
        </w:rPr>
        <w:t xml:space="preserve"> odbora trgovačk</w:t>
      </w:r>
      <w:r w:rsidR="0047560E">
        <w:rPr>
          <w:rFonts w:ascii="Arial" w:hAnsi="Arial" w:cs="Arial"/>
          <w:iCs/>
        </w:rPr>
        <w:t>og</w:t>
      </w:r>
      <w:r w:rsidRPr="00CB163B">
        <w:rPr>
          <w:rFonts w:ascii="Arial" w:hAnsi="Arial" w:cs="Arial"/>
          <w:iCs/>
        </w:rPr>
        <w:t xml:space="preserve"> društ</w:t>
      </w:r>
      <w:r w:rsidR="0047560E">
        <w:rPr>
          <w:rFonts w:ascii="Arial" w:hAnsi="Arial" w:cs="Arial"/>
          <w:iCs/>
        </w:rPr>
        <w:t>va</w:t>
      </w:r>
      <w:r w:rsidRPr="00CB163B">
        <w:rPr>
          <w:rFonts w:ascii="Arial" w:hAnsi="Arial" w:cs="Arial"/>
          <w:iCs/>
        </w:rPr>
        <w:t xml:space="preserve"> u koj</w:t>
      </w:r>
      <w:r w:rsidR="0047560E">
        <w:rPr>
          <w:rFonts w:ascii="Arial" w:hAnsi="Arial" w:cs="Arial"/>
          <w:iCs/>
        </w:rPr>
        <w:t>em</w:t>
      </w:r>
      <w:r w:rsidRPr="00CB163B">
        <w:rPr>
          <w:rFonts w:ascii="Arial" w:hAnsi="Arial" w:cs="Arial"/>
          <w:iCs/>
        </w:rPr>
        <w:t xml:space="preserve"> Grad Bjelovar ima udjele u vlasništvu ( kapitalu društva)</w:t>
      </w:r>
      <w:r w:rsidR="0047560E">
        <w:rPr>
          <w:rFonts w:ascii="Arial" w:hAnsi="Arial" w:cs="Arial"/>
          <w:iCs/>
        </w:rPr>
        <w:t xml:space="preserve"> za trgovačko društvo “Komunalac d.o.o. Bjelovar</w:t>
      </w:r>
      <w:r w:rsidRPr="00CB163B">
        <w:rPr>
          <w:rFonts w:ascii="Arial" w:hAnsi="Arial" w:cs="Arial"/>
          <w:iCs/>
        </w:rPr>
        <w:t xml:space="preserve"> koji ispunjavaju formalne uvjete propisane natječajem</w:t>
      </w:r>
      <w:r w:rsidR="0047560E">
        <w:rPr>
          <w:rFonts w:ascii="Arial" w:hAnsi="Arial" w:cs="Arial"/>
          <w:iCs/>
        </w:rPr>
        <w:t xml:space="preserve"> utvrđuje se kako slijedi:</w:t>
      </w:r>
    </w:p>
    <w:p w14:paraId="1089402D" w14:textId="77777777" w:rsidR="001024DA" w:rsidRDefault="001024DA" w:rsidP="001024DA">
      <w:pPr>
        <w:tabs>
          <w:tab w:val="left" w:pos="375"/>
        </w:tabs>
        <w:spacing w:line="276" w:lineRule="auto"/>
        <w:rPr>
          <w:rFonts w:ascii="Arial" w:hAnsi="Arial" w:cs="Arial"/>
          <w:b/>
          <w:bCs/>
          <w:iCs/>
        </w:rPr>
      </w:pPr>
    </w:p>
    <w:p w14:paraId="7C6FBFC2" w14:textId="164A5B94" w:rsidR="001024DA" w:rsidRPr="00CB163B" w:rsidRDefault="001024DA" w:rsidP="001024DA">
      <w:pPr>
        <w:pStyle w:val="Odlomakpopisa"/>
        <w:numPr>
          <w:ilvl w:val="0"/>
          <w:numId w:val="2"/>
        </w:numPr>
        <w:tabs>
          <w:tab w:val="left" w:pos="375"/>
        </w:tabs>
        <w:spacing w:line="276" w:lineRule="auto"/>
        <w:rPr>
          <w:rFonts w:ascii="Arial" w:hAnsi="Arial" w:cs="Arial"/>
          <w:iCs/>
        </w:rPr>
      </w:pPr>
      <w:r w:rsidRPr="00CB163B">
        <w:rPr>
          <w:rFonts w:ascii="Arial" w:hAnsi="Arial" w:cs="Arial"/>
          <w:iCs/>
        </w:rPr>
        <w:t>D</w:t>
      </w:r>
      <w:r w:rsidR="0047560E">
        <w:rPr>
          <w:rFonts w:ascii="Arial" w:hAnsi="Arial" w:cs="Arial"/>
          <w:iCs/>
        </w:rPr>
        <w:t>ražen Medved</w:t>
      </w:r>
    </w:p>
    <w:p w14:paraId="661C6544" w14:textId="5ED81D3E" w:rsidR="001024DA" w:rsidRPr="00CB163B" w:rsidRDefault="0047560E" w:rsidP="001024DA">
      <w:pPr>
        <w:pStyle w:val="Odlomakpopisa"/>
        <w:numPr>
          <w:ilvl w:val="0"/>
          <w:numId w:val="2"/>
        </w:numPr>
        <w:tabs>
          <w:tab w:val="left" w:pos="375"/>
        </w:tabs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Tihomir Glatki</w:t>
      </w:r>
    </w:p>
    <w:p w14:paraId="6A65E234" w14:textId="6DE872B8" w:rsidR="001024DA" w:rsidRPr="00CB163B" w:rsidRDefault="0047560E" w:rsidP="001024DA">
      <w:pPr>
        <w:pStyle w:val="Odlomakpopisa"/>
        <w:numPr>
          <w:ilvl w:val="0"/>
          <w:numId w:val="2"/>
        </w:numPr>
        <w:tabs>
          <w:tab w:val="left" w:pos="375"/>
        </w:tabs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Ivan </w:t>
      </w:r>
      <w:proofErr w:type="spellStart"/>
      <w:r>
        <w:rPr>
          <w:rFonts w:ascii="Arial" w:hAnsi="Arial" w:cs="Arial"/>
          <w:iCs/>
        </w:rPr>
        <w:t>Vencl</w:t>
      </w:r>
      <w:proofErr w:type="spellEnd"/>
    </w:p>
    <w:p w14:paraId="61A3D26F" w14:textId="17B91C7A" w:rsidR="001024DA" w:rsidRPr="00CB163B" w:rsidRDefault="0047560E" w:rsidP="001024DA">
      <w:pPr>
        <w:pStyle w:val="Odlomakpopisa"/>
        <w:numPr>
          <w:ilvl w:val="0"/>
          <w:numId w:val="2"/>
        </w:numPr>
        <w:tabs>
          <w:tab w:val="left" w:pos="375"/>
        </w:tabs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Tea Mikulić</w:t>
      </w:r>
    </w:p>
    <w:p w14:paraId="64CCDB97" w14:textId="4B14981F" w:rsidR="001024DA" w:rsidRPr="00CB163B" w:rsidRDefault="0047560E" w:rsidP="001024DA">
      <w:pPr>
        <w:pStyle w:val="Odlomakpopisa"/>
        <w:numPr>
          <w:ilvl w:val="0"/>
          <w:numId w:val="2"/>
        </w:numPr>
        <w:tabs>
          <w:tab w:val="left" w:pos="375"/>
        </w:tabs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Romana </w:t>
      </w:r>
      <w:proofErr w:type="spellStart"/>
      <w:r>
        <w:rPr>
          <w:rFonts w:ascii="Arial" w:hAnsi="Arial" w:cs="Arial"/>
          <w:iCs/>
        </w:rPr>
        <w:t>Diebalo</w:t>
      </w:r>
      <w:proofErr w:type="spellEnd"/>
      <w:r>
        <w:rPr>
          <w:rFonts w:ascii="Arial" w:hAnsi="Arial" w:cs="Arial"/>
          <w:iCs/>
        </w:rPr>
        <w:t xml:space="preserve"> Šimić</w:t>
      </w:r>
    </w:p>
    <w:p w14:paraId="221125F2" w14:textId="3C77CD47" w:rsidR="001024DA" w:rsidRPr="00CB163B" w:rsidRDefault="0047560E" w:rsidP="001024DA">
      <w:pPr>
        <w:pStyle w:val="Odlomakpopisa"/>
        <w:numPr>
          <w:ilvl w:val="0"/>
          <w:numId w:val="2"/>
        </w:numPr>
        <w:tabs>
          <w:tab w:val="left" w:pos="375"/>
        </w:tabs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Goran Poljak</w:t>
      </w:r>
    </w:p>
    <w:p w14:paraId="06E97295" w14:textId="77CA3620" w:rsidR="001024DA" w:rsidRPr="00CB163B" w:rsidRDefault="0047560E" w:rsidP="001024DA">
      <w:pPr>
        <w:pStyle w:val="Odlomakpopisa"/>
        <w:numPr>
          <w:ilvl w:val="0"/>
          <w:numId w:val="2"/>
        </w:numPr>
        <w:tabs>
          <w:tab w:val="left" w:pos="375"/>
        </w:tabs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Bernarda </w:t>
      </w:r>
      <w:proofErr w:type="spellStart"/>
      <w:r>
        <w:rPr>
          <w:rFonts w:ascii="Arial" w:hAnsi="Arial" w:cs="Arial"/>
          <w:iCs/>
        </w:rPr>
        <w:t>Brletić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Jagušić</w:t>
      </w:r>
      <w:proofErr w:type="spellEnd"/>
    </w:p>
    <w:p w14:paraId="2891009C" w14:textId="77777777" w:rsidR="001024DA" w:rsidRDefault="001024DA" w:rsidP="001024DA">
      <w:pPr>
        <w:tabs>
          <w:tab w:val="left" w:pos="375"/>
        </w:tabs>
        <w:spacing w:line="276" w:lineRule="auto"/>
        <w:rPr>
          <w:rFonts w:ascii="Arial" w:hAnsi="Arial" w:cs="Arial"/>
          <w:iCs/>
        </w:rPr>
      </w:pPr>
    </w:p>
    <w:p w14:paraId="4D410121" w14:textId="325CEA52" w:rsidR="001024DA" w:rsidRDefault="001024DA" w:rsidP="001024DA">
      <w:pPr>
        <w:tabs>
          <w:tab w:val="left" w:pos="375"/>
        </w:tabs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Lista kandidata zaključena je s rednim brojem </w:t>
      </w:r>
      <w:r w:rsidR="0047560E"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>.</w:t>
      </w:r>
    </w:p>
    <w:p w14:paraId="7A66A052" w14:textId="74CA58B2" w:rsidR="001024DA" w:rsidRDefault="001024DA" w:rsidP="001024DA">
      <w:pPr>
        <w:tabs>
          <w:tab w:val="left" w:pos="375"/>
        </w:tabs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Poredak na listi kandidata utvrđen je prema </w:t>
      </w:r>
      <w:r w:rsidR="0047560E">
        <w:rPr>
          <w:rFonts w:ascii="Arial" w:hAnsi="Arial" w:cs="Arial"/>
          <w:iCs/>
        </w:rPr>
        <w:t>redoslijedu zaprimanja prijava.</w:t>
      </w:r>
    </w:p>
    <w:p w14:paraId="200F5F53" w14:textId="11B9A731" w:rsidR="0047560E" w:rsidRDefault="001024DA" w:rsidP="001024DA">
      <w:pPr>
        <w:tabs>
          <w:tab w:val="left" w:pos="375"/>
        </w:tabs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Povjerenstvo za provedbu javnog natječaja, putem web stranice , imenovanim kandidatima upućuje </w:t>
      </w:r>
    </w:p>
    <w:p w14:paraId="07A98E97" w14:textId="0A2FEFD1" w:rsidR="001024DA" w:rsidRDefault="0047560E" w:rsidP="0047560E">
      <w:pPr>
        <w:tabs>
          <w:tab w:val="left" w:pos="375"/>
        </w:tabs>
        <w:spacing w:line="276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1024DA" w:rsidRPr="002A4EEF">
        <w:rPr>
          <w:rFonts w:ascii="Arial" w:hAnsi="Arial" w:cs="Arial"/>
          <w:b/>
          <w:bCs/>
          <w:iCs/>
        </w:rPr>
        <w:t>POZIV</w:t>
      </w:r>
    </w:p>
    <w:p w14:paraId="0ECFD98D" w14:textId="77777777" w:rsidR="001024DA" w:rsidRPr="002A4EEF" w:rsidRDefault="001024DA" w:rsidP="001024DA">
      <w:pPr>
        <w:tabs>
          <w:tab w:val="left" w:pos="375"/>
        </w:tabs>
        <w:spacing w:line="276" w:lineRule="auto"/>
        <w:jc w:val="center"/>
        <w:rPr>
          <w:rFonts w:ascii="Arial" w:hAnsi="Arial" w:cs="Arial"/>
          <w:b/>
          <w:bCs/>
          <w:iCs/>
        </w:rPr>
      </w:pPr>
    </w:p>
    <w:p w14:paraId="77E2A31A" w14:textId="3E697B84" w:rsidR="001024DA" w:rsidRDefault="001024DA" w:rsidP="00B267E8">
      <w:p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Pozivaju se kandidati sa navedene liste kandidata koji ispunjavaju formalne uvjete iz natječaja za izbor član</w:t>
      </w:r>
      <w:r w:rsidR="0047560E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nadzorn</w:t>
      </w:r>
      <w:r w:rsidR="0047560E">
        <w:rPr>
          <w:rFonts w:ascii="Arial" w:hAnsi="Arial" w:cs="Arial"/>
          <w:iCs/>
        </w:rPr>
        <w:t>og</w:t>
      </w:r>
      <w:r>
        <w:rPr>
          <w:rFonts w:ascii="Arial" w:hAnsi="Arial" w:cs="Arial"/>
          <w:iCs/>
        </w:rPr>
        <w:t xml:space="preserve"> odbora trgovačk</w:t>
      </w:r>
      <w:r w:rsidR="0047560E">
        <w:rPr>
          <w:rFonts w:ascii="Arial" w:hAnsi="Arial" w:cs="Arial"/>
          <w:iCs/>
        </w:rPr>
        <w:t>og</w:t>
      </w:r>
      <w:r>
        <w:rPr>
          <w:rFonts w:ascii="Arial" w:hAnsi="Arial" w:cs="Arial"/>
          <w:iCs/>
        </w:rPr>
        <w:t xml:space="preserve"> društava u kojima Grad Bjelovar ima udjele u vlasništvu ( kapitalu društva) a koji natječaj je objavljen  u „Večernjem listu</w:t>
      </w:r>
      <w:r w:rsidR="0047560E">
        <w:rPr>
          <w:rFonts w:ascii="Arial" w:hAnsi="Arial" w:cs="Arial"/>
          <w:iCs/>
        </w:rPr>
        <w:t>“ 14.2.2026</w:t>
      </w:r>
      <w:r>
        <w:rPr>
          <w:rFonts w:ascii="Arial" w:hAnsi="Arial" w:cs="Arial"/>
          <w:iCs/>
        </w:rPr>
        <w:t>. i na web stranici Grada Bjelovara da pristup</w:t>
      </w:r>
      <w:r w:rsidR="00933D5B">
        <w:rPr>
          <w:rFonts w:ascii="Arial" w:hAnsi="Arial" w:cs="Arial"/>
          <w:iCs/>
        </w:rPr>
        <w:t>e</w:t>
      </w:r>
      <w:r>
        <w:rPr>
          <w:rFonts w:ascii="Arial" w:hAnsi="Arial" w:cs="Arial"/>
          <w:iCs/>
        </w:rPr>
        <w:t xml:space="preserve"> dana </w:t>
      </w:r>
    </w:p>
    <w:p w14:paraId="4C9809D7" w14:textId="3502DB79" w:rsidR="001024DA" w:rsidRPr="002A4EEF" w:rsidRDefault="0047560E" w:rsidP="001024DA">
      <w:pPr>
        <w:tabs>
          <w:tab w:val="left" w:pos="375"/>
        </w:tabs>
        <w:spacing w:line="276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>3.3.2026.</w:t>
      </w:r>
    </w:p>
    <w:p w14:paraId="7FBE5E6F" w14:textId="77777777" w:rsidR="001024DA" w:rsidRDefault="001024DA" w:rsidP="001024DA">
      <w:pPr>
        <w:tabs>
          <w:tab w:val="left" w:pos="375"/>
        </w:tabs>
        <w:spacing w:line="276" w:lineRule="auto"/>
        <w:jc w:val="center"/>
        <w:rPr>
          <w:rFonts w:ascii="Arial" w:hAnsi="Arial" w:cs="Arial"/>
          <w:b/>
          <w:bCs/>
          <w:iCs/>
        </w:rPr>
      </w:pPr>
      <w:r w:rsidRPr="002A4EEF">
        <w:rPr>
          <w:rFonts w:ascii="Arial" w:hAnsi="Arial" w:cs="Arial"/>
          <w:b/>
          <w:bCs/>
          <w:iCs/>
        </w:rPr>
        <w:t>u Veliku vijećnicu Grada Bjelovara, I. kat., Trg Eugena Kvaternika 2</w:t>
      </w:r>
    </w:p>
    <w:p w14:paraId="4539C6A7" w14:textId="77777777" w:rsidR="001024DA" w:rsidRDefault="001024DA" w:rsidP="001024DA">
      <w:pPr>
        <w:tabs>
          <w:tab w:val="left" w:pos="375"/>
        </w:tabs>
        <w:spacing w:line="276" w:lineRule="auto"/>
        <w:rPr>
          <w:rFonts w:ascii="Arial" w:hAnsi="Arial" w:cs="Arial"/>
          <w:b/>
          <w:bCs/>
          <w:iCs/>
        </w:rPr>
      </w:pPr>
    </w:p>
    <w:p w14:paraId="541D1258" w14:textId="6FB44567" w:rsidR="001024DA" w:rsidRPr="002A4EEF" w:rsidRDefault="001024DA" w:rsidP="001024DA">
      <w:p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 w:rsidRPr="002A4EEF">
        <w:rPr>
          <w:rFonts w:ascii="Arial" w:hAnsi="Arial" w:cs="Arial"/>
          <w:iCs/>
        </w:rPr>
        <w:t>radi razgovora sa Povjerenstvom za provedbu javnog natječaja za izbor članova nadzornih odbora trgovačkih društava u kojima Grad Bjelovar ima udjele u vlasništvu ( kapitalu društva).</w:t>
      </w:r>
    </w:p>
    <w:p w14:paraId="7A559CF2" w14:textId="74510A7A" w:rsidR="001024DA" w:rsidRDefault="001024DA" w:rsidP="001024DA">
      <w:p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 w:rsidRPr="002A4EEF">
        <w:rPr>
          <w:rFonts w:ascii="Arial" w:hAnsi="Arial" w:cs="Arial"/>
          <w:iCs/>
        </w:rPr>
        <w:t xml:space="preserve">Razgovor sa kandidatima koji su se javili na javni natječaj za oba trgovačka društva obavit će se </w:t>
      </w:r>
      <w:r w:rsidR="0047560E">
        <w:rPr>
          <w:rFonts w:ascii="Arial" w:hAnsi="Arial" w:cs="Arial"/>
          <w:iCs/>
        </w:rPr>
        <w:t xml:space="preserve">prema slijedećem rasporedu: </w:t>
      </w:r>
    </w:p>
    <w:p w14:paraId="6EB3FC07" w14:textId="77777777" w:rsidR="00B267E8" w:rsidRDefault="00B267E8" w:rsidP="001024DA">
      <w:p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</w:p>
    <w:p w14:paraId="5EC0817E" w14:textId="0B6632DF" w:rsidR="00B267E8" w:rsidRDefault="00B267E8" w:rsidP="00B267E8">
      <w:pPr>
        <w:pStyle w:val="Odlomakpopisa"/>
        <w:numPr>
          <w:ilvl w:val="0"/>
          <w:numId w:val="3"/>
        </w:num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Dražen Medved u 8,00 sati,</w:t>
      </w:r>
    </w:p>
    <w:p w14:paraId="08AF473F" w14:textId="788057E2" w:rsidR="00B267E8" w:rsidRDefault="00B267E8" w:rsidP="00B267E8">
      <w:pPr>
        <w:pStyle w:val="Odlomakpopisa"/>
        <w:numPr>
          <w:ilvl w:val="0"/>
          <w:numId w:val="3"/>
        </w:num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Tihomir Glatki u 8,15 sati,</w:t>
      </w:r>
    </w:p>
    <w:p w14:paraId="32C83D0D" w14:textId="3B33E622" w:rsidR="00B267E8" w:rsidRDefault="00B267E8" w:rsidP="00B267E8">
      <w:pPr>
        <w:pStyle w:val="Odlomakpopisa"/>
        <w:numPr>
          <w:ilvl w:val="0"/>
          <w:numId w:val="3"/>
        </w:num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Ivan </w:t>
      </w:r>
      <w:proofErr w:type="spellStart"/>
      <w:r>
        <w:rPr>
          <w:rFonts w:ascii="Arial" w:hAnsi="Arial" w:cs="Arial"/>
          <w:iCs/>
        </w:rPr>
        <w:t>Vencl</w:t>
      </w:r>
      <w:proofErr w:type="spellEnd"/>
      <w:r>
        <w:rPr>
          <w:rFonts w:ascii="Arial" w:hAnsi="Arial" w:cs="Arial"/>
          <w:iCs/>
        </w:rPr>
        <w:t xml:space="preserve"> u 8,30 sati,</w:t>
      </w:r>
    </w:p>
    <w:p w14:paraId="026B99F5" w14:textId="24E08BDD" w:rsidR="00B267E8" w:rsidRDefault="00B267E8" w:rsidP="00B267E8">
      <w:pPr>
        <w:pStyle w:val="Odlomakpopisa"/>
        <w:numPr>
          <w:ilvl w:val="0"/>
          <w:numId w:val="3"/>
        </w:num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Tea Mikulić u 8,45 sati,</w:t>
      </w:r>
    </w:p>
    <w:p w14:paraId="3B89DA6E" w14:textId="4922B866" w:rsidR="00B267E8" w:rsidRDefault="00B267E8" w:rsidP="00B267E8">
      <w:pPr>
        <w:pStyle w:val="Odlomakpopisa"/>
        <w:numPr>
          <w:ilvl w:val="0"/>
          <w:numId w:val="3"/>
        </w:num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Romana </w:t>
      </w:r>
      <w:proofErr w:type="spellStart"/>
      <w:r>
        <w:rPr>
          <w:rFonts w:ascii="Arial" w:hAnsi="Arial" w:cs="Arial"/>
          <w:iCs/>
        </w:rPr>
        <w:t>Diebalo</w:t>
      </w:r>
      <w:proofErr w:type="spellEnd"/>
      <w:r>
        <w:rPr>
          <w:rFonts w:ascii="Arial" w:hAnsi="Arial" w:cs="Arial"/>
          <w:iCs/>
        </w:rPr>
        <w:t xml:space="preserve"> u 9,00 sati,</w:t>
      </w:r>
    </w:p>
    <w:p w14:paraId="79627FC8" w14:textId="137D69FD" w:rsidR="00B267E8" w:rsidRDefault="00B267E8" w:rsidP="00B267E8">
      <w:pPr>
        <w:pStyle w:val="Odlomakpopisa"/>
        <w:numPr>
          <w:ilvl w:val="0"/>
          <w:numId w:val="3"/>
        </w:num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Goran Poljak u 9,15 sati i</w:t>
      </w:r>
    </w:p>
    <w:p w14:paraId="3BE2D4F7" w14:textId="173A9B6E" w:rsidR="00B267E8" w:rsidRPr="00B267E8" w:rsidRDefault="00B267E8" w:rsidP="00B267E8">
      <w:pPr>
        <w:pStyle w:val="Odlomakpopisa"/>
        <w:numPr>
          <w:ilvl w:val="0"/>
          <w:numId w:val="3"/>
        </w:num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Bernarda </w:t>
      </w:r>
      <w:proofErr w:type="spellStart"/>
      <w:r>
        <w:rPr>
          <w:rFonts w:ascii="Arial" w:hAnsi="Arial" w:cs="Arial"/>
          <w:iCs/>
        </w:rPr>
        <w:t>Brletić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Jagušić</w:t>
      </w:r>
      <w:proofErr w:type="spellEnd"/>
      <w:r>
        <w:rPr>
          <w:rFonts w:ascii="Arial" w:hAnsi="Arial" w:cs="Arial"/>
          <w:iCs/>
        </w:rPr>
        <w:t xml:space="preserve"> u 9,30 sati</w:t>
      </w:r>
    </w:p>
    <w:p w14:paraId="4172EE18" w14:textId="77777777" w:rsidR="001024DA" w:rsidRDefault="001024DA" w:rsidP="001024DA">
      <w:p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</w:p>
    <w:p w14:paraId="7124E40F" w14:textId="77777777" w:rsidR="001024DA" w:rsidRDefault="001024DA" w:rsidP="001024DA">
      <w:p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Nakon razgovora sa kandidatima, Povjerenstvo će o obavljenim razgovorima obavijestiti gradonačelnika Grada Bjelovara koji će uputiti Gradskom vijeću Grada Bjelovara prijedlog kandidata za članove nadzornih odbora.</w:t>
      </w:r>
    </w:p>
    <w:p w14:paraId="2F4E0F62" w14:textId="77777777" w:rsidR="001024DA" w:rsidRDefault="001024DA" w:rsidP="001024DA">
      <w:p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Smatra se da kandidat, koji nije pristupio razgovoru, povukao prijavu na natječaj. </w:t>
      </w:r>
    </w:p>
    <w:p w14:paraId="60B0E6DC" w14:textId="77777777" w:rsidR="001024DA" w:rsidRDefault="001024DA" w:rsidP="001024DA">
      <w:p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</w:p>
    <w:p w14:paraId="7D9571F7" w14:textId="77777777" w:rsidR="001024DA" w:rsidRDefault="001024DA" w:rsidP="001024DA">
      <w:p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Kandidati koji pristupe razgovoru dužni su predočiti identifikacijsku ispravu radi utvrđivanja identiteta .</w:t>
      </w:r>
    </w:p>
    <w:p w14:paraId="69420E15" w14:textId="77777777" w:rsidR="001024DA" w:rsidRDefault="001024DA" w:rsidP="001024DA">
      <w:pPr>
        <w:tabs>
          <w:tab w:val="left" w:pos="375"/>
        </w:tabs>
        <w:spacing w:line="276" w:lineRule="auto"/>
        <w:jc w:val="both"/>
        <w:rPr>
          <w:rFonts w:ascii="Arial" w:hAnsi="Arial" w:cs="Arial"/>
          <w:iCs/>
        </w:rPr>
      </w:pPr>
    </w:p>
    <w:p w14:paraId="2623377D" w14:textId="77777777" w:rsidR="001024DA" w:rsidRPr="00B267E8" w:rsidRDefault="001024DA" w:rsidP="001024DA">
      <w:pPr>
        <w:tabs>
          <w:tab w:val="left" w:pos="375"/>
        </w:tabs>
        <w:spacing w:line="276" w:lineRule="auto"/>
        <w:jc w:val="both"/>
        <w:rPr>
          <w:rFonts w:ascii="Arial" w:hAnsi="Arial" w:cs="Arial"/>
          <w:b/>
          <w:bCs/>
          <w:iCs/>
        </w:rPr>
      </w:pPr>
      <w:r w:rsidRPr="00B267E8">
        <w:rPr>
          <w:rFonts w:ascii="Arial" w:hAnsi="Arial" w:cs="Arial"/>
          <w:b/>
          <w:bCs/>
          <w:iCs/>
        </w:rPr>
        <w:t xml:space="preserve">Objavom ovog poziva kandidati smatra se da su kandidati obaviješteni o pozivu na razgovor. </w:t>
      </w:r>
    </w:p>
    <w:p w14:paraId="3014738E" w14:textId="77777777" w:rsidR="001024DA" w:rsidRPr="00B267E8" w:rsidRDefault="001024DA" w:rsidP="001024DA">
      <w:pPr>
        <w:tabs>
          <w:tab w:val="left" w:pos="375"/>
        </w:tabs>
        <w:spacing w:line="276" w:lineRule="auto"/>
        <w:rPr>
          <w:rFonts w:ascii="Arial" w:hAnsi="Arial" w:cs="Arial"/>
          <w:b/>
          <w:bCs/>
          <w:iCs/>
        </w:rPr>
      </w:pPr>
    </w:p>
    <w:p w14:paraId="1BA1CA75" w14:textId="77777777" w:rsidR="001024DA" w:rsidRPr="002A4EEF" w:rsidRDefault="001024DA" w:rsidP="001024DA">
      <w:pPr>
        <w:tabs>
          <w:tab w:val="left" w:pos="375"/>
        </w:tabs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Povjerenstvo za provedbu javnog natječaja</w:t>
      </w:r>
    </w:p>
    <w:p w14:paraId="28E0A300" w14:textId="77777777" w:rsidR="001024DA" w:rsidRPr="00CB163B" w:rsidRDefault="001024DA" w:rsidP="001024DA">
      <w:pPr>
        <w:spacing w:line="276" w:lineRule="auto"/>
        <w:jc w:val="center"/>
        <w:rPr>
          <w:rFonts w:ascii="Arial" w:hAnsi="Arial" w:cs="Arial"/>
          <w:b/>
          <w:bCs/>
          <w:iCs/>
        </w:rPr>
      </w:pPr>
    </w:p>
    <w:p w14:paraId="4CDA0F31" w14:textId="77777777" w:rsidR="001024DA" w:rsidRDefault="001024DA" w:rsidP="001024DA">
      <w:pPr>
        <w:spacing w:line="276" w:lineRule="auto"/>
        <w:jc w:val="right"/>
        <w:rPr>
          <w:rFonts w:ascii="Arial" w:hAnsi="Arial" w:cs="Arial"/>
          <w:b/>
          <w:bCs/>
          <w:iCs/>
        </w:rPr>
      </w:pPr>
    </w:p>
    <w:p w14:paraId="64859C9F" w14:textId="77777777" w:rsidR="001024DA" w:rsidRPr="004F685D" w:rsidRDefault="001024DA" w:rsidP="001024DA">
      <w:pPr>
        <w:spacing w:line="276" w:lineRule="auto"/>
        <w:jc w:val="right"/>
        <w:rPr>
          <w:rFonts w:ascii="Arial" w:hAnsi="Arial" w:cs="Arial"/>
          <w:b/>
          <w:bCs/>
          <w:iCs/>
        </w:rPr>
      </w:pPr>
    </w:p>
    <w:p w14:paraId="74D66716" w14:textId="77777777" w:rsidR="001024DA" w:rsidRDefault="001024DA" w:rsidP="001024DA">
      <w:pPr>
        <w:spacing w:line="36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Dostaviti: 1. </w:t>
      </w:r>
      <w:hyperlink r:id="rId9" w:history="1">
        <w:r w:rsidRPr="00B17295">
          <w:rPr>
            <w:rStyle w:val="Hiperveza"/>
            <w:rFonts w:ascii="Arial" w:hAnsi="Arial" w:cs="Arial"/>
            <w:b/>
            <w:bCs/>
            <w:iCs/>
          </w:rPr>
          <w:t>www.bjelovar.hr</w:t>
        </w:r>
      </w:hyperlink>
    </w:p>
    <w:p w14:paraId="603DA356" w14:textId="77777777" w:rsidR="001024DA" w:rsidRPr="004F685D" w:rsidRDefault="001024DA" w:rsidP="001024DA">
      <w:pPr>
        <w:spacing w:line="36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         2. Arhiva </w:t>
      </w:r>
    </w:p>
    <w:p w14:paraId="37B00D42" w14:textId="77777777" w:rsidR="001024DA" w:rsidRDefault="001024DA" w:rsidP="001024D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7F96FD8" w14:textId="77777777" w:rsidR="001024DA" w:rsidRDefault="001024DA" w:rsidP="001024D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44ADA0" w14:textId="77777777" w:rsidR="001024DA" w:rsidRDefault="001024DA" w:rsidP="001024DA">
      <w:pPr>
        <w:rPr>
          <w:rFonts w:ascii="Arial" w:hAnsi="Arial" w:cs="Arial"/>
          <w:sz w:val="22"/>
          <w:szCs w:val="22"/>
          <w:lang w:val="pl-PL"/>
        </w:rPr>
      </w:pPr>
      <w:r w:rsidRPr="004F685D">
        <w:rPr>
          <w:rFonts w:ascii="Arial" w:hAnsi="Arial" w:cs="Arial"/>
          <w:lang w:val="pl-PL"/>
        </w:rPr>
        <w:tab/>
      </w:r>
      <w:r w:rsidRPr="004F685D">
        <w:rPr>
          <w:rFonts w:ascii="Arial" w:hAnsi="Arial" w:cs="Arial"/>
          <w:lang w:val="pl-PL"/>
        </w:rPr>
        <w:tab/>
        <w:t xml:space="preserve">      </w:t>
      </w:r>
      <w:r w:rsidRPr="004F685D">
        <w:rPr>
          <w:rFonts w:ascii="Arial" w:hAnsi="Arial" w:cs="Arial"/>
          <w:lang w:val="pl-PL"/>
        </w:rPr>
        <w:tab/>
      </w:r>
      <w:r w:rsidRPr="004F685D">
        <w:rPr>
          <w:rFonts w:ascii="Arial" w:hAnsi="Arial" w:cs="Arial"/>
          <w:lang w:val="pl-PL"/>
        </w:rPr>
        <w:tab/>
      </w:r>
      <w:r w:rsidRPr="004F685D">
        <w:rPr>
          <w:rFonts w:ascii="Arial" w:hAnsi="Arial" w:cs="Arial"/>
          <w:lang w:val="pl-PL"/>
        </w:rPr>
        <w:tab/>
        <w:t xml:space="preserve">     </w:t>
      </w:r>
      <w:r w:rsidRPr="004F685D">
        <w:rPr>
          <w:rFonts w:ascii="Arial" w:hAnsi="Arial" w:cs="Arial"/>
          <w:lang w:val="pl-PL"/>
        </w:rPr>
        <w:tab/>
      </w:r>
      <w:r w:rsidRPr="004F685D">
        <w:rPr>
          <w:rFonts w:ascii="Arial" w:hAnsi="Arial" w:cs="Arial"/>
          <w:lang w:val="pl-PL"/>
        </w:rPr>
        <w:tab/>
      </w:r>
      <w:r w:rsidRPr="004F685D">
        <w:rPr>
          <w:rFonts w:ascii="Arial" w:hAnsi="Arial" w:cs="Arial"/>
          <w:lang w:val="pl-PL"/>
        </w:rPr>
        <w:tab/>
        <w:t xml:space="preserve">     </w:t>
      </w:r>
    </w:p>
    <w:p w14:paraId="60C5AC37" w14:textId="77777777" w:rsidR="001024DA" w:rsidRDefault="001024DA" w:rsidP="001024D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14:paraId="1A6C92B3" w14:textId="77777777" w:rsidR="001024DA" w:rsidRDefault="001024DA" w:rsidP="001024DA">
      <w:pPr>
        <w:rPr>
          <w:rFonts w:ascii="Calibri" w:hAnsi="Calibri" w:cs="Calibri"/>
          <w:color w:val="000000"/>
          <w:sz w:val="22"/>
          <w:szCs w:val="22"/>
        </w:rPr>
      </w:pPr>
    </w:p>
    <w:p w14:paraId="524492E6" w14:textId="77777777" w:rsidR="001024DA" w:rsidRDefault="001024DA" w:rsidP="001024DA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right" w:tblpY="393"/>
        <w:tblW w:w="0" w:type="auto"/>
        <w:tblLook w:val="0000" w:firstRow="0" w:lastRow="0" w:firstColumn="0" w:lastColumn="0" w:noHBand="0" w:noVBand="0"/>
      </w:tblPr>
      <w:tblGrid>
        <w:gridCol w:w="4991"/>
      </w:tblGrid>
      <w:tr w:rsidR="001024DA" w14:paraId="2A657BA9" w14:textId="77777777" w:rsidTr="006F7CBB">
        <w:trPr>
          <w:trHeight w:val="540"/>
        </w:trPr>
        <w:tc>
          <w:tcPr>
            <w:tcW w:w="4991" w:type="dxa"/>
          </w:tcPr>
          <w:p w14:paraId="2BC47266" w14:textId="77777777" w:rsidR="001024DA" w:rsidRPr="007542E2" w:rsidRDefault="001024DA" w:rsidP="006F7CBB">
            <w:pPr>
              <w:jc w:val="right"/>
              <w:rPr>
                <w:rFonts w:ascii="Arial" w:hAnsi="Arial" w:cs="Arial"/>
                <w:lang w:val="pl-PL"/>
              </w:rPr>
            </w:pPr>
          </w:p>
        </w:tc>
      </w:tr>
    </w:tbl>
    <w:p w14:paraId="1245DC9C" w14:textId="77777777" w:rsidR="001024DA" w:rsidRDefault="001024DA" w:rsidP="001024DA">
      <w:pPr>
        <w:rPr>
          <w:rFonts w:ascii="Calibri" w:hAnsi="Calibri" w:cs="Calibri"/>
          <w:color w:val="000000"/>
          <w:sz w:val="22"/>
          <w:szCs w:val="22"/>
        </w:rPr>
      </w:pPr>
    </w:p>
    <w:p w14:paraId="1D2D1AD3" w14:textId="77777777" w:rsidR="001024DA" w:rsidRDefault="001024DA" w:rsidP="001024DA">
      <w:pPr>
        <w:rPr>
          <w:rFonts w:ascii="Arial" w:hAnsi="Arial" w:cs="Arial"/>
          <w:bCs/>
          <w:iCs/>
        </w:rPr>
      </w:pPr>
    </w:p>
    <w:p w14:paraId="666AD56F" w14:textId="77777777" w:rsidR="001024DA" w:rsidRDefault="001024DA" w:rsidP="001024DA">
      <w:pPr>
        <w:spacing w:line="360" w:lineRule="auto"/>
        <w:rPr>
          <w:rFonts w:ascii="Arial" w:hAnsi="Arial" w:cs="Arial"/>
          <w:bCs/>
          <w:iCs/>
        </w:rPr>
      </w:pPr>
    </w:p>
    <w:sectPr w:rsidR="001024DA" w:rsidSect="0067327B">
      <w:headerReference w:type="even" r:id="rId10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CA99" w14:textId="77777777" w:rsidR="001F2566" w:rsidRDefault="001F2566" w:rsidP="00C31109">
      <w:r>
        <w:separator/>
      </w:r>
    </w:p>
  </w:endnote>
  <w:endnote w:type="continuationSeparator" w:id="0">
    <w:p w14:paraId="1FDA4C90" w14:textId="77777777" w:rsidR="001F2566" w:rsidRDefault="001F2566" w:rsidP="00C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74F2" w14:textId="77777777" w:rsidR="001F2566" w:rsidRDefault="001F2566" w:rsidP="00C31109">
      <w:r>
        <w:separator/>
      </w:r>
    </w:p>
  </w:footnote>
  <w:footnote w:type="continuationSeparator" w:id="0">
    <w:p w14:paraId="2358AD8E" w14:textId="77777777" w:rsidR="001F2566" w:rsidRDefault="001F2566" w:rsidP="00C3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D273" w14:textId="77777777" w:rsidR="001F2566" w:rsidRDefault="001F2566" w:rsidP="008D00E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DBE7832" w14:textId="77777777" w:rsidR="001F2566" w:rsidRDefault="001F25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3ECE"/>
    <w:multiLevelType w:val="hybridMultilevel"/>
    <w:tmpl w:val="16E00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42E41"/>
    <w:multiLevelType w:val="hybridMultilevel"/>
    <w:tmpl w:val="9F5E757A"/>
    <w:lvl w:ilvl="0" w:tplc="28FA50C8">
      <w:start w:val="43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Arial" w:eastAsia="Times New Roman" w:hAnsi="Arial" w:cs="Arial" w:hint="default"/>
        <w:b w:val="0"/>
      </w:rPr>
    </w:lvl>
    <w:lvl w:ilvl="1" w:tplc="041A000F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hint="default"/>
        <w:b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4A5C64DE"/>
    <w:multiLevelType w:val="hybridMultilevel"/>
    <w:tmpl w:val="8A869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66742">
    <w:abstractNumId w:val="1"/>
  </w:num>
  <w:num w:numId="2" w16cid:durableId="877548170">
    <w:abstractNumId w:val="2"/>
  </w:num>
  <w:num w:numId="3" w16cid:durableId="201314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66"/>
    <w:rsid w:val="00001836"/>
    <w:rsid w:val="0001242A"/>
    <w:rsid w:val="00017642"/>
    <w:rsid w:val="0002030D"/>
    <w:rsid w:val="0002256D"/>
    <w:rsid w:val="00026485"/>
    <w:rsid w:val="00026FAA"/>
    <w:rsid w:val="00027E41"/>
    <w:rsid w:val="00034672"/>
    <w:rsid w:val="00034C99"/>
    <w:rsid w:val="000417F3"/>
    <w:rsid w:val="00055E14"/>
    <w:rsid w:val="000704B8"/>
    <w:rsid w:val="00073235"/>
    <w:rsid w:val="000762DF"/>
    <w:rsid w:val="00080ED8"/>
    <w:rsid w:val="000810E1"/>
    <w:rsid w:val="0009215D"/>
    <w:rsid w:val="000954ED"/>
    <w:rsid w:val="00097F6E"/>
    <w:rsid w:val="000A5A36"/>
    <w:rsid w:val="000C358F"/>
    <w:rsid w:val="000E25CE"/>
    <w:rsid w:val="00100055"/>
    <w:rsid w:val="00101090"/>
    <w:rsid w:val="001024DA"/>
    <w:rsid w:val="00112E3C"/>
    <w:rsid w:val="00121B53"/>
    <w:rsid w:val="00142425"/>
    <w:rsid w:val="00162C4C"/>
    <w:rsid w:val="0016431D"/>
    <w:rsid w:val="00173318"/>
    <w:rsid w:val="00174E21"/>
    <w:rsid w:val="00191389"/>
    <w:rsid w:val="001A3DA7"/>
    <w:rsid w:val="001A53A2"/>
    <w:rsid w:val="001B6CFA"/>
    <w:rsid w:val="001B7578"/>
    <w:rsid w:val="001C6670"/>
    <w:rsid w:val="001C6C2C"/>
    <w:rsid w:val="001C7815"/>
    <w:rsid w:val="001D3D81"/>
    <w:rsid w:val="001F2566"/>
    <w:rsid w:val="00200F05"/>
    <w:rsid w:val="00202B33"/>
    <w:rsid w:val="00214190"/>
    <w:rsid w:val="00233800"/>
    <w:rsid w:val="00251C05"/>
    <w:rsid w:val="00265919"/>
    <w:rsid w:val="00277F97"/>
    <w:rsid w:val="00290877"/>
    <w:rsid w:val="002B685A"/>
    <w:rsid w:val="002C6EA9"/>
    <w:rsid w:val="002F0BE3"/>
    <w:rsid w:val="002F1476"/>
    <w:rsid w:val="002F538F"/>
    <w:rsid w:val="00301AD8"/>
    <w:rsid w:val="00310199"/>
    <w:rsid w:val="00334EA4"/>
    <w:rsid w:val="0034103E"/>
    <w:rsid w:val="00350BB5"/>
    <w:rsid w:val="00361007"/>
    <w:rsid w:val="003779CA"/>
    <w:rsid w:val="003A03C6"/>
    <w:rsid w:val="003D0899"/>
    <w:rsid w:val="003D1950"/>
    <w:rsid w:val="003E58EA"/>
    <w:rsid w:val="003E77CA"/>
    <w:rsid w:val="00404A82"/>
    <w:rsid w:val="00406F84"/>
    <w:rsid w:val="0040745B"/>
    <w:rsid w:val="00410666"/>
    <w:rsid w:val="004527E9"/>
    <w:rsid w:val="00455A4C"/>
    <w:rsid w:val="00460435"/>
    <w:rsid w:val="00463885"/>
    <w:rsid w:val="00470832"/>
    <w:rsid w:val="0047560E"/>
    <w:rsid w:val="004A3805"/>
    <w:rsid w:val="004B3D9B"/>
    <w:rsid w:val="004C5B71"/>
    <w:rsid w:val="004C5CA2"/>
    <w:rsid w:val="004D385B"/>
    <w:rsid w:val="004D4853"/>
    <w:rsid w:val="004E2989"/>
    <w:rsid w:val="004E7383"/>
    <w:rsid w:val="004F6CBA"/>
    <w:rsid w:val="004F7DCE"/>
    <w:rsid w:val="00511C46"/>
    <w:rsid w:val="00525E8E"/>
    <w:rsid w:val="0052696F"/>
    <w:rsid w:val="00544527"/>
    <w:rsid w:val="00563A08"/>
    <w:rsid w:val="00567158"/>
    <w:rsid w:val="0056725D"/>
    <w:rsid w:val="0057236E"/>
    <w:rsid w:val="00577BC9"/>
    <w:rsid w:val="0058712B"/>
    <w:rsid w:val="00597B2A"/>
    <w:rsid w:val="005A00E3"/>
    <w:rsid w:val="005A0B42"/>
    <w:rsid w:val="005C0B3C"/>
    <w:rsid w:val="005D37ED"/>
    <w:rsid w:val="005D5899"/>
    <w:rsid w:val="005E5C1F"/>
    <w:rsid w:val="005F1DED"/>
    <w:rsid w:val="005F63A2"/>
    <w:rsid w:val="006327C9"/>
    <w:rsid w:val="0067327B"/>
    <w:rsid w:val="00697A62"/>
    <w:rsid w:val="006A518D"/>
    <w:rsid w:val="006B24B0"/>
    <w:rsid w:val="006C08FF"/>
    <w:rsid w:val="006C646F"/>
    <w:rsid w:val="006C66C1"/>
    <w:rsid w:val="006C6DD6"/>
    <w:rsid w:val="006D336B"/>
    <w:rsid w:val="006D4766"/>
    <w:rsid w:val="006E4D00"/>
    <w:rsid w:val="00704DA2"/>
    <w:rsid w:val="00710830"/>
    <w:rsid w:val="007146BB"/>
    <w:rsid w:val="00716C9B"/>
    <w:rsid w:val="007240F9"/>
    <w:rsid w:val="0072729A"/>
    <w:rsid w:val="007305BC"/>
    <w:rsid w:val="00730A4D"/>
    <w:rsid w:val="007434C3"/>
    <w:rsid w:val="00763E94"/>
    <w:rsid w:val="00771022"/>
    <w:rsid w:val="00782188"/>
    <w:rsid w:val="007932F6"/>
    <w:rsid w:val="0079514C"/>
    <w:rsid w:val="007A7B71"/>
    <w:rsid w:val="007C3297"/>
    <w:rsid w:val="007F711A"/>
    <w:rsid w:val="00813361"/>
    <w:rsid w:val="008321D9"/>
    <w:rsid w:val="00832CB8"/>
    <w:rsid w:val="008617B4"/>
    <w:rsid w:val="00873162"/>
    <w:rsid w:val="00896A81"/>
    <w:rsid w:val="008B2665"/>
    <w:rsid w:val="008B3FE2"/>
    <w:rsid w:val="008B5BD6"/>
    <w:rsid w:val="008D00E0"/>
    <w:rsid w:val="008D128F"/>
    <w:rsid w:val="008D72E3"/>
    <w:rsid w:val="008F06F3"/>
    <w:rsid w:val="008F6EBB"/>
    <w:rsid w:val="00914C68"/>
    <w:rsid w:val="00933D5B"/>
    <w:rsid w:val="00941AD8"/>
    <w:rsid w:val="00957004"/>
    <w:rsid w:val="00961698"/>
    <w:rsid w:val="00973DAD"/>
    <w:rsid w:val="009806B1"/>
    <w:rsid w:val="009907F3"/>
    <w:rsid w:val="00992C2E"/>
    <w:rsid w:val="009952BD"/>
    <w:rsid w:val="009A0319"/>
    <w:rsid w:val="009A7F08"/>
    <w:rsid w:val="009C2861"/>
    <w:rsid w:val="009C3F52"/>
    <w:rsid w:val="009F73E3"/>
    <w:rsid w:val="00A00207"/>
    <w:rsid w:val="00A03B55"/>
    <w:rsid w:val="00A03CB9"/>
    <w:rsid w:val="00A1120E"/>
    <w:rsid w:val="00A12A42"/>
    <w:rsid w:val="00A1644B"/>
    <w:rsid w:val="00A35809"/>
    <w:rsid w:val="00A41293"/>
    <w:rsid w:val="00A425C3"/>
    <w:rsid w:val="00A42AF9"/>
    <w:rsid w:val="00A43A79"/>
    <w:rsid w:val="00A47063"/>
    <w:rsid w:val="00A57663"/>
    <w:rsid w:val="00A76F84"/>
    <w:rsid w:val="00A97F30"/>
    <w:rsid w:val="00AA38E4"/>
    <w:rsid w:val="00AB0C88"/>
    <w:rsid w:val="00AB5788"/>
    <w:rsid w:val="00AE16DA"/>
    <w:rsid w:val="00AE655D"/>
    <w:rsid w:val="00AF2FB3"/>
    <w:rsid w:val="00B0068A"/>
    <w:rsid w:val="00B267E8"/>
    <w:rsid w:val="00B301F5"/>
    <w:rsid w:val="00B356C3"/>
    <w:rsid w:val="00B365B1"/>
    <w:rsid w:val="00B559D0"/>
    <w:rsid w:val="00B64505"/>
    <w:rsid w:val="00B857AA"/>
    <w:rsid w:val="00B86EE7"/>
    <w:rsid w:val="00BA0922"/>
    <w:rsid w:val="00BD5D5F"/>
    <w:rsid w:val="00BE0285"/>
    <w:rsid w:val="00BE418C"/>
    <w:rsid w:val="00BE67D3"/>
    <w:rsid w:val="00BF116A"/>
    <w:rsid w:val="00BF122C"/>
    <w:rsid w:val="00BF33D8"/>
    <w:rsid w:val="00BF739C"/>
    <w:rsid w:val="00C303E8"/>
    <w:rsid w:val="00C31109"/>
    <w:rsid w:val="00C352D8"/>
    <w:rsid w:val="00C41225"/>
    <w:rsid w:val="00C612A8"/>
    <w:rsid w:val="00C61A2C"/>
    <w:rsid w:val="00C75DAF"/>
    <w:rsid w:val="00C96ACD"/>
    <w:rsid w:val="00CA5614"/>
    <w:rsid w:val="00CA5F9A"/>
    <w:rsid w:val="00CB3988"/>
    <w:rsid w:val="00CB5A85"/>
    <w:rsid w:val="00CB6EA2"/>
    <w:rsid w:val="00CD0450"/>
    <w:rsid w:val="00CD4212"/>
    <w:rsid w:val="00CF3A70"/>
    <w:rsid w:val="00D02D71"/>
    <w:rsid w:val="00D14DE1"/>
    <w:rsid w:val="00D5130E"/>
    <w:rsid w:val="00D624CE"/>
    <w:rsid w:val="00D62D8A"/>
    <w:rsid w:val="00D76105"/>
    <w:rsid w:val="00DC41C9"/>
    <w:rsid w:val="00DD6322"/>
    <w:rsid w:val="00DE4525"/>
    <w:rsid w:val="00DE6BA3"/>
    <w:rsid w:val="00DF1409"/>
    <w:rsid w:val="00DF5703"/>
    <w:rsid w:val="00E36818"/>
    <w:rsid w:val="00E43B09"/>
    <w:rsid w:val="00E56CD3"/>
    <w:rsid w:val="00E57FBE"/>
    <w:rsid w:val="00E845CF"/>
    <w:rsid w:val="00E8767C"/>
    <w:rsid w:val="00EB7677"/>
    <w:rsid w:val="00EE0DE7"/>
    <w:rsid w:val="00F35C47"/>
    <w:rsid w:val="00F411B3"/>
    <w:rsid w:val="00F41408"/>
    <w:rsid w:val="00F52A18"/>
    <w:rsid w:val="00F65B83"/>
    <w:rsid w:val="00F72A76"/>
    <w:rsid w:val="00F735D0"/>
    <w:rsid w:val="00F75529"/>
    <w:rsid w:val="00F7567F"/>
    <w:rsid w:val="00F84751"/>
    <w:rsid w:val="00F877B2"/>
    <w:rsid w:val="00F94A64"/>
    <w:rsid w:val="00F94F23"/>
    <w:rsid w:val="00FA15C4"/>
    <w:rsid w:val="00FC1E45"/>
    <w:rsid w:val="00FC64DE"/>
    <w:rsid w:val="00FD6082"/>
    <w:rsid w:val="00FE1457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3200"/>
  <w15:docId w15:val="{E5C26E30-DD99-4148-92CB-4B20D531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5A0B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10666"/>
    <w:rPr>
      <w:color w:val="0000FF"/>
      <w:u w:val="single"/>
    </w:rPr>
  </w:style>
  <w:style w:type="paragraph" w:styleId="Zaglavlje">
    <w:name w:val="header"/>
    <w:basedOn w:val="Normal"/>
    <w:link w:val="ZaglavljeChar"/>
    <w:rsid w:val="004106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1066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10666"/>
  </w:style>
  <w:style w:type="paragraph" w:styleId="Tekstbalonia">
    <w:name w:val="Balloon Text"/>
    <w:basedOn w:val="Normal"/>
    <w:link w:val="TekstbaloniaChar"/>
    <w:uiPriority w:val="99"/>
    <w:semiHidden/>
    <w:unhideWhenUsed/>
    <w:rsid w:val="00704D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DA2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A03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031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F06F3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191389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5A0B4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Odlomakpopisa">
    <w:name w:val="List Paragraph"/>
    <w:basedOn w:val="Normal"/>
    <w:uiPriority w:val="34"/>
    <w:qFormat/>
    <w:rsid w:val="00102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7226F-86BB-4E42-9BFA-DB00B59E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Đokić</dc:creator>
  <cp:lastModifiedBy>Željka Vizi</cp:lastModifiedBy>
  <cp:revision>2</cp:revision>
  <cp:lastPrinted>2021-07-15T12:20:00Z</cp:lastPrinted>
  <dcterms:created xsi:type="dcterms:W3CDTF">2026-02-26T07:44:00Z</dcterms:created>
  <dcterms:modified xsi:type="dcterms:W3CDTF">2026-02-26T07:44:00Z</dcterms:modified>
</cp:coreProperties>
</file>