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A8DF" w14:textId="6C9E9ED1" w:rsidR="00CA101D" w:rsidRPr="00A42D64" w:rsidRDefault="00CA101D" w:rsidP="00CA101D">
      <w:pPr>
        <w:tabs>
          <w:tab w:val="center" w:pos="2268"/>
        </w:tabs>
        <w:ind w:right="396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A42D64">
        <w:rPr>
          <w:rFonts w:ascii="Arial" w:hAnsi="Arial" w:cs="Arial"/>
          <w:noProof/>
        </w:rPr>
        <w:drawing>
          <wp:inline distT="0" distB="0" distL="0" distR="0" wp14:anchorId="2CD5D405" wp14:editId="223398A3">
            <wp:extent cx="514350" cy="6191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75889" w14:textId="5558583F" w:rsidR="00CA101D" w:rsidRPr="00A42D64" w:rsidRDefault="00CA101D" w:rsidP="00CA101D">
      <w:pPr>
        <w:pStyle w:val="Naslov3"/>
        <w:tabs>
          <w:tab w:val="center" w:pos="2268"/>
        </w:tabs>
        <w:spacing w:before="0" w:after="0"/>
        <w:ind w:right="3969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    </w:t>
      </w:r>
      <w:r w:rsidRPr="00A42D64">
        <w:rPr>
          <w:rFonts w:ascii="Arial" w:hAnsi="Arial" w:cs="Arial"/>
          <w:szCs w:val="24"/>
          <w:lang w:val="hr-HR"/>
        </w:rPr>
        <w:t>REPUBLIKA HRVATSKA</w:t>
      </w:r>
    </w:p>
    <w:p w14:paraId="266C84B2" w14:textId="77777777" w:rsidR="00CA101D" w:rsidRPr="00A42D64" w:rsidRDefault="00CA101D" w:rsidP="00CA101D">
      <w:pPr>
        <w:pStyle w:val="Naslov3"/>
        <w:tabs>
          <w:tab w:val="center" w:pos="2268"/>
        </w:tabs>
        <w:spacing w:before="0" w:after="0"/>
        <w:ind w:right="3969"/>
        <w:jc w:val="center"/>
        <w:rPr>
          <w:rFonts w:ascii="Arial" w:hAnsi="Arial" w:cs="Arial"/>
          <w:szCs w:val="24"/>
          <w:lang w:val="hr-HR"/>
        </w:rPr>
      </w:pPr>
      <w:r w:rsidRPr="00A42D64">
        <w:rPr>
          <w:rFonts w:ascii="Arial" w:hAnsi="Arial" w:cs="Arial"/>
          <w:szCs w:val="24"/>
          <w:lang w:val="hr-HR"/>
        </w:rPr>
        <w:t>BJELOVARSKO - BILOGORSKA ŽUPANIJA</w:t>
      </w:r>
    </w:p>
    <w:p w14:paraId="2C2B5D22" w14:textId="77777777" w:rsidR="00CA101D" w:rsidRPr="00A42D64" w:rsidRDefault="00CA101D" w:rsidP="00CA101D">
      <w:pPr>
        <w:pStyle w:val="Naslov3"/>
        <w:tabs>
          <w:tab w:val="center" w:pos="2268"/>
        </w:tabs>
        <w:spacing w:before="0" w:after="0"/>
        <w:ind w:right="3969"/>
        <w:jc w:val="center"/>
        <w:rPr>
          <w:rFonts w:ascii="Arial" w:hAnsi="Arial" w:cs="Arial"/>
          <w:spacing w:val="60"/>
          <w:szCs w:val="24"/>
          <w:lang w:val="hr-HR"/>
        </w:rPr>
      </w:pPr>
      <w:r w:rsidRPr="00A42D64">
        <w:rPr>
          <w:rFonts w:ascii="Arial" w:hAnsi="Arial" w:cs="Arial"/>
          <w:spacing w:val="60"/>
          <w:szCs w:val="24"/>
          <w:lang w:val="hr-HR"/>
        </w:rPr>
        <w:t>GRAD BJELOVAR</w:t>
      </w:r>
    </w:p>
    <w:p w14:paraId="16A0AB3C" w14:textId="77777777" w:rsidR="00CA101D" w:rsidRDefault="00CA101D" w:rsidP="00CA101D">
      <w:pPr>
        <w:tabs>
          <w:tab w:val="left" w:pos="1134"/>
          <w:tab w:val="center" w:pos="2268"/>
        </w:tabs>
        <w:ind w:right="396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A42D64">
        <w:rPr>
          <w:rFonts w:ascii="Arial" w:hAnsi="Arial" w:cs="Arial"/>
          <w:b/>
        </w:rPr>
        <w:t>GRADONAČELNIK</w:t>
      </w:r>
    </w:p>
    <w:p w14:paraId="60134A78" w14:textId="77777777" w:rsidR="00914666" w:rsidRDefault="00914666" w:rsidP="00CA101D">
      <w:pPr>
        <w:tabs>
          <w:tab w:val="left" w:pos="1134"/>
          <w:tab w:val="center" w:pos="2268"/>
        </w:tabs>
        <w:ind w:right="3969"/>
        <w:rPr>
          <w:rFonts w:ascii="Arial" w:hAnsi="Arial" w:cs="Arial"/>
          <w:b/>
        </w:rPr>
      </w:pPr>
    </w:p>
    <w:p w14:paraId="4422250E" w14:textId="77777777" w:rsidR="007F783B" w:rsidRPr="00E9607D" w:rsidRDefault="007F783B" w:rsidP="00CF5646">
      <w:pPr>
        <w:ind w:right="4536"/>
        <w:jc w:val="center"/>
        <w:rPr>
          <w:rFonts w:ascii="Arial" w:hAnsi="Arial" w:cs="Arial"/>
          <w:spacing w:val="60"/>
        </w:rPr>
      </w:pPr>
    </w:p>
    <w:p w14:paraId="774D1398" w14:textId="0C8F7884" w:rsidR="00103347" w:rsidRDefault="00103347" w:rsidP="007F783B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Na temelju članka </w:t>
      </w:r>
      <w:r w:rsidR="00381D66" w:rsidRPr="00E9607D">
        <w:rPr>
          <w:rFonts w:ascii="Arial" w:hAnsi="Arial" w:cs="Arial"/>
        </w:rPr>
        <w:t>4</w:t>
      </w:r>
      <w:r w:rsidR="007F783B" w:rsidRPr="00E9607D">
        <w:rPr>
          <w:rFonts w:ascii="Arial" w:hAnsi="Arial" w:cs="Arial"/>
        </w:rPr>
        <w:t>7</w:t>
      </w:r>
      <w:r w:rsidRPr="00E9607D">
        <w:rPr>
          <w:rFonts w:ascii="Arial" w:hAnsi="Arial" w:cs="Arial"/>
        </w:rPr>
        <w:t xml:space="preserve">. stavka 1. točke </w:t>
      </w:r>
      <w:r w:rsidR="007F783B" w:rsidRPr="00E9607D">
        <w:rPr>
          <w:rFonts w:ascii="Arial" w:hAnsi="Arial" w:cs="Arial"/>
        </w:rPr>
        <w:t>6</w:t>
      </w:r>
      <w:r w:rsidRPr="00E9607D">
        <w:rPr>
          <w:rFonts w:ascii="Arial" w:hAnsi="Arial" w:cs="Arial"/>
        </w:rPr>
        <w:t>. Statuta Grada Bjelovara („Službeni glasn</w:t>
      </w:r>
      <w:r w:rsidR="00381D66" w:rsidRPr="00E9607D">
        <w:rPr>
          <w:rFonts w:ascii="Arial" w:hAnsi="Arial" w:cs="Arial"/>
        </w:rPr>
        <w:t xml:space="preserve">ik Grada Bjelovara“, broj </w:t>
      </w:r>
      <w:r w:rsidR="007F783B" w:rsidRPr="00E9607D">
        <w:rPr>
          <w:rFonts w:ascii="Arial" w:hAnsi="Arial" w:cs="Arial"/>
        </w:rPr>
        <w:t>2/21</w:t>
      </w:r>
      <w:r w:rsidR="00381D66" w:rsidRPr="00E9607D">
        <w:rPr>
          <w:rFonts w:ascii="Arial" w:hAnsi="Arial" w:cs="Arial"/>
        </w:rPr>
        <w:t>)</w:t>
      </w:r>
      <w:r w:rsidR="00CF5646" w:rsidRPr="00E9607D">
        <w:rPr>
          <w:rFonts w:ascii="Arial" w:hAnsi="Arial" w:cs="Arial"/>
        </w:rPr>
        <w:t>,</w:t>
      </w:r>
      <w:r w:rsidR="009C2E5D" w:rsidRPr="00E9607D">
        <w:rPr>
          <w:rFonts w:ascii="Arial" w:hAnsi="Arial" w:cs="Arial"/>
        </w:rPr>
        <w:t xml:space="preserve"> članka 9.</w:t>
      </w:r>
      <w:r w:rsidRPr="00E9607D">
        <w:rPr>
          <w:rFonts w:ascii="Arial" w:hAnsi="Arial" w:cs="Arial"/>
        </w:rPr>
        <w:t xml:space="preserve"> </w:t>
      </w:r>
      <w:r w:rsidR="00CF5646" w:rsidRPr="00E9607D">
        <w:rPr>
          <w:rFonts w:ascii="Arial" w:hAnsi="Arial" w:cs="Arial"/>
        </w:rPr>
        <w:t xml:space="preserve">Pravilnika o uvjetima i mjerilima za raspodjelu sredstava za provođenje Programa sanacije i obnove pročelja i krovova građevina („Službeni glasnik Grada Bjelovara“, broj </w:t>
      </w:r>
      <w:r w:rsidR="00DC1772">
        <w:rPr>
          <w:rFonts w:ascii="Arial" w:hAnsi="Arial" w:cs="Arial"/>
        </w:rPr>
        <w:t>5/23</w:t>
      </w:r>
      <w:r w:rsidR="00CC2D0A">
        <w:rPr>
          <w:rFonts w:ascii="Arial" w:hAnsi="Arial" w:cs="Arial"/>
        </w:rPr>
        <w:t>,</w:t>
      </w:r>
      <w:r w:rsidR="00F3179D">
        <w:rPr>
          <w:rFonts w:ascii="Arial" w:hAnsi="Arial" w:cs="Arial"/>
        </w:rPr>
        <w:t xml:space="preserve"> 6/24</w:t>
      </w:r>
      <w:r w:rsidR="00CC2D0A">
        <w:rPr>
          <w:rFonts w:ascii="Arial" w:hAnsi="Arial" w:cs="Arial"/>
        </w:rPr>
        <w:t xml:space="preserve"> i 7</w:t>
      </w:r>
      <w:r w:rsidR="006C6227">
        <w:rPr>
          <w:rFonts w:ascii="Arial" w:hAnsi="Arial" w:cs="Arial"/>
        </w:rPr>
        <w:t>/25</w:t>
      </w:r>
      <w:r w:rsidR="00DB5FCD" w:rsidRPr="00E9607D">
        <w:rPr>
          <w:rFonts w:ascii="Arial" w:hAnsi="Arial" w:cs="Arial"/>
        </w:rPr>
        <w:t xml:space="preserve"> </w:t>
      </w:r>
      <w:r w:rsidR="008F1B2D" w:rsidRPr="00E9607D">
        <w:rPr>
          <w:rFonts w:ascii="Arial" w:hAnsi="Arial" w:cs="Arial"/>
        </w:rPr>
        <w:t>– u daljnjem tekstu: Pravilnik</w:t>
      </w:r>
      <w:r w:rsidR="00CF5646" w:rsidRPr="00E9607D">
        <w:rPr>
          <w:rFonts w:ascii="Arial" w:hAnsi="Arial" w:cs="Arial"/>
        </w:rPr>
        <w:t xml:space="preserve">) i Odluke </w:t>
      </w:r>
      <w:r w:rsidR="00DB5FCD" w:rsidRPr="00E9607D">
        <w:rPr>
          <w:rFonts w:ascii="Arial" w:hAnsi="Arial" w:cs="Arial"/>
        </w:rPr>
        <w:t>o raspisivanju Javnog poziva za sufinanciranje Programa sanacije i obnove pročelja i krovova građevina unutar Kulturno-povijesne cjeline grada Bjelovara za 202</w:t>
      </w:r>
      <w:r w:rsidR="00CC2D0A">
        <w:rPr>
          <w:rFonts w:ascii="Arial" w:hAnsi="Arial" w:cs="Arial"/>
        </w:rPr>
        <w:t>6</w:t>
      </w:r>
      <w:r w:rsidR="002A729D">
        <w:rPr>
          <w:rFonts w:ascii="Arial" w:hAnsi="Arial" w:cs="Arial"/>
        </w:rPr>
        <w:t xml:space="preserve">. </w:t>
      </w:r>
      <w:r w:rsidR="00DB5FCD" w:rsidRPr="00E9607D">
        <w:rPr>
          <w:rFonts w:ascii="Arial" w:hAnsi="Arial" w:cs="Arial"/>
        </w:rPr>
        <w:t>godinu</w:t>
      </w:r>
      <w:r w:rsidR="00CF5646" w:rsidRPr="00E9607D">
        <w:rPr>
          <w:rFonts w:ascii="Arial" w:hAnsi="Arial" w:cs="Arial"/>
        </w:rPr>
        <w:t xml:space="preserve"> (KLASA: </w:t>
      </w:r>
      <w:r w:rsidR="00E9607D" w:rsidRPr="00E9607D">
        <w:rPr>
          <w:rFonts w:ascii="Arial" w:hAnsi="Arial" w:cs="Arial"/>
        </w:rPr>
        <w:t>612-08/2</w:t>
      </w:r>
      <w:r w:rsidR="00CC2D0A">
        <w:rPr>
          <w:rFonts w:ascii="Arial" w:hAnsi="Arial" w:cs="Arial"/>
        </w:rPr>
        <w:t>6</w:t>
      </w:r>
      <w:r w:rsidR="00E9607D" w:rsidRPr="00E9607D">
        <w:rPr>
          <w:rFonts w:ascii="Arial" w:hAnsi="Arial" w:cs="Arial"/>
        </w:rPr>
        <w:t>-01/0</w:t>
      </w:r>
      <w:r w:rsidR="00CC2D0A">
        <w:rPr>
          <w:rFonts w:ascii="Arial" w:hAnsi="Arial" w:cs="Arial"/>
        </w:rPr>
        <w:t>1</w:t>
      </w:r>
      <w:r w:rsidR="00DB5FCD" w:rsidRPr="00E9607D">
        <w:rPr>
          <w:rFonts w:ascii="Arial" w:hAnsi="Arial" w:cs="Arial"/>
        </w:rPr>
        <w:t>, UR</w:t>
      </w:r>
      <w:r w:rsidR="00E9607D" w:rsidRPr="00E9607D">
        <w:rPr>
          <w:rFonts w:ascii="Arial" w:hAnsi="Arial" w:cs="Arial"/>
        </w:rPr>
        <w:t>.</w:t>
      </w:r>
      <w:r w:rsidR="00DB5FCD" w:rsidRPr="00E9607D">
        <w:rPr>
          <w:rFonts w:ascii="Arial" w:hAnsi="Arial" w:cs="Arial"/>
        </w:rPr>
        <w:t xml:space="preserve">BROJ: </w:t>
      </w:r>
      <w:r w:rsidR="00E9607D" w:rsidRPr="00E9607D">
        <w:rPr>
          <w:rFonts w:ascii="Arial" w:hAnsi="Arial" w:cs="Arial"/>
        </w:rPr>
        <w:t>2103-1-0</w:t>
      </w:r>
      <w:r w:rsidR="00F3179D">
        <w:rPr>
          <w:rFonts w:ascii="Arial" w:hAnsi="Arial" w:cs="Arial"/>
        </w:rPr>
        <w:t>5</w:t>
      </w:r>
      <w:r w:rsidR="00E9607D" w:rsidRPr="00E9607D">
        <w:rPr>
          <w:rFonts w:ascii="Arial" w:hAnsi="Arial" w:cs="Arial"/>
        </w:rPr>
        <w:t>-</w:t>
      </w:r>
      <w:r w:rsidR="00F3179D">
        <w:rPr>
          <w:rFonts w:ascii="Arial" w:hAnsi="Arial" w:cs="Arial"/>
        </w:rPr>
        <w:t>0</w:t>
      </w:r>
      <w:r w:rsidR="00CC2D0A">
        <w:rPr>
          <w:rFonts w:ascii="Arial" w:hAnsi="Arial" w:cs="Arial"/>
        </w:rPr>
        <w:t>2</w:t>
      </w:r>
      <w:r w:rsidR="00F3179D">
        <w:rPr>
          <w:rFonts w:ascii="Arial" w:hAnsi="Arial" w:cs="Arial"/>
        </w:rPr>
        <w:t>-2</w:t>
      </w:r>
      <w:r w:rsidR="00CC2D0A">
        <w:rPr>
          <w:rFonts w:ascii="Arial" w:hAnsi="Arial" w:cs="Arial"/>
        </w:rPr>
        <w:t>6</w:t>
      </w:r>
      <w:r w:rsidR="00E9607D" w:rsidRPr="00E9607D">
        <w:rPr>
          <w:rFonts w:ascii="Arial" w:hAnsi="Arial" w:cs="Arial"/>
        </w:rPr>
        <w:t>-</w:t>
      </w:r>
      <w:r w:rsidR="00F3179D">
        <w:rPr>
          <w:rFonts w:ascii="Arial" w:hAnsi="Arial" w:cs="Arial"/>
        </w:rPr>
        <w:t>3</w:t>
      </w:r>
      <w:r w:rsidR="00E9607D" w:rsidRPr="00E9607D">
        <w:rPr>
          <w:rFonts w:ascii="Arial" w:hAnsi="Arial" w:cs="Arial"/>
        </w:rPr>
        <w:t xml:space="preserve"> </w:t>
      </w:r>
      <w:r w:rsidR="00CF5646" w:rsidRPr="00E9607D">
        <w:rPr>
          <w:rFonts w:ascii="Arial" w:hAnsi="Arial" w:cs="Arial"/>
        </w:rPr>
        <w:t xml:space="preserve">od </w:t>
      </w:r>
      <w:r w:rsidR="00CC2D0A">
        <w:rPr>
          <w:rFonts w:ascii="Arial" w:hAnsi="Arial" w:cs="Arial"/>
        </w:rPr>
        <w:t>27</w:t>
      </w:r>
      <w:r w:rsidR="009C2E5D" w:rsidRPr="00E9607D">
        <w:rPr>
          <w:rFonts w:ascii="Arial" w:hAnsi="Arial" w:cs="Arial"/>
        </w:rPr>
        <w:t>.</w:t>
      </w:r>
      <w:r w:rsidR="002A729D">
        <w:rPr>
          <w:rFonts w:ascii="Arial" w:hAnsi="Arial" w:cs="Arial"/>
        </w:rPr>
        <w:t xml:space="preserve"> </w:t>
      </w:r>
      <w:r w:rsidR="00CC2D0A">
        <w:rPr>
          <w:rFonts w:ascii="Arial" w:hAnsi="Arial" w:cs="Arial"/>
        </w:rPr>
        <w:t>ožujka</w:t>
      </w:r>
      <w:r w:rsidR="002A729D">
        <w:rPr>
          <w:rFonts w:ascii="Arial" w:hAnsi="Arial" w:cs="Arial"/>
        </w:rPr>
        <w:t xml:space="preserve"> </w:t>
      </w:r>
      <w:r w:rsidR="00DB5FCD" w:rsidRPr="00E9607D">
        <w:rPr>
          <w:rFonts w:ascii="Arial" w:hAnsi="Arial" w:cs="Arial"/>
        </w:rPr>
        <w:t>202</w:t>
      </w:r>
      <w:r w:rsidR="00CC2D0A">
        <w:rPr>
          <w:rFonts w:ascii="Arial" w:hAnsi="Arial" w:cs="Arial"/>
        </w:rPr>
        <w:t>6</w:t>
      </w:r>
      <w:r w:rsidR="00CF5646" w:rsidRPr="00E9607D">
        <w:rPr>
          <w:rFonts w:ascii="Arial" w:hAnsi="Arial" w:cs="Arial"/>
        </w:rPr>
        <w:t>. godine</w:t>
      </w:r>
      <w:r w:rsidR="009C2E5D" w:rsidRPr="00E9607D">
        <w:rPr>
          <w:rFonts w:ascii="Arial" w:hAnsi="Arial" w:cs="Arial"/>
        </w:rPr>
        <w:t>),</w:t>
      </w:r>
      <w:r w:rsidR="00CF5646" w:rsidRPr="00E9607D">
        <w:rPr>
          <w:rFonts w:ascii="Arial" w:hAnsi="Arial" w:cs="Arial"/>
        </w:rPr>
        <w:t xml:space="preserve"> Gradonačelnik Grada Bjelovara raspisuje</w:t>
      </w:r>
    </w:p>
    <w:p w14:paraId="08097C90" w14:textId="77777777" w:rsidR="00914666" w:rsidRPr="00E9607D" w:rsidRDefault="00914666" w:rsidP="007F783B">
      <w:pPr>
        <w:jc w:val="both"/>
        <w:rPr>
          <w:rFonts w:ascii="Arial" w:hAnsi="Arial" w:cs="Arial"/>
        </w:rPr>
      </w:pPr>
    </w:p>
    <w:p w14:paraId="62F596AB" w14:textId="77777777" w:rsidR="00103347" w:rsidRPr="00E9607D" w:rsidRDefault="00103347" w:rsidP="00103347">
      <w:pPr>
        <w:rPr>
          <w:rFonts w:ascii="Arial" w:hAnsi="Arial" w:cs="Arial"/>
        </w:rPr>
      </w:pPr>
    </w:p>
    <w:p w14:paraId="02A2000E" w14:textId="77777777" w:rsidR="00103347" w:rsidRPr="00E9607D" w:rsidRDefault="00103347" w:rsidP="00103347">
      <w:pPr>
        <w:jc w:val="center"/>
        <w:rPr>
          <w:rFonts w:ascii="Arial" w:hAnsi="Arial" w:cs="Arial"/>
          <w:b/>
          <w:spacing w:val="60"/>
        </w:rPr>
      </w:pPr>
      <w:r w:rsidRPr="00E9607D">
        <w:rPr>
          <w:rFonts w:ascii="Arial" w:hAnsi="Arial" w:cs="Arial"/>
          <w:b/>
          <w:spacing w:val="60"/>
        </w:rPr>
        <w:t>JAVNI POZIV</w:t>
      </w:r>
    </w:p>
    <w:p w14:paraId="1BE8DC13" w14:textId="12F3ABB1" w:rsidR="00E524BF" w:rsidRPr="00E9607D" w:rsidRDefault="00DB5FCD" w:rsidP="00103347">
      <w:pPr>
        <w:spacing w:line="276" w:lineRule="auto"/>
        <w:jc w:val="center"/>
        <w:rPr>
          <w:rFonts w:ascii="Arial" w:hAnsi="Arial" w:cs="Arial"/>
          <w:b/>
        </w:rPr>
      </w:pPr>
      <w:r w:rsidRPr="00E9607D">
        <w:rPr>
          <w:rFonts w:ascii="Arial" w:hAnsi="Arial" w:cs="Arial"/>
          <w:b/>
        </w:rPr>
        <w:t>za sufinanciranje Programa sanacije i obnove pročelja i krovova građevina unutar Kulturno-povijesne cjeline grada Bjelovara za 202</w:t>
      </w:r>
      <w:r w:rsidR="00CC2D0A">
        <w:rPr>
          <w:rFonts w:ascii="Arial" w:hAnsi="Arial" w:cs="Arial"/>
          <w:b/>
        </w:rPr>
        <w:t>6</w:t>
      </w:r>
      <w:r w:rsidRPr="00E9607D">
        <w:rPr>
          <w:rFonts w:ascii="Arial" w:hAnsi="Arial" w:cs="Arial"/>
          <w:b/>
        </w:rPr>
        <w:t>. godinu</w:t>
      </w:r>
    </w:p>
    <w:p w14:paraId="4F4F8737" w14:textId="77777777" w:rsidR="00E47D5F" w:rsidRDefault="00E47D5F" w:rsidP="000D0A0F">
      <w:pPr>
        <w:jc w:val="both"/>
        <w:rPr>
          <w:rFonts w:ascii="Arial" w:hAnsi="Arial" w:cs="Arial"/>
        </w:rPr>
      </w:pPr>
    </w:p>
    <w:p w14:paraId="337ECB9C" w14:textId="77777777" w:rsidR="00E9607D" w:rsidRPr="00E9607D" w:rsidRDefault="00E9607D" w:rsidP="000D0A0F">
      <w:pPr>
        <w:jc w:val="both"/>
        <w:rPr>
          <w:rFonts w:ascii="Arial" w:hAnsi="Arial" w:cs="Arial"/>
        </w:rPr>
      </w:pPr>
    </w:p>
    <w:p w14:paraId="3903304F" w14:textId="77777777" w:rsidR="000D0A0F" w:rsidRPr="00F964EF" w:rsidRDefault="00F30DB7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KORISNICI I NAMJENA</w:t>
      </w:r>
    </w:p>
    <w:p w14:paraId="4A610CAF" w14:textId="77777777" w:rsidR="00F30DB7" w:rsidRPr="00E9607D" w:rsidRDefault="00F30DB7" w:rsidP="00BD69D6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Prijavu za sufinanciranje Programa može podnijeti vlasnik/suvlasnik, korisnik (zakupnik ili najmoprimac) građevine uz pisanu suglasnost vlasnika/suvlasnika ili fizička/pravna osoba koja upravlja građevinom, sukladno Zakonu o vlasništvu i drugim stvarnim pravima, (u daljnjem tekstu: Podnositelj prijave), isključivo za građevine:</w:t>
      </w:r>
    </w:p>
    <w:p w14:paraId="08306214" w14:textId="77777777" w:rsidR="00F30DB7" w:rsidRPr="00E9607D" w:rsidRDefault="00F30DB7" w:rsidP="00F30DB7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koje se nalaze unutar prostornih međa “Kulturno-povijesne cjeline grada Bjelovara” određenih Rješenjem Ministarstva kulture, Uprave za zaštitu kulturne baštine: KLASA: UP/I-612-08/07-06/0100, URBROJ: 532-04-01-1/4-07-2 od 02. svibnja 2007.</w:t>
      </w:r>
    </w:p>
    <w:p w14:paraId="432F5E33" w14:textId="77777777" w:rsidR="00F30DB7" w:rsidRDefault="00F30DB7" w:rsidP="00F30DB7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koje su zaštićena kulturna dobra temeljem Zakona unutar “Kulturno-povijesne cjeline grada Bjelovara”.</w:t>
      </w:r>
    </w:p>
    <w:p w14:paraId="5380943B" w14:textId="77777777" w:rsidR="00E9607D" w:rsidRPr="00E9607D" w:rsidRDefault="00E9607D" w:rsidP="00E9607D">
      <w:pPr>
        <w:ind w:left="360"/>
        <w:jc w:val="both"/>
        <w:rPr>
          <w:rFonts w:ascii="Arial" w:hAnsi="Arial" w:cs="Arial"/>
        </w:rPr>
      </w:pPr>
    </w:p>
    <w:p w14:paraId="0B3DA891" w14:textId="77777777" w:rsidR="00F068B2" w:rsidRPr="00E9607D" w:rsidRDefault="00F068B2" w:rsidP="00BD69D6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Prijavu za sufinanciranje Programa ne mogu podnijeti vlasnici/suvlasnici građevine koji imaju evidentirana dugovanja prema Gradu Bjelovaru</w:t>
      </w:r>
      <w:r w:rsidR="00D47F33" w:rsidRPr="00E9607D">
        <w:rPr>
          <w:rFonts w:ascii="Arial" w:hAnsi="Arial" w:cs="Arial"/>
        </w:rPr>
        <w:t xml:space="preserve">, odnosno takva se prijava </w:t>
      </w:r>
      <w:r w:rsidR="00B730BD" w:rsidRPr="00E9607D">
        <w:rPr>
          <w:rFonts w:ascii="Arial" w:hAnsi="Arial" w:cs="Arial"/>
        </w:rPr>
        <w:t>ne razmatra</w:t>
      </w:r>
      <w:r w:rsidRPr="00E9607D">
        <w:rPr>
          <w:rFonts w:ascii="Arial" w:hAnsi="Arial" w:cs="Arial"/>
        </w:rPr>
        <w:t>.</w:t>
      </w:r>
    </w:p>
    <w:p w14:paraId="57787494" w14:textId="77777777" w:rsidR="000D0A0F" w:rsidRPr="00E9607D" w:rsidRDefault="000D0A0F" w:rsidP="00711893">
      <w:pPr>
        <w:jc w:val="both"/>
        <w:rPr>
          <w:rFonts w:ascii="Arial" w:hAnsi="Arial" w:cs="Arial"/>
        </w:rPr>
      </w:pPr>
    </w:p>
    <w:p w14:paraId="431D2A8E" w14:textId="527C0169" w:rsidR="00103347" w:rsidRPr="00F964EF" w:rsidRDefault="00F068B2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UVJETI ZA SUFINANCIRANJE</w:t>
      </w:r>
    </w:p>
    <w:p w14:paraId="50F66CCA" w14:textId="05B05EFB" w:rsidR="00F068B2" w:rsidRDefault="00F068B2" w:rsidP="00BD69D6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Program koji Podnositelj prijave predlaže mora biti cjelovit te obuhvaćati sanaciju i obnovu najmanje svih </w:t>
      </w:r>
      <w:r w:rsidR="004446FD" w:rsidRPr="00E9607D">
        <w:rPr>
          <w:rFonts w:ascii="Arial" w:hAnsi="Arial" w:cs="Arial"/>
        </w:rPr>
        <w:t xml:space="preserve">uličnih </w:t>
      </w:r>
      <w:r w:rsidRPr="00E9607D">
        <w:rPr>
          <w:rFonts w:ascii="Arial" w:hAnsi="Arial" w:cs="Arial"/>
        </w:rPr>
        <w:t>pročelja ili krovova građevine.</w:t>
      </w:r>
    </w:p>
    <w:p w14:paraId="2D636B7B" w14:textId="77777777" w:rsidR="00BD69D6" w:rsidRDefault="00BD69D6" w:rsidP="00BD69D6">
      <w:pPr>
        <w:jc w:val="both"/>
        <w:rPr>
          <w:rFonts w:ascii="Arial" w:hAnsi="Arial" w:cs="Arial"/>
        </w:rPr>
      </w:pPr>
    </w:p>
    <w:p w14:paraId="18B86E1B" w14:textId="418F314F" w:rsidR="004446FD" w:rsidRDefault="00F068B2" w:rsidP="00BD69D6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Izuzetno od odredbe iz stavka 1. ovog članka podnositelj prijave može predložiti Program koji obuhvaća i samo djelomičnu sanaciju i obnovu pročelja ili krova, odnosno sanaciju i obnovu dvorišnog dijela pročelja ili krova, ako uz prijavu podnese dokaze o opravdanosti djelomične sanacije i obnove građevine sukladno pravilima građevinske i arhitektonske struke.</w:t>
      </w:r>
    </w:p>
    <w:p w14:paraId="3776610E" w14:textId="30EF997D" w:rsidR="0060572C" w:rsidRDefault="0060572C" w:rsidP="00BD69D6">
      <w:pPr>
        <w:jc w:val="both"/>
        <w:rPr>
          <w:rFonts w:ascii="Arial" w:hAnsi="Arial" w:cs="Arial"/>
        </w:rPr>
      </w:pPr>
      <w:r w:rsidRPr="0060572C">
        <w:rPr>
          <w:rFonts w:ascii="Arial" w:hAnsi="Arial" w:cs="Arial"/>
        </w:rPr>
        <w:t>Udio radova u Programu sanacije i obnove pročelja i krova građevine koji se odnose na sanaciju i obnovu krova može iznositi najviše 50% iznosa predviđenih radov</w:t>
      </w:r>
      <w:r>
        <w:rPr>
          <w:rFonts w:ascii="Arial" w:hAnsi="Arial" w:cs="Arial"/>
        </w:rPr>
        <w:t>a.</w:t>
      </w:r>
    </w:p>
    <w:p w14:paraId="06018E64" w14:textId="77777777" w:rsidR="00120B4C" w:rsidRDefault="00120B4C" w:rsidP="00BD69D6">
      <w:pPr>
        <w:jc w:val="both"/>
        <w:rPr>
          <w:rFonts w:ascii="Arial" w:hAnsi="Arial" w:cs="Arial"/>
        </w:rPr>
      </w:pPr>
    </w:p>
    <w:p w14:paraId="3DFCAC6C" w14:textId="7BC1C7B8" w:rsidR="00BD69D6" w:rsidRPr="00914666" w:rsidRDefault="00120B4C" w:rsidP="00914666">
      <w:pPr>
        <w:jc w:val="both"/>
        <w:rPr>
          <w:rFonts w:ascii="Arial" w:hAnsi="Arial" w:cs="Arial"/>
          <w:b/>
          <w:bCs/>
        </w:rPr>
      </w:pPr>
      <w:r w:rsidRPr="00375443">
        <w:rPr>
          <w:rFonts w:ascii="Arial" w:hAnsi="Arial" w:cs="Arial"/>
          <w:b/>
          <w:bCs/>
        </w:rPr>
        <w:t xml:space="preserve">Prihvatljivi su troškovi od dana objave Javnog poziva, odnosno od </w:t>
      </w:r>
      <w:r w:rsidR="00CC2D0A">
        <w:rPr>
          <w:rFonts w:ascii="Arial" w:hAnsi="Arial" w:cs="Arial"/>
          <w:b/>
          <w:bCs/>
        </w:rPr>
        <w:t>30</w:t>
      </w:r>
      <w:r w:rsidRPr="00375443">
        <w:rPr>
          <w:rFonts w:ascii="Arial" w:hAnsi="Arial" w:cs="Arial"/>
          <w:b/>
          <w:bCs/>
        </w:rPr>
        <w:t>.</w:t>
      </w:r>
      <w:r w:rsidR="00CC2D0A">
        <w:rPr>
          <w:rFonts w:ascii="Arial" w:hAnsi="Arial" w:cs="Arial"/>
          <w:b/>
          <w:bCs/>
        </w:rPr>
        <w:t>03</w:t>
      </w:r>
      <w:r w:rsidRPr="00375443">
        <w:rPr>
          <w:rFonts w:ascii="Arial" w:hAnsi="Arial" w:cs="Arial"/>
          <w:b/>
          <w:bCs/>
        </w:rPr>
        <w:t>.202</w:t>
      </w:r>
      <w:r w:rsidR="00CC2D0A">
        <w:rPr>
          <w:rFonts w:ascii="Arial" w:hAnsi="Arial" w:cs="Arial"/>
          <w:b/>
          <w:bCs/>
        </w:rPr>
        <w:t>6</w:t>
      </w:r>
      <w:r w:rsidRPr="00375443">
        <w:rPr>
          <w:rFonts w:ascii="Arial" w:hAnsi="Arial" w:cs="Arial"/>
          <w:b/>
          <w:bCs/>
        </w:rPr>
        <w:t>. godine.</w:t>
      </w:r>
    </w:p>
    <w:p w14:paraId="7664CAC9" w14:textId="77777777" w:rsidR="00F068B2" w:rsidRPr="00E9607D" w:rsidRDefault="00F068B2" w:rsidP="00103347">
      <w:pPr>
        <w:jc w:val="both"/>
        <w:rPr>
          <w:rFonts w:ascii="Arial" w:hAnsi="Arial" w:cs="Arial"/>
          <w:b/>
        </w:rPr>
      </w:pPr>
    </w:p>
    <w:p w14:paraId="13C47E14" w14:textId="4731EAC9" w:rsidR="00103347" w:rsidRPr="00F964EF" w:rsidRDefault="00BD69D6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RASPOLOŽIVA SREDSTVA</w:t>
      </w:r>
    </w:p>
    <w:p w14:paraId="240F1BD1" w14:textId="2129D61F" w:rsidR="00BD69D6" w:rsidRDefault="00BD69D6" w:rsidP="00BD69D6">
      <w:pPr>
        <w:jc w:val="both"/>
        <w:rPr>
          <w:rFonts w:ascii="Arial" w:hAnsi="Arial" w:cs="Arial"/>
        </w:rPr>
      </w:pPr>
      <w:r w:rsidRPr="00BD69D6">
        <w:rPr>
          <w:rFonts w:ascii="Arial" w:hAnsi="Arial" w:cs="Arial"/>
        </w:rPr>
        <w:t>Raspoloživa sredstva za 202</w:t>
      </w:r>
      <w:r w:rsidR="002144EE">
        <w:rPr>
          <w:rFonts w:ascii="Arial" w:hAnsi="Arial" w:cs="Arial"/>
        </w:rPr>
        <w:t>6</w:t>
      </w:r>
      <w:r w:rsidRPr="00BD69D6">
        <w:rPr>
          <w:rFonts w:ascii="Arial" w:hAnsi="Arial" w:cs="Arial"/>
        </w:rPr>
        <w:t>. godinu osigurana su u Proračunu Grada Bjelovara za 202</w:t>
      </w:r>
      <w:r w:rsidR="00CC2D0A">
        <w:rPr>
          <w:rFonts w:ascii="Arial" w:hAnsi="Arial" w:cs="Arial"/>
        </w:rPr>
        <w:t>6</w:t>
      </w:r>
      <w:r w:rsidRPr="00BD69D6">
        <w:rPr>
          <w:rFonts w:ascii="Arial" w:hAnsi="Arial" w:cs="Arial"/>
        </w:rPr>
        <w:t>. godinu na poziciji: glava: 00404, program K104004, konto: 3822102</w:t>
      </w:r>
      <w:r w:rsidR="008C29FF">
        <w:rPr>
          <w:rFonts w:ascii="Arial" w:hAnsi="Arial" w:cs="Arial"/>
        </w:rPr>
        <w:t xml:space="preserve"> </w:t>
      </w:r>
      <w:r w:rsidRPr="00BD69D6">
        <w:rPr>
          <w:rFonts w:ascii="Arial" w:hAnsi="Arial" w:cs="Arial"/>
        </w:rPr>
        <w:t>u</w:t>
      </w:r>
      <w:r w:rsidR="008C29FF">
        <w:rPr>
          <w:rFonts w:ascii="Arial" w:hAnsi="Arial" w:cs="Arial"/>
        </w:rPr>
        <w:t xml:space="preserve"> ukupnom </w:t>
      </w:r>
      <w:r w:rsidRPr="00BD69D6">
        <w:rPr>
          <w:rFonts w:ascii="Arial" w:hAnsi="Arial" w:cs="Arial"/>
        </w:rPr>
        <w:t xml:space="preserve"> iznosu od </w:t>
      </w:r>
      <w:r w:rsidR="002144EE">
        <w:rPr>
          <w:rFonts w:ascii="Arial" w:hAnsi="Arial" w:cs="Arial"/>
        </w:rPr>
        <w:t>200</w:t>
      </w:r>
      <w:r w:rsidR="008C29FF">
        <w:rPr>
          <w:rFonts w:ascii="Arial" w:hAnsi="Arial" w:cs="Arial"/>
        </w:rPr>
        <w:t>.</w:t>
      </w:r>
      <w:r w:rsidR="00F3179D">
        <w:rPr>
          <w:rFonts w:ascii="Arial" w:hAnsi="Arial" w:cs="Arial"/>
        </w:rPr>
        <w:t>000</w:t>
      </w:r>
      <w:r w:rsidR="008C29FF">
        <w:rPr>
          <w:rFonts w:ascii="Arial" w:hAnsi="Arial" w:cs="Arial"/>
        </w:rPr>
        <w:t>,00 EUR-a.</w:t>
      </w:r>
    </w:p>
    <w:p w14:paraId="22ED53B0" w14:textId="77777777" w:rsidR="00BD69D6" w:rsidRPr="00BD69D6" w:rsidRDefault="00BD69D6" w:rsidP="00BD69D6">
      <w:pPr>
        <w:jc w:val="both"/>
        <w:rPr>
          <w:rFonts w:ascii="Arial" w:hAnsi="Arial" w:cs="Arial"/>
          <w:b/>
        </w:rPr>
      </w:pPr>
    </w:p>
    <w:p w14:paraId="4CA1CEF9" w14:textId="044BA01E" w:rsidR="00BD69D6" w:rsidRPr="00F964EF" w:rsidRDefault="00BD69D6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IZNOS SUFINANCIRANJA</w:t>
      </w:r>
    </w:p>
    <w:p w14:paraId="74257EE2" w14:textId="77777777" w:rsidR="00D86494" w:rsidRPr="00E9607D" w:rsidRDefault="00D86494" w:rsidP="00D86494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Za cjelovite Programe koji obuhvaćaju sanaciju i obnovu najmanje svih </w:t>
      </w:r>
      <w:r w:rsidR="004446FD" w:rsidRPr="00E9607D">
        <w:rPr>
          <w:rFonts w:ascii="Arial" w:hAnsi="Arial" w:cs="Arial"/>
        </w:rPr>
        <w:t xml:space="preserve">uličnih </w:t>
      </w:r>
      <w:r w:rsidRPr="00E9607D">
        <w:rPr>
          <w:rFonts w:ascii="Arial" w:hAnsi="Arial" w:cs="Arial"/>
        </w:rPr>
        <w:t>pročelja ili krovova građevine</w:t>
      </w:r>
      <w:r w:rsidR="004446FD" w:rsidRPr="00E9607D">
        <w:rPr>
          <w:rFonts w:ascii="Arial" w:hAnsi="Arial" w:cs="Arial"/>
        </w:rPr>
        <w:t xml:space="preserve"> </w:t>
      </w:r>
      <w:r w:rsidR="002224F7" w:rsidRPr="00E9607D">
        <w:rPr>
          <w:rFonts w:ascii="Arial" w:hAnsi="Arial" w:cs="Arial"/>
        </w:rPr>
        <w:t>troškovi provedbe pojedinog programa sufinancirat će se</w:t>
      </w:r>
      <w:r w:rsidRPr="00E9607D">
        <w:rPr>
          <w:rFonts w:ascii="Arial" w:hAnsi="Arial" w:cs="Arial"/>
        </w:rPr>
        <w:t>:</w:t>
      </w:r>
    </w:p>
    <w:p w14:paraId="5D819817" w14:textId="22355FFA" w:rsidR="00F83EB3" w:rsidRDefault="008C29FF" w:rsidP="00D8649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bookmarkStart w:id="0" w:name="_Hlk182985946"/>
      <w:r w:rsidRPr="008C29FF">
        <w:rPr>
          <w:rFonts w:ascii="Arial" w:hAnsi="Arial" w:cs="Arial"/>
        </w:rPr>
        <w:t>u 50% iznosu, a najviše u iznosu od 30.000,00 EUR po pojedinoj građevini, za radove na sanaciji i obnovi pročelja ili krovova građevina.</w:t>
      </w:r>
      <w:r w:rsidR="00F30DB7" w:rsidRPr="00E9607D">
        <w:rPr>
          <w:rFonts w:ascii="Arial" w:hAnsi="Arial" w:cs="Arial"/>
        </w:rPr>
        <w:t>,</w:t>
      </w:r>
    </w:p>
    <w:bookmarkEnd w:id="0"/>
    <w:p w14:paraId="16AEF867" w14:textId="77777777" w:rsidR="008C29FF" w:rsidRDefault="008C29FF" w:rsidP="00D86494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8C29FF">
        <w:rPr>
          <w:rFonts w:ascii="Arial" w:hAnsi="Arial" w:cs="Arial"/>
        </w:rPr>
        <w:t xml:space="preserve"> slučaju djelomične sanacije i obnove uličnih pročelja ili krova, odnosno sanacije i obnove dvorišnog dijela pročelja ili krova, troškovi provedbe pojedinog Programa sufinancirat će se u 50% iznosu, a najviše u iznosu od 15.000,00 EUR po pojedinoj građevini</w:t>
      </w:r>
      <w:r>
        <w:rPr>
          <w:rFonts w:ascii="Arial" w:hAnsi="Arial" w:cs="Arial"/>
        </w:rPr>
        <w:t>.</w:t>
      </w:r>
    </w:p>
    <w:p w14:paraId="65376E73" w14:textId="7AB7DEA9" w:rsidR="00F3179D" w:rsidRDefault="00F3179D" w:rsidP="00F3179D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8C29FF">
        <w:rPr>
          <w:rFonts w:ascii="Arial" w:hAnsi="Arial" w:cs="Arial"/>
        </w:rPr>
        <w:t xml:space="preserve">u 50% iznosu, a najviše u iznosu od </w:t>
      </w:r>
      <w:r>
        <w:rPr>
          <w:rFonts w:ascii="Arial" w:hAnsi="Arial" w:cs="Arial"/>
        </w:rPr>
        <w:t>7</w:t>
      </w:r>
      <w:r w:rsidRPr="008C29FF">
        <w:rPr>
          <w:rFonts w:ascii="Arial" w:hAnsi="Arial" w:cs="Arial"/>
        </w:rPr>
        <w:t>0.000,00 EUR po pojedinoj građevini</w:t>
      </w:r>
      <w:r>
        <w:rPr>
          <w:rFonts w:ascii="Arial" w:hAnsi="Arial" w:cs="Arial"/>
        </w:rPr>
        <w:t xml:space="preserve"> namjene hotela ili hostela</w:t>
      </w:r>
      <w:r w:rsidRPr="008C29FF">
        <w:rPr>
          <w:rFonts w:ascii="Arial" w:hAnsi="Arial" w:cs="Arial"/>
        </w:rPr>
        <w:t>, za radove na sanaciji i obnovi pročelja ili krovova građevina.</w:t>
      </w:r>
    </w:p>
    <w:p w14:paraId="07597FBF" w14:textId="666EED84" w:rsidR="00CC2D0A" w:rsidRDefault="00CC2D0A" w:rsidP="00F3179D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25 % vrijednosti radova na sanaciji i obnovi pročelja i krova građevina starih 80 ili više godina.</w:t>
      </w:r>
    </w:p>
    <w:p w14:paraId="27408FAC" w14:textId="77777777" w:rsidR="00F3179D" w:rsidRDefault="00F3179D" w:rsidP="00F3179D">
      <w:pPr>
        <w:pStyle w:val="Odlomakpopisa"/>
        <w:jc w:val="both"/>
        <w:rPr>
          <w:rFonts w:ascii="Arial" w:hAnsi="Arial" w:cs="Arial"/>
        </w:rPr>
      </w:pPr>
    </w:p>
    <w:p w14:paraId="494B1AB0" w14:textId="77777777" w:rsidR="0078759B" w:rsidRPr="00E9607D" w:rsidRDefault="0078759B" w:rsidP="0078759B">
      <w:pPr>
        <w:jc w:val="both"/>
        <w:rPr>
          <w:rFonts w:ascii="Arial" w:hAnsi="Arial" w:cs="Arial"/>
        </w:rPr>
      </w:pPr>
    </w:p>
    <w:p w14:paraId="614B9F56" w14:textId="5C0A962B" w:rsidR="00F30DB7" w:rsidRPr="00F964EF" w:rsidRDefault="00306F17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RADOVI KOJI SE SUFINANCIRAJU</w:t>
      </w:r>
    </w:p>
    <w:p w14:paraId="2D2C986F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konzervatorsko-restauratorski radovi na povijesnim detaljima izrađenim u kamenu, stucco masi, drvetu, detaljima izvedenim lijevanjem, ukrasnoj žbuci ili oslikavanjem na žbuci, jetkanjem ili oslikavanjem na staklu, te vitrajima;</w:t>
      </w:r>
    </w:p>
    <w:p w14:paraId="22E0AD46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kamenarski radovi na zamjeni oštećenih povijesnih detalja portalnih i prozorskih okvira, balkonskih i stubišnih ograda, kamenih podnožja; </w:t>
      </w:r>
    </w:p>
    <w:p w14:paraId="20640CD4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bravarski, kovački i kovinopojasarski radovi na metalnim detaljima rešetaka, kapaka, ograda i povijesno oblikovanog okova vrata i prozora: kvaka, štitova;</w:t>
      </w:r>
    </w:p>
    <w:p w14:paraId="394CF5E9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limarski radovi na obnovi ili zamjeni limenih ukrasa:</w:t>
      </w:r>
      <w:r w:rsidR="00D70542" w:rsidRPr="00E9607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>krovnih lukarni, sljemenskih vršaka, ukrasnih opšava,</w:t>
      </w:r>
      <w:r w:rsidR="00D70542" w:rsidRPr="00E9607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>te limenih oluka sa ukrasnim nosačima;</w:t>
      </w:r>
    </w:p>
    <w:p w14:paraId="5882BDC4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stolarsko-rezbarski radovi na obnovi portalnih vratnica, prozora i ostalih drvenih detalja;</w:t>
      </w:r>
    </w:p>
    <w:p w14:paraId="2AB6E50A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štukaterski radovi s radnjama od štukolustra, ﬂandranje, pozlatarski radovi;</w:t>
      </w:r>
    </w:p>
    <w:p w14:paraId="457D8C7F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obnova pročelja zidnim pločicama, drvenim</w:t>
      </w:r>
      <w:r w:rsidR="00D70542" w:rsidRPr="00E9607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>daščicama;</w:t>
      </w:r>
    </w:p>
    <w:p w14:paraId="7C83B222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obnova krovova pločicama škriljevca, glaziranim</w:t>
      </w:r>
      <w:r w:rsidR="00682406" w:rsidRPr="00E9607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>crijepom i zidnim pločicama, drvenim daščicama</w:t>
      </w:r>
      <w:r w:rsidR="00682406" w:rsidRPr="00E9607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>(klasična šindra i drugo);</w:t>
      </w:r>
    </w:p>
    <w:p w14:paraId="6355C5EC" w14:textId="77777777" w:rsidR="00306F17" w:rsidRPr="00E9607D" w:rsidRDefault="00306F17" w:rsidP="00306F17">
      <w:pPr>
        <w:pStyle w:val="Odlomakpopisa"/>
        <w:numPr>
          <w:ilvl w:val="0"/>
          <w:numId w:val="16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ostali radovi na sanaciji i obnovi pročelja i krovova</w:t>
      </w:r>
      <w:r w:rsidR="00682406" w:rsidRPr="00E9607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>građevina.</w:t>
      </w:r>
    </w:p>
    <w:p w14:paraId="3DD10523" w14:textId="77777777" w:rsidR="00BD69D6" w:rsidRDefault="00BD69D6" w:rsidP="00BD69D6">
      <w:pPr>
        <w:jc w:val="both"/>
        <w:rPr>
          <w:rFonts w:ascii="Arial" w:hAnsi="Arial" w:cs="Arial"/>
        </w:rPr>
      </w:pPr>
    </w:p>
    <w:p w14:paraId="6C96ED70" w14:textId="3A50837C" w:rsidR="004446FD" w:rsidRDefault="004446FD" w:rsidP="00BD69D6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Udio radova u Programu sanacije i obnove pročelja koji se odnosi na zamjenu ili obnovu stolarije može iznositi najviše 50% iznosa predviđenih radova.</w:t>
      </w:r>
    </w:p>
    <w:p w14:paraId="751FC171" w14:textId="77777777" w:rsidR="00306F17" w:rsidRPr="00E9607D" w:rsidRDefault="00306F17" w:rsidP="00103347">
      <w:pPr>
        <w:jc w:val="both"/>
        <w:rPr>
          <w:rFonts w:ascii="Arial" w:hAnsi="Arial" w:cs="Arial"/>
          <w:b/>
        </w:rPr>
      </w:pPr>
    </w:p>
    <w:p w14:paraId="5E4D11A5" w14:textId="70B45CB7" w:rsidR="00103347" w:rsidRPr="00F964EF" w:rsidRDefault="00103347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ROKOVI ZA PODNOŠENJE ZAHTJEVA</w:t>
      </w:r>
    </w:p>
    <w:p w14:paraId="4DAAE20C" w14:textId="658756DA" w:rsidR="00103347" w:rsidRDefault="00871B29" w:rsidP="00BD69D6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Javni poziv je otvoren </w:t>
      </w:r>
      <w:r w:rsidR="00DB5FCD" w:rsidRPr="00E9607D">
        <w:rPr>
          <w:rFonts w:ascii="Arial" w:hAnsi="Arial" w:cs="Arial"/>
          <w:b/>
          <w:bCs/>
        </w:rPr>
        <w:t xml:space="preserve">od </w:t>
      </w:r>
      <w:r w:rsidR="009B40AD">
        <w:rPr>
          <w:rFonts w:ascii="Arial" w:hAnsi="Arial" w:cs="Arial"/>
          <w:b/>
          <w:bCs/>
        </w:rPr>
        <w:t>30</w:t>
      </w:r>
      <w:r w:rsidR="00DB5FCD" w:rsidRPr="00E9607D">
        <w:rPr>
          <w:rFonts w:ascii="Arial" w:hAnsi="Arial" w:cs="Arial"/>
          <w:b/>
          <w:bCs/>
        </w:rPr>
        <w:t>.</w:t>
      </w:r>
      <w:r w:rsidR="009B40AD">
        <w:rPr>
          <w:rFonts w:ascii="Arial" w:hAnsi="Arial" w:cs="Arial"/>
          <w:b/>
          <w:bCs/>
        </w:rPr>
        <w:t>03</w:t>
      </w:r>
      <w:r w:rsidR="00DB5FCD" w:rsidRPr="00E9607D">
        <w:rPr>
          <w:rFonts w:ascii="Arial" w:hAnsi="Arial" w:cs="Arial"/>
          <w:b/>
          <w:bCs/>
        </w:rPr>
        <w:t>.202</w:t>
      </w:r>
      <w:r w:rsidR="009B40AD">
        <w:rPr>
          <w:rFonts w:ascii="Arial" w:hAnsi="Arial" w:cs="Arial"/>
          <w:b/>
          <w:bCs/>
        </w:rPr>
        <w:t>6</w:t>
      </w:r>
      <w:r w:rsidR="00DB5FCD" w:rsidRPr="00E9607D">
        <w:rPr>
          <w:rFonts w:ascii="Arial" w:hAnsi="Arial" w:cs="Arial"/>
          <w:b/>
          <w:bCs/>
        </w:rPr>
        <w:t xml:space="preserve">. godine do </w:t>
      </w:r>
      <w:r w:rsidR="009B40AD">
        <w:rPr>
          <w:rFonts w:ascii="Arial" w:hAnsi="Arial" w:cs="Arial"/>
          <w:b/>
          <w:bCs/>
        </w:rPr>
        <w:t>01</w:t>
      </w:r>
      <w:r w:rsidR="00DB5FCD" w:rsidRPr="00E9607D">
        <w:rPr>
          <w:rFonts w:ascii="Arial" w:hAnsi="Arial" w:cs="Arial"/>
          <w:b/>
          <w:bCs/>
        </w:rPr>
        <w:t>.</w:t>
      </w:r>
      <w:r w:rsidR="009B40AD">
        <w:rPr>
          <w:rFonts w:ascii="Arial" w:hAnsi="Arial" w:cs="Arial"/>
          <w:b/>
          <w:bCs/>
        </w:rPr>
        <w:t>06</w:t>
      </w:r>
      <w:r w:rsidR="00F84260" w:rsidRPr="00E9607D">
        <w:rPr>
          <w:rFonts w:ascii="Arial" w:hAnsi="Arial" w:cs="Arial"/>
          <w:b/>
          <w:bCs/>
        </w:rPr>
        <w:t>.</w:t>
      </w:r>
      <w:r w:rsidR="00DB5FCD" w:rsidRPr="00E9607D">
        <w:rPr>
          <w:rFonts w:ascii="Arial" w:hAnsi="Arial" w:cs="Arial"/>
          <w:b/>
          <w:bCs/>
        </w:rPr>
        <w:t>202</w:t>
      </w:r>
      <w:r w:rsidR="009B40AD">
        <w:rPr>
          <w:rFonts w:ascii="Arial" w:hAnsi="Arial" w:cs="Arial"/>
          <w:b/>
          <w:bCs/>
        </w:rPr>
        <w:t>6</w:t>
      </w:r>
      <w:r w:rsidR="00DB5FCD" w:rsidRPr="00E9607D">
        <w:rPr>
          <w:rFonts w:ascii="Arial" w:hAnsi="Arial" w:cs="Arial"/>
          <w:b/>
          <w:bCs/>
        </w:rPr>
        <w:t>. godine</w:t>
      </w:r>
      <w:r w:rsidR="00F3179D">
        <w:rPr>
          <w:rFonts w:ascii="Arial" w:hAnsi="Arial" w:cs="Arial"/>
          <w:b/>
          <w:bCs/>
        </w:rPr>
        <w:t xml:space="preserve"> do 12,00 h</w:t>
      </w:r>
      <w:r w:rsidRPr="00E9607D">
        <w:rPr>
          <w:rFonts w:ascii="Arial" w:hAnsi="Arial" w:cs="Arial"/>
        </w:rPr>
        <w:t>.</w:t>
      </w:r>
      <w:r w:rsidR="00DB5FCD" w:rsidRPr="00E9607D">
        <w:rPr>
          <w:rFonts w:ascii="Arial" w:hAnsi="Arial" w:cs="Arial"/>
        </w:rPr>
        <w:t xml:space="preserve"> Zahtjevi zaprimljeni izvan tog roka neće se razmatrati.</w:t>
      </w:r>
    </w:p>
    <w:p w14:paraId="0C79EF61" w14:textId="77777777" w:rsidR="009B40AD" w:rsidRDefault="009B40AD" w:rsidP="00BD69D6">
      <w:pPr>
        <w:jc w:val="both"/>
        <w:rPr>
          <w:rFonts w:ascii="Arial" w:hAnsi="Arial" w:cs="Arial"/>
        </w:rPr>
      </w:pPr>
    </w:p>
    <w:p w14:paraId="2110920F" w14:textId="77777777" w:rsidR="009B40AD" w:rsidRDefault="009B40AD" w:rsidP="00BD69D6">
      <w:pPr>
        <w:jc w:val="both"/>
        <w:rPr>
          <w:rFonts w:ascii="Arial" w:hAnsi="Arial" w:cs="Arial"/>
        </w:rPr>
      </w:pPr>
    </w:p>
    <w:p w14:paraId="4B9850C1" w14:textId="77777777" w:rsidR="009B40AD" w:rsidRPr="00E9607D" w:rsidRDefault="009B40AD" w:rsidP="00BD69D6">
      <w:pPr>
        <w:jc w:val="both"/>
        <w:rPr>
          <w:rFonts w:ascii="Arial" w:hAnsi="Arial" w:cs="Arial"/>
        </w:rPr>
      </w:pPr>
    </w:p>
    <w:p w14:paraId="2FAED0E9" w14:textId="77777777" w:rsidR="008568C8" w:rsidRPr="00E9607D" w:rsidRDefault="008568C8" w:rsidP="00103347">
      <w:pPr>
        <w:jc w:val="both"/>
        <w:rPr>
          <w:rFonts w:ascii="Arial" w:hAnsi="Arial" w:cs="Arial"/>
        </w:rPr>
      </w:pPr>
    </w:p>
    <w:p w14:paraId="6091395C" w14:textId="14669784" w:rsidR="00103347" w:rsidRPr="00F964EF" w:rsidRDefault="00BD2872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PREDAJA ZAHTJEVA</w:t>
      </w:r>
    </w:p>
    <w:p w14:paraId="3E525989" w14:textId="58B4E9D7" w:rsidR="00082014" w:rsidRDefault="00082014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Prijava za sufinanciranje Progra</w:t>
      </w:r>
      <w:r w:rsidR="0045062A" w:rsidRPr="00E9607D">
        <w:rPr>
          <w:rFonts w:ascii="Arial" w:hAnsi="Arial" w:cs="Arial"/>
        </w:rPr>
        <w:t>ma podnosi se na obrascu Prijavnice</w:t>
      </w:r>
      <w:r w:rsidRPr="00E9607D">
        <w:rPr>
          <w:rFonts w:ascii="Arial" w:hAnsi="Arial" w:cs="Arial"/>
        </w:rPr>
        <w:t xml:space="preserve"> koj</w:t>
      </w:r>
      <w:r w:rsidR="0045062A" w:rsidRPr="00E9607D">
        <w:rPr>
          <w:rFonts w:ascii="Arial" w:hAnsi="Arial" w:cs="Arial"/>
        </w:rPr>
        <w:t>a</w:t>
      </w:r>
      <w:r w:rsidRPr="00E9607D">
        <w:rPr>
          <w:rFonts w:ascii="Arial" w:hAnsi="Arial" w:cs="Arial"/>
        </w:rPr>
        <w:t xml:space="preserve"> je sastavni dio ovog </w:t>
      </w:r>
      <w:r w:rsidR="00F068B2" w:rsidRPr="00E9607D">
        <w:rPr>
          <w:rFonts w:ascii="Arial" w:hAnsi="Arial" w:cs="Arial"/>
        </w:rPr>
        <w:t>J</w:t>
      </w:r>
      <w:r w:rsidRPr="00E9607D">
        <w:rPr>
          <w:rFonts w:ascii="Arial" w:hAnsi="Arial" w:cs="Arial"/>
        </w:rPr>
        <w:t>avnog poziva. Obrazac</w:t>
      </w:r>
      <w:r w:rsidR="0045062A" w:rsidRPr="00E9607D">
        <w:rPr>
          <w:rFonts w:ascii="Arial" w:hAnsi="Arial" w:cs="Arial"/>
        </w:rPr>
        <w:t xml:space="preserve"> Prijavnice</w:t>
      </w:r>
      <w:r w:rsidRPr="00E9607D">
        <w:rPr>
          <w:rFonts w:ascii="Arial" w:hAnsi="Arial" w:cs="Arial"/>
        </w:rPr>
        <w:t xml:space="preserve"> se može ispisati s web stranice</w:t>
      </w:r>
      <w:r w:rsidR="00FB4905" w:rsidRPr="00E9607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 xml:space="preserve">Grada Bjelovara: </w:t>
      </w:r>
      <w:hyperlink r:id="rId6" w:history="1">
        <w:r w:rsidR="00C369AB" w:rsidRPr="00E9607D">
          <w:rPr>
            <w:rStyle w:val="Hiperveza"/>
            <w:rFonts w:ascii="Arial" w:hAnsi="Arial" w:cs="Arial"/>
          </w:rPr>
          <w:t>www.bjelovar.hr</w:t>
        </w:r>
      </w:hyperlink>
      <w:r w:rsidR="00C369AB" w:rsidRPr="00E9607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 xml:space="preserve">za čitavo vrijeme trajanja Javnog poziva. </w:t>
      </w:r>
    </w:p>
    <w:p w14:paraId="1EA88FEB" w14:textId="77777777" w:rsidR="00BB4161" w:rsidRDefault="00BB4161" w:rsidP="00BB4161">
      <w:pPr>
        <w:jc w:val="both"/>
        <w:rPr>
          <w:rFonts w:ascii="Arial" w:hAnsi="Arial" w:cs="Arial"/>
        </w:rPr>
      </w:pPr>
    </w:p>
    <w:p w14:paraId="7841B1CF" w14:textId="4A2D971D" w:rsidR="00E47D5F" w:rsidRDefault="0045062A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Uz c</w:t>
      </w:r>
      <w:r w:rsidR="00082014" w:rsidRPr="00E9607D">
        <w:rPr>
          <w:rFonts w:ascii="Arial" w:hAnsi="Arial" w:cs="Arial"/>
        </w:rPr>
        <w:t>jelovito popunjenu i potpisanu Prijav</w:t>
      </w:r>
      <w:r w:rsidRPr="00E9607D">
        <w:rPr>
          <w:rFonts w:ascii="Arial" w:hAnsi="Arial" w:cs="Arial"/>
        </w:rPr>
        <w:t>nicu</w:t>
      </w:r>
      <w:r w:rsidR="00082014" w:rsidRPr="00E9607D">
        <w:rPr>
          <w:rFonts w:ascii="Arial" w:hAnsi="Arial" w:cs="Arial"/>
        </w:rPr>
        <w:t>, Podnositelj prijave prilaže odgovarajuću dokumentaciju</w:t>
      </w:r>
      <w:r w:rsidR="00A23F67" w:rsidRPr="00E9607D">
        <w:rPr>
          <w:rFonts w:ascii="Arial" w:hAnsi="Arial" w:cs="Arial"/>
        </w:rPr>
        <w:t xml:space="preserve"> iz točke </w:t>
      </w:r>
      <w:r w:rsidR="008C29FF">
        <w:rPr>
          <w:rFonts w:ascii="Arial" w:hAnsi="Arial" w:cs="Arial"/>
        </w:rPr>
        <w:t>8</w:t>
      </w:r>
      <w:r w:rsidR="008568C8" w:rsidRPr="00E9607D">
        <w:rPr>
          <w:rFonts w:ascii="Arial" w:hAnsi="Arial" w:cs="Arial"/>
        </w:rPr>
        <w:t>. ovog Javnog poziva.</w:t>
      </w:r>
    </w:p>
    <w:p w14:paraId="156AB601" w14:textId="77777777" w:rsidR="00BB4161" w:rsidRDefault="00BB4161" w:rsidP="00BB4161">
      <w:pPr>
        <w:jc w:val="both"/>
        <w:rPr>
          <w:rFonts w:ascii="Arial" w:hAnsi="Arial" w:cs="Arial"/>
        </w:rPr>
      </w:pPr>
    </w:p>
    <w:p w14:paraId="0B4F58A0" w14:textId="21E626C9" w:rsidR="008568C8" w:rsidRPr="00E9607D" w:rsidRDefault="0045062A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Prijavnica</w:t>
      </w:r>
      <w:r w:rsidR="008568C8" w:rsidRPr="00E9607D">
        <w:rPr>
          <w:rFonts w:ascii="Arial" w:hAnsi="Arial" w:cs="Arial"/>
        </w:rPr>
        <w:t xml:space="preserve"> na Javni poziv se podnosi Gradu Bjelovaru osobno u pisarnicu ili poštom u zatvorenim omotnicama, naslovljeno na: </w:t>
      </w:r>
    </w:p>
    <w:p w14:paraId="7E07A081" w14:textId="77777777" w:rsidR="008568C8" w:rsidRPr="00E9607D" w:rsidRDefault="008568C8" w:rsidP="008568C8">
      <w:pPr>
        <w:ind w:firstLine="708"/>
        <w:jc w:val="both"/>
        <w:rPr>
          <w:rFonts w:ascii="Arial" w:hAnsi="Arial" w:cs="Arial"/>
          <w:b/>
        </w:rPr>
      </w:pPr>
    </w:p>
    <w:p w14:paraId="05A55F6A" w14:textId="77777777" w:rsidR="008568C8" w:rsidRPr="00E9607D" w:rsidRDefault="00A23F67" w:rsidP="008568C8">
      <w:pPr>
        <w:jc w:val="center"/>
        <w:rPr>
          <w:rFonts w:ascii="Arial" w:hAnsi="Arial" w:cs="Arial"/>
          <w:b/>
        </w:rPr>
      </w:pPr>
      <w:r w:rsidRPr="00E9607D">
        <w:rPr>
          <w:rFonts w:ascii="Arial" w:hAnsi="Arial" w:cs="Arial"/>
          <w:b/>
        </w:rPr>
        <w:t>GRAD BJELOVAR</w:t>
      </w:r>
    </w:p>
    <w:p w14:paraId="344A2460" w14:textId="5381BADC" w:rsidR="008568C8" w:rsidRPr="00E9607D" w:rsidRDefault="008568C8" w:rsidP="008568C8">
      <w:pPr>
        <w:jc w:val="center"/>
        <w:rPr>
          <w:rFonts w:ascii="Arial" w:hAnsi="Arial" w:cs="Arial"/>
          <w:b/>
        </w:rPr>
      </w:pPr>
      <w:r w:rsidRPr="00E9607D">
        <w:rPr>
          <w:rFonts w:ascii="Arial" w:hAnsi="Arial" w:cs="Arial"/>
          <w:b/>
        </w:rPr>
        <w:t xml:space="preserve">„Prijava na Javni poziv – sufinanciranje </w:t>
      </w:r>
      <w:r w:rsidR="004446FD" w:rsidRPr="00E9607D">
        <w:rPr>
          <w:rFonts w:ascii="Arial" w:hAnsi="Arial" w:cs="Arial"/>
          <w:b/>
        </w:rPr>
        <w:t>Programa sanacije i obnove pročelja i krovova građevina unutar Kulturno-povijesne cjeline grada Bjelovara za 202</w:t>
      </w:r>
      <w:r w:rsidR="009B40AD">
        <w:rPr>
          <w:rFonts w:ascii="Arial" w:hAnsi="Arial" w:cs="Arial"/>
          <w:b/>
        </w:rPr>
        <w:t>6</w:t>
      </w:r>
      <w:r w:rsidR="00BB4161">
        <w:rPr>
          <w:rFonts w:ascii="Arial" w:hAnsi="Arial" w:cs="Arial"/>
          <w:b/>
        </w:rPr>
        <w:t>.</w:t>
      </w:r>
      <w:r w:rsidR="00F3179D">
        <w:rPr>
          <w:rFonts w:ascii="Arial" w:hAnsi="Arial" w:cs="Arial"/>
          <w:b/>
        </w:rPr>
        <w:t xml:space="preserve"> g</w:t>
      </w:r>
      <w:r w:rsidR="004446FD" w:rsidRPr="00E9607D">
        <w:rPr>
          <w:rFonts w:ascii="Arial" w:hAnsi="Arial" w:cs="Arial"/>
          <w:b/>
        </w:rPr>
        <w:t>odinu</w:t>
      </w:r>
      <w:r w:rsidRPr="00E9607D">
        <w:rPr>
          <w:rFonts w:ascii="Arial" w:hAnsi="Arial" w:cs="Arial"/>
          <w:b/>
        </w:rPr>
        <w:t xml:space="preserve"> – NE OTVARAJ“</w:t>
      </w:r>
    </w:p>
    <w:p w14:paraId="1B623990" w14:textId="77777777" w:rsidR="008568C8" w:rsidRPr="00914666" w:rsidRDefault="008568C8" w:rsidP="008568C8">
      <w:pPr>
        <w:jc w:val="center"/>
        <w:rPr>
          <w:rFonts w:ascii="Arial" w:hAnsi="Arial" w:cs="Arial"/>
          <w:b/>
          <w:bCs/>
        </w:rPr>
      </w:pPr>
      <w:r w:rsidRPr="00914666">
        <w:rPr>
          <w:rFonts w:ascii="Arial" w:hAnsi="Arial" w:cs="Arial"/>
          <w:b/>
          <w:bCs/>
        </w:rPr>
        <w:t>Trg Eugena Kvaternika 2</w:t>
      </w:r>
    </w:p>
    <w:p w14:paraId="2247161E" w14:textId="77777777" w:rsidR="008568C8" w:rsidRDefault="008568C8" w:rsidP="008568C8">
      <w:pPr>
        <w:jc w:val="center"/>
        <w:rPr>
          <w:rFonts w:ascii="Arial" w:hAnsi="Arial" w:cs="Arial"/>
          <w:b/>
          <w:bCs/>
        </w:rPr>
      </w:pPr>
      <w:r w:rsidRPr="00914666">
        <w:rPr>
          <w:rFonts w:ascii="Arial" w:hAnsi="Arial" w:cs="Arial"/>
          <w:b/>
          <w:bCs/>
        </w:rPr>
        <w:t>43000 Bjelovar</w:t>
      </w:r>
    </w:p>
    <w:p w14:paraId="1A8F43DC" w14:textId="77777777" w:rsidR="00EB3747" w:rsidRPr="00914666" w:rsidRDefault="00EB3747" w:rsidP="008568C8">
      <w:pPr>
        <w:jc w:val="center"/>
        <w:rPr>
          <w:rFonts w:ascii="Arial" w:hAnsi="Arial" w:cs="Arial"/>
          <w:b/>
          <w:bCs/>
        </w:rPr>
      </w:pPr>
    </w:p>
    <w:p w14:paraId="1C283758" w14:textId="77777777" w:rsidR="000D0A0F" w:rsidRPr="00E9607D" w:rsidRDefault="000D0A0F" w:rsidP="000D0A0F">
      <w:pPr>
        <w:jc w:val="both"/>
        <w:rPr>
          <w:rFonts w:ascii="Arial" w:hAnsi="Arial" w:cs="Arial"/>
        </w:rPr>
      </w:pPr>
    </w:p>
    <w:p w14:paraId="4DDFF885" w14:textId="3498C6A9" w:rsidR="00BD2872" w:rsidRPr="00F964EF" w:rsidRDefault="00BD2872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POTREBNA DOKUMENTACIJA</w:t>
      </w:r>
    </w:p>
    <w:p w14:paraId="244DE015" w14:textId="77777777" w:rsidR="00BD2872" w:rsidRPr="00E9607D" w:rsidRDefault="00BD2872" w:rsidP="00BD2872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Uz Prijavu Podnositelj </w:t>
      </w:r>
      <w:r w:rsidR="00A23F67" w:rsidRPr="00E9607D">
        <w:rPr>
          <w:rFonts w:ascii="Arial" w:hAnsi="Arial" w:cs="Arial"/>
        </w:rPr>
        <w:t xml:space="preserve">prijave </w:t>
      </w:r>
      <w:r w:rsidRPr="00E9607D">
        <w:rPr>
          <w:rFonts w:ascii="Arial" w:hAnsi="Arial" w:cs="Arial"/>
        </w:rPr>
        <w:t xml:space="preserve">prilaže sljedeću dokumentaciju u izvorniku ili ovjerenoj preslici: </w:t>
      </w:r>
    </w:p>
    <w:p w14:paraId="016D0346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>punomoć vlasnika/suvlasnika za zastupanje osobi koja je podnositelj Prijave, u postupku uvrštavanja prijavljenog Programa sanacije i obnove pročelja ili krovova građevine na Listu prioriteta Grada Bjelovara za korištenje sredstava spomeničke rente;</w:t>
      </w:r>
    </w:p>
    <w:p w14:paraId="4E23589D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>izvadak iz zemljišne knjige – knjige položenih ugovora za sve vlasnike građevine, čime se dokazuje njihovo pravo vlasništva na građevini, dijelu građevine ili odgovarajućem suvlasničkom dijelu građevine;</w:t>
      </w:r>
    </w:p>
    <w:p w14:paraId="3D0B641D" w14:textId="77777777" w:rsidR="008C29FF" w:rsidRPr="001C37BC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35671D">
        <w:rPr>
          <w:rFonts w:ascii="Arial" w:hAnsi="Arial" w:cs="Arial"/>
        </w:rPr>
        <w:t xml:space="preserve">izvadak iz katastarskog plana i </w:t>
      </w:r>
      <w:r w:rsidRPr="001C37BC">
        <w:rPr>
          <w:rFonts w:ascii="Arial" w:hAnsi="Arial" w:cs="Arial"/>
          <w:color w:val="000000" w:themeColor="text1"/>
        </w:rPr>
        <w:t>identifikaciju čestica (ukoliko se razlikuju katastar i gruntovnica);</w:t>
      </w:r>
    </w:p>
    <w:p w14:paraId="790C931C" w14:textId="4679E5E8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 xml:space="preserve">izjavu </w:t>
      </w:r>
      <w:r w:rsidR="009B40AD">
        <w:rPr>
          <w:rFonts w:ascii="Arial" w:hAnsi="Arial" w:cs="Arial"/>
        </w:rPr>
        <w:t>natpolovične većine suvlasnika i to natpolovične ukupne vrijednosti površine za zgrade za koje nisu određeni suvlasnički dijelovi odnosno suvlasnici koji u vlasništvu imaju natpolovičnu većinu suvlasničkih dijelova upisanih u zemljišnu knjigu</w:t>
      </w:r>
      <w:r w:rsidRPr="0035671D">
        <w:rPr>
          <w:rFonts w:ascii="Arial" w:hAnsi="Arial" w:cs="Arial"/>
        </w:rPr>
        <w:t xml:space="preserve"> da su suglasni s provedbom prijavljenog Programa te njihovu izjavu da će sve troškove realizacije Programa prema predloženom troškovniku u dijelu koji se ne financira iz sredstava za sufinanciranje Programa snositi samostalno iz vlastitih sredstava ili iz sredstava osiguranih iz drugih izvora;</w:t>
      </w:r>
    </w:p>
    <w:p w14:paraId="72748C8F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>stručno mišljenje ovlaštenog statičara o građevinskom stanju pročelja i krovova građevine, te o statičkoj stabilnosti građevine koja se sanira i obnavlja;</w:t>
      </w:r>
    </w:p>
    <w:p w14:paraId="7C413FA9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>ukoliko je mišljenje o statičkoj stabilnosti građevine negativno, izjavu svih vlasnika/suvlasnika ili korisnika građevine da će statičku sanaciju građevine provesti prije početka radova na obnovi pročelja i pokrova krovova kao i da će je u cijelosti financirati samostalno iz vlastitih sredstava ili iz sredstava osiguranih iz drugih izvora;</w:t>
      </w:r>
    </w:p>
    <w:p w14:paraId="6E341E05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>prethodno mišljenje i odobrenje u svezi s provedbom prijavljenog Programa sanacije i obnove pročelja i pokrova krovova građevine izdano od Konzervatorskog odjela u Bjelovaru;</w:t>
      </w:r>
    </w:p>
    <w:p w14:paraId="607087BF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>sve izdane prethodne suglasnosti i odobrenja izdane u skladu sa zakonom od nadležnih državnih tijela za provođenje prijavljenog Programa;</w:t>
      </w:r>
    </w:p>
    <w:p w14:paraId="581493CF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lastRenderedPageBreak/>
        <w:t>pravomoćno rješenje nadležnih ministarstava o provođenju propisanih hitnih mjera zaštite građevine (ako postoji);</w:t>
      </w:r>
    </w:p>
    <w:p w14:paraId="28775BD8" w14:textId="59697DB5" w:rsidR="008C29FF" w:rsidRDefault="009B40AD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projektantski</w:t>
      </w:r>
      <w:r w:rsidR="00962C87">
        <w:rPr>
          <w:rFonts w:ascii="Arial" w:hAnsi="Arial" w:cs="Arial"/>
        </w:rPr>
        <w:t xml:space="preserve"> troškovnik s cijenama i idejno rješenje ili idejni projekt ili glavni projekt</w:t>
      </w:r>
      <w:r w:rsidR="008C29FF" w:rsidRPr="0035671D">
        <w:rPr>
          <w:rFonts w:ascii="Arial" w:hAnsi="Arial" w:cs="Arial"/>
        </w:rPr>
        <w:t xml:space="preserve"> s posebno izdvojenim i specificiranim radovima sanacije i obnove pročelja ili krova građevine izrađen od ovlaštene stručne osobe, s priloženim ovlaštenjem za obavljanje poslova na zaštiti i očuvanju kulturnih dobara dobivenog od strane nadležnog tijela za obavljanje poslova na zaštiti i očuvanju kulturnih dobara ili adekvatnim referencama;</w:t>
      </w:r>
    </w:p>
    <w:p w14:paraId="5C4411E8" w14:textId="413B360A" w:rsidR="008C29FF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8C29FF">
        <w:rPr>
          <w:rFonts w:ascii="Arial" w:hAnsi="Arial" w:cs="Arial"/>
        </w:rPr>
        <w:t>ako podnositelj prijave prijavljuje Program koji obuhvaća i samo djelomičnu</w:t>
      </w:r>
      <w:r>
        <w:rPr>
          <w:rFonts w:ascii="Arial" w:hAnsi="Arial" w:cs="Arial"/>
        </w:rPr>
        <w:t xml:space="preserve"> </w:t>
      </w:r>
      <w:r w:rsidRPr="008C29FF">
        <w:rPr>
          <w:rFonts w:ascii="Arial" w:hAnsi="Arial" w:cs="Arial"/>
        </w:rPr>
        <w:t>sanaciju i obnovu pročelja ili krova, uz prijavu je dužan podnijeti dokaz o</w:t>
      </w:r>
      <w:r>
        <w:rPr>
          <w:rFonts w:ascii="Arial" w:hAnsi="Arial" w:cs="Arial"/>
        </w:rPr>
        <w:t xml:space="preserve"> </w:t>
      </w:r>
      <w:r w:rsidRPr="008C29FF">
        <w:rPr>
          <w:rFonts w:ascii="Arial" w:hAnsi="Arial" w:cs="Arial"/>
        </w:rPr>
        <w:t>opravdanosti djelomične sanacije i obnove građevine sukladno pravilima</w:t>
      </w:r>
      <w:r>
        <w:rPr>
          <w:rFonts w:ascii="Arial" w:hAnsi="Arial" w:cs="Arial"/>
        </w:rPr>
        <w:t xml:space="preserve"> </w:t>
      </w:r>
      <w:r w:rsidRPr="008C29FF">
        <w:rPr>
          <w:rFonts w:ascii="Arial" w:hAnsi="Arial" w:cs="Arial"/>
        </w:rPr>
        <w:t>građevinske i arhitektonske struke, odnosno izvedbeni projekt od strane ovlaštenog projektanta;</w:t>
      </w:r>
    </w:p>
    <w:p w14:paraId="1AF8A459" w14:textId="401A8652" w:rsidR="00F3179D" w:rsidRPr="00F3179D" w:rsidRDefault="00F3179D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bookmarkStart w:id="1" w:name="_Hlk176341048"/>
      <w:r>
        <w:rPr>
          <w:rFonts w:ascii="Arial" w:hAnsi="Arial" w:cs="Arial"/>
          <w:bCs/>
          <w:color w:val="000000" w:themeColor="text1"/>
        </w:rPr>
        <w:t xml:space="preserve">ako podnositelj prijave prijavljuje Program koji obuhvaća sanaciju i obnovu pročelja ili krovova budućeg hotela ili hostela, uz prijavu je dužan dostaviti </w:t>
      </w:r>
      <w:bookmarkEnd w:id="1"/>
      <w:r>
        <w:rPr>
          <w:rFonts w:ascii="Arial" w:hAnsi="Arial" w:cs="Arial"/>
          <w:bCs/>
          <w:color w:val="000000" w:themeColor="text1"/>
        </w:rPr>
        <w:t>najmanje idejno rješenje kojim dokazuje buduću namjenu objekta, a nakon završetka radova i prije isplate sredstava, dužan je dostaviti građevinsku dozvolu;</w:t>
      </w:r>
    </w:p>
    <w:p w14:paraId="1433C867" w14:textId="3E1B6EB4" w:rsidR="00F3179D" w:rsidRPr="008C29FF" w:rsidRDefault="00F3179D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F93819">
        <w:rPr>
          <w:rFonts w:ascii="Arial" w:hAnsi="Arial" w:cs="Arial"/>
          <w:bCs/>
          <w:color w:val="000000" w:themeColor="text1"/>
        </w:rPr>
        <w:t xml:space="preserve">ako podnositelj prijave prijavljuje Program koji obuhvaća sanaciju i obnovu pročelja ili krovova </w:t>
      </w:r>
      <w:r>
        <w:rPr>
          <w:rFonts w:ascii="Arial" w:hAnsi="Arial" w:cs="Arial"/>
          <w:bCs/>
          <w:color w:val="000000" w:themeColor="text1"/>
        </w:rPr>
        <w:t>postojećeg</w:t>
      </w:r>
      <w:r w:rsidRPr="00F93819">
        <w:rPr>
          <w:rFonts w:ascii="Arial" w:hAnsi="Arial" w:cs="Arial"/>
          <w:bCs/>
          <w:color w:val="000000" w:themeColor="text1"/>
        </w:rPr>
        <w:t xml:space="preserve"> hotela ili hostela, uz prijavu je dužan dostaviti</w:t>
      </w:r>
      <w:r>
        <w:rPr>
          <w:rFonts w:ascii="Arial" w:hAnsi="Arial" w:cs="Arial"/>
          <w:bCs/>
          <w:color w:val="000000" w:themeColor="text1"/>
        </w:rPr>
        <w:t xml:space="preserve"> dokaz da je građevina postojeća;</w:t>
      </w:r>
    </w:p>
    <w:p w14:paraId="3A6FD60F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>dokaz o legalnosti građevine;</w:t>
      </w:r>
    </w:p>
    <w:p w14:paraId="6F73E30D" w14:textId="77777777" w:rsidR="008C29FF" w:rsidRPr="0035671D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671D">
        <w:rPr>
          <w:rFonts w:ascii="Arial" w:hAnsi="Arial" w:cs="Arial"/>
        </w:rPr>
        <w:t>foto - dokumentaciju građevine;</w:t>
      </w:r>
    </w:p>
    <w:p w14:paraId="4BDA4F40" w14:textId="77777777" w:rsidR="008C29FF" w:rsidRPr="001C37BC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</w:rPr>
      </w:pPr>
      <w:r w:rsidRPr="001C37BC">
        <w:rPr>
          <w:rFonts w:ascii="Arial" w:hAnsi="Arial" w:cs="Arial"/>
          <w:color w:val="000000" w:themeColor="text1"/>
        </w:rPr>
        <w:t>potvrdu Upravnog odjela za financije i javne prihode o podmirenim svim dugovanjima prema Gradu Bjelovaru;</w:t>
      </w:r>
    </w:p>
    <w:p w14:paraId="111F28E3" w14:textId="77777777" w:rsidR="008C29FF" w:rsidRPr="001C37BC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</w:rPr>
      </w:pPr>
      <w:r w:rsidRPr="001C37BC">
        <w:rPr>
          <w:rFonts w:ascii="Arial" w:hAnsi="Arial" w:cs="Arial"/>
          <w:color w:val="000000" w:themeColor="text1"/>
        </w:rPr>
        <w:t>potvrdu Porezne uprave o nepostojanju duga prema Republici Hrvatskoj;</w:t>
      </w:r>
    </w:p>
    <w:p w14:paraId="73704FBF" w14:textId="77777777" w:rsidR="008C29FF" w:rsidRPr="001C37BC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</w:rPr>
      </w:pPr>
      <w:r w:rsidRPr="001C37BC">
        <w:rPr>
          <w:rFonts w:ascii="Arial" w:hAnsi="Arial" w:cs="Arial"/>
          <w:color w:val="000000" w:themeColor="text1"/>
        </w:rPr>
        <w:t>Izjavu o suglasnosti za korištenje osobnih podataka i</w:t>
      </w:r>
    </w:p>
    <w:p w14:paraId="0FFAC053" w14:textId="0AB653DF" w:rsidR="00EB3747" w:rsidRDefault="008C29FF" w:rsidP="008C29FF">
      <w:pPr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1C37BC">
        <w:rPr>
          <w:rFonts w:ascii="Arial" w:hAnsi="Arial" w:cs="Arial"/>
          <w:color w:val="000000" w:themeColor="text1"/>
        </w:rPr>
        <w:t xml:space="preserve">izjavu o korištenim potporama male vrijednosti </w:t>
      </w:r>
      <w:r w:rsidRPr="001C37BC">
        <w:rPr>
          <w:rFonts w:ascii="Arial" w:hAnsi="Arial" w:cs="Arial"/>
          <w:i/>
          <w:iCs/>
          <w:color w:val="000000" w:themeColor="text1"/>
        </w:rPr>
        <w:t>de minimis</w:t>
      </w:r>
      <w:r w:rsidRPr="001C37BC">
        <w:rPr>
          <w:rFonts w:ascii="Arial" w:hAnsi="Arial" w:cs="Arial"/>
          <w:color w:val="000000" w:themeColor="text1"/>
        </w:rPr>
        <w:t xml:space="preserve"> (odnosi se samo na gospodarske subjekte-poduzetnike, prilaže je i podnositelj zahtjeva koji do sada nije koristio </w:t>
      </w:r>
      <w:r w:rsidRPr="001C37BC">
        <w:rPr>
          <w:rFonts w:ascii="Arial" w:hAnsi="Arial" w:cs="Arial"/>
          <w:i/>
          <w:iCs/>
          <w:color w:val="000000" w:themeColor="text1"/>
        </w:rPr>
        <w:t>de minimis potpore</w:t>
      </w:r>
      <w:r w:rsidRPr="001C37BC">
        <w:rPr>
          <w:rFonts w:ascii="Arial" w:hAnsi="Arial" w:cs="Arial"/>
          <w:color w:val="000000" w:themeColor="text1"/>
        </w:rPr>
        <w:t>)</w:t>
      </w:r>
      <w:r w:rsidR="00962C87">
        <w:rPr>
          <w:rFonts w:ascii="Arial" w:hAnsi="Arial" w:cs="Arial"/>
          <w:color w:val="000000" w:themeColor="text1"/>
        </w:rPr>
        <w:t>;</w:t>
      </w:r>
    </w:p>
    <w:p w14:paraId="45F6303E" w14:textId="5150A9ED" w:rsidR="00962C87" w:rsidRPr="008C29FF" w:rsidRDefault="00962C87" w:rsidP="008C29FF">
      <w:pPr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izjavu o nepostojanju dvostrukog financiranja.</w:t>
      </w:r>
    </w:p>
    <w:p w14:paraId="4E907FAD" w14:textId="77777777" w:rsidR="00103347" w:rsidRPr="00E9607D" w:rsidRDefault="00103347" w:rsidP="000D0A0F">
      <w:pPr>
        <w:jc w:val="both"/>
        <w:rPr>
          <w:rFonts w:ascii="Arial" w:hAnsi="Arial" w:cs="Arial"/>
          <w:color w:val="FF0000"/>
        </w:rPr>
      </w:pPr>
    </w:p>
    <w:p w14:paraId="187EFB39" w14:textId="1387F6FA" w:rsidR="00A514F5" w:rsidRPr="00F964EF" w:rsidRDefault="00103347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 xml:space="preserve">KRITERIJI ZA DODJELU </w:t>
      </w:r>
      <w:r w:rsidR="00A514F5" w:rsidRPr="00F964EF">
        <w:rPr>
          <w:rFonts w:ascii="Arial" w:hAnsi="Arial" w:cs="Arial"/>
          <w:b/>
        </w:rPr>
        <w:t>SUFINANCIRANJA</w:t>
      </w:r>
    </w:p>
    <w:p w14:paraId="5A787859" w14:textId="2BD0B3B5" w:rsidR="00F068B2" w:rsidRDefault="00F068B2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Prijavljeni Programi se stručno vrednuju bodovanjem prema mjerilima sukladno članku 12. Pravilnika</w:t>
      </w:r>
      <w:r w:rsidR="006D4D5D" w:rsidRPr="00E9607D">
        <w:rPr>
          <w:rFonts w:ascii="Arial" w:hAnsi="Arial" w:cs="Arial"/>
        </w:rPr>
        <w:t>, te se utvrđuje Lista prioriteta.</w:t>
      </w:r>
    </w:p>
    <w:p w14:paraId="735EE3FD" w14:textId="77777777" w:rsidR="00BB4161" w:rsidRDefault="00BB4161" w:rsidP="00BB4161">
      <w:pPr>
        <w:jc w:val="both"/>
        <w:rPr>
          <w:rFonts w:ascii="Arial" w:hAnsi="Arial" w:cs="Arial"/>
        </w:rPr>
      </w:pPr>
    </w:p>
    <w:p w14:paraId="5AADC27A" w14:textId="16206211" w:rsidR="006D4D5D" w:rsidRDefault="00A514F5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Sufinanciranje Programa obavlja se </w:t>
      </w:r>
      <w:r w:rsidR="006D4D5D" w:rsidRPr="00E9607D">
        <w:rPr>
          <w:rFonts w:ascii="Arial" w:hAnsi="Arial" w:cs="Arial"/>
        </w:rPr>
        <w:t>prema Pravilniku.</w:t>
      </w:r>
    </w:p>
    <w:p w14:paraId="3D6A49F6" w14:textId="77777777" w:rsidR="00BB4161" w:rsidRDefault="00BB4161" w:rsidP="00BB4161">
      <w:pPr>
        <w:jc w:val="both"/>
        <w:rPr>
          <w:rFonts w:ascii="Arial" w:hAnsi="Arial" w:cs="Arial"/>
        </w:rPr>
      </w:pPr>
    </w:p>
    <w:p w14:paraId="570A9B7C" w14:textId="30DA2FD8" w:rsidR="003C3098" w:rsidRDefault="006D4D5D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B</w:t>
      </w:r>
      <w:r w:rsidR="00A514F5" w:rsidRPr="00E9607D">
        <w:rPr>
          <w:rFonts w:ascii="Arial" w:hAnsi="Arial" w:cs="Arial"/>
        </w:rPr>
        <w:t>roj Programa koji se sufinancira</w:t>
      </w:r>
      <w:r w:rsidRPr="00E9607D">
        <w:rPr>
          <w:rFonts w:ascii="Arial" w:hAnsi="Arial" w:cs="Arial"/>
        </w:rPr>
        <w:t>ju</w:t>
      </w:r>
      <w:r w:rsidR="00A514F5" w:rsidRPr="00E9607D">
        <w:rPr>
          <w:rFonts w:ascii="Arial" w:hAnsi="Arial" w:cs="Arial"/>
        </w:rPr>
        <w:t xml:space="preserve"> ovisi o raspoloživim proračunskim sredstvima Grada Bjelovara.</w:t>
      </w:r>
    </w:p>
    <w:p w14:paraId="4CFBC3BB" w14:textId="77777777" w:rsidR="003C3098" w:rsidRDefault="003C3098" w:rsidP="00103347">
      <w:pPr>
        <w:jc w:val="both"/>
        <w:rPr>
          <w:rFonts w:ascii="Arial" w:hAnsi="Arial" w:cs="Arial"/>
          <w:b/>
        </w:rPr>
      </w:pPr>
    </w:p>
    <w:p w14:paraId="605E9BB3" w14:textId="77777777" w:rsidR="00BB4161" w:rsidRPr="00E9607D" w:rsidRDefault="00BB4161" w:rsidP="00103347">
      <w:pPr>
        <w:jc w:val="both"/>
        <w:rPr>
          <w:rFonts w:ascii="Arial" w:hAnsi="Arial" w:cs="Arial"/>
          <w:b/>
        </w:rPr>
      </w:pPr>
    </w:p>
    <w:p w14:paraId="7190B50C" w14:textId="233DD605" w:rsidR="003C3098" w:rsidRPr="00F964EF" w:rsidRDefault="003C3098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 xml:space="preserve">POSTUPAK DODJELE </w:t>
      </w:r>
      <w:r w:rsidR="00A514F5" w:rsidRPr="00F964EF">
        <w:rPr>
          <w:rFonts w:ascii="Arial" w:hAnsi="Arial" w:cs="Arial"/>
          <w:b/>
        </w:rPr>
        <w:t>SUFINANCIRANJA</w:t>
      </w:r>
    </w:p>
    <w:p w14:paraId="577E7E93" w14:textId="77777777" w:rsidR="00721A6E" w:rsidRDefault="00D035E9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Nakon </w:t>
      </w:r>
      <w:r w:rsidR="006D4D5D" w:rsidRPr="00E9607D">
        <w:rPr>
          <w:rFonts w:ascii="Arial" w:hAnsi="Arial" w:cs="Arial"/>
        </w:rPr>
        <w:t>završetka</w:t>
      </w:r>
      <w:r w:rsidRPr="00E9607D">
        <w:rPr>
          <w:rFonts w:ascii="Arial" w:hAnsi="Arial" w:cs="Arial"/>
        </w:rPr>
        <w:t xml:space="preserve"> </w:t>
      </w:r>
      <w:r w:rsidR="006D4D5D" w:rsidRPr="00E9607D">
        <w:rPr>
          <w:rFonts w:ascii="Arial" w:hAnsi="Arial" w:cs="Arial"/>
        </w:rPr>
        <w:t>Javnog poziva</w:t>
      </w:r>
      <w:r w:rsidRPr="00E9607D">
        <w:rPr>
          <w:rFonts w:ascii="Arial" w:hAnsi="Arial" w:cs="Arial"/>
        </w:rPr>
        <w:t xml:space="preserve"> Upravni odjel za gospodarstvo dostavlja prijave Povjerenstvu za obradu prijava za provođenje Programa sanacije i obnove pročelja i krovova građevina.</w:t>
      </w:r>
    </w:p>
    <w:p w14:paraId="786C8879" w14:textId="77777777" w:rsidR="00BB4161" w:rsidRDefault="00BB4161" w:rsidP="00BB4161">
      <w:pPr>
        <w:jc w:val="both"/>
        <w:rPr>
          <w:rFonts w:ascii="Arial" w:hAnsi="Arial" w:cs="Arial"/>
        </w:rPr>
      </w:pPr>
    </w:p>
    <w:p w14:paraId="2ACAB8ED" w14:textId="6F9313D3" w:rsidR="0078052F" w:rsidRPr="00E9607D" w:rsidRDefault="00D035E9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Nepravovremene prijave kao i prijave za koje Povjerenstvo utvrdi da sadrže nedostatke zbog kojih nije moguće utvrditi sadržaj prijedloga provedbe Programa neće se uzeti u razmatranje. Ako prijava sadrži manje formalne nedostatke, Povjerenstvo će zatražiti da Podnositelj dostavljenu prijavu dopuni u roku od najviše 30 dana. Ako u dodatnom roku Podnositelj ne dopuni prijavu, ista se neće razmatrati.</w:t>
      </w:r>
    </w:p>
    <w:p w14:paraId="6A476913" w14:textId="77777777" w:rsidR="00914666" w:rsidRPr="00E9607D" w:rsidRDefault="00914666" w:rsidP="00C1520F">
      <w:pPr>
        <w:jc w:val="both"/>
        <w:rPr>
          <w:rFonts w:ascii="Arial" w:hAnsi="Arial" w:cs="Arial"/>
          <w:b/>
        </w:rPr>
      </w:pPr>
    </w:p>
    <w:p w14:paraId="329640C0" w14:textId="76BC8FDA" w:rsidR="006D4D5D" w:rsidRPr="00E9607D" w:rsidRDefault="006D4D5D">
      <w:pPr>
        <w:rPr>
          <w:rFonts w:ascii="Arial" w:hAnsi="Arial" w:cs="Arial"/>
          <w:b/>
        </w:rPr>
      </w:pPr>
    </w:p>
    <w:p w14:paraId="493EDFAA" w14:textId="009529C1" w:rsidR="00721A6E" w:rsidRPr="00F964EF" w:rsidRDefault="00721A6E" w:rsidP="00F964EF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F964EF">
        <w:rPr>
          <w:rFonts w:ascii="Arial" w:hAnsi="Arial" w:cs="Arial"/>
          <w:b/>
        </w:rPr>
        <w:t>OSTALO</w:t>
      </w:r>
    </w:p>
    <w:p w14:paraId="0C175567" w14:textId="77777777" w:rsidR="00C1520F" w:rsidRPr="00E9607D" w:rsidRDefault="00886851" w:rsidP="00BB4161">
      <w:p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Pravilnikom su utvrđeni korisnici, uvjeti, mjerila i postupak prema kojem se Program provodi</w:t>
      </w:r>
      <w:r w:rsidR="00721A6E" w:rsidRPr="00E9607D">
        <w:rPr>
          <w:rFonts w:ascii="Arial" w:hAnsi="Arial" w:cs="Arial"/>
        </w:rPr>
        <w:t>.</w:t>
      </w:r>
    </w:p>
    <w:p w14:paraId="26FF6AC1" w14:textId="77777777" w:rsidR="00BB4161" w:rsidRDefault="00BB4161" w:rsidP="00BB4161">
      <w:pPr>
        <w:jc w:val="both"/>
        <w:rPr>
          <w:rFonts w:ascii="Arial" w:hAnsi="Arial" w:cs="Arial"/>
        </w:rPr>
      </w:pPr>
    </w:p>
    <w:p w14:paraId="312D95FA" w14:textId="6C336182" w:rsidR="00914666" w:rsidRPr="00914666" w:rsidRDefault="00914666" w:rsidP="00914666">
      <w:pPr>
        <w:jc w:val="both"/>
        <w:rPr>
          <w:rFonts w:ascii="Arial" w:hAnsi="Arial" w:cs="Arial"/>
        </w:rPr>
      </w:pPr>
      <w:r w:rsidRPr="00914666">
        <w:rPr>
          <w:rFonts w:ascii="Arial" w:hAnsi="Arial" w:cs="Arial"/>
        </w:rPr>
        <w:t>Sva pitanja vezana uz ovaj Javni poziv mogu se postaviti telefonom, elektroničkim putem ili osobnim kontaktom:</w:t>
      </w:r>
    </w:p>
    <w:p w14:paraId="2AC91C6B" w14:textId="77777777" w:rsidR="00914666" w:rsidRPr="00914666" w:rsidRDefault="00914666" w:rsidP="00914666">
      <w:pPr>
        <w:jc w:val="both"/>
        <w:rPr>
          <w:rFonts w:ascii="Arial" w:hAnsi="Arial" w:cs="Arial"/>
        </w:rPr>
      </w:pPr>
    </w:p>
    <w:p w14:paraId="7890233D" w14:textId="4952778C" w:rsidR="00F3179D" w:rsidRPr="00962C87" w:rsidRDefault="00962C87" w:rsidP="00914666">
      <w:p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</w:rPr>
        <w:t xml:space="preserve">Tigran Drljača, dipl. iur. – Viši savjetnik specijalist za poslove gospodarenja nekretninama, putem maila </w:t>
      </w:r>
      <w:hyperlink r:id="rId7" w:history="1">
        <w:r w:rsidRPr="004B4D1C">
          <w:rPr>
            <w:rStyle w:val="Hiperveza"/>
            <w:rFonts w:ascii="Arial" w:hAnsi="Arial" w:cs="Arial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tdrljaca@bjelovar.hr</w:t>
        </w:r>
      </w:hyperlink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A7C83">
        <w:rPr>
          <w:rFonts w:ascii="Arial" w:hAnsi="Arial" w:cs="Arial"/>
        </w:rPr>
        <w:t>ili na telefon 043/622-065.</w:t>
      </w:r>
    </w:p>
    <w:p w14:paraId="7D55F2A7" w14:textId="77777777" w:rsidR="00F3179D" w:rsidRDefault="00F3179D" w:rsidP="00914666">
      <w:pPr>
        <w:jc w:val="both"/>
        <w:rPr>
          <w:rFonts w:ascii="Arial" w:hAnsi="Arial" w:cs="Arial"/>
        </w:rPr>
      </w:pPr>
    </w:p>
    <w:p w14:paraId="52B43A76" w14:textId="3750EDC7" w:rsidR="00EB3747" w:rsidRDefault="00F3179D" w:rsidP="009146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Alica Kušen</w:t>
      </w:r>
      <w:r w:rsidR="00914666" w:rsidRPr="00914666">
        <w:rPr>
          <w:rFonts w:ascii="Arial" w:hAnsi="Arial" w:cs="Arial"/>
        </w:rPr>
        <w:t xml:space="preserve"> – viša stručna suradnica za </w:t>
      </w:r>
      <w:r w:rsidR="00D31ECA">
        <w:rPr>
          <w:rFonts w:ascii="Arial" w:hAnsi="Arial" w:cs="Arial"/>
        </w:rPr>
        <w:t>malo i srednje poduzetništvo</w:t>
      </w:r>
      <w:r w:rsidR="00914666" w:rsidRPr="00914666">
        <w:rPr>
          <w:rFonts w:ascii="Arial" w:hAnsi="Arial" w:cs="Arial"/>
        </w:rPr>
        <w:t xml:space="preserve"> u Upravnom odjelu za gospodarstvo Grada Bjelovara</w:t>
      </w:r>
      <w:r w:rsidR="00914666">
        <w:rPr>
          <w:rFonts w:ascii="Arial" w:hAnsi="Arial" w:cs="Arial"/>
        </w:rPr>
        <w:t>,</w:t>
      </w:r>
      <w:r w:rsidR="00914666" w:rsidRPr="00914666">
        <w:rPr>
          <w:rFonts w:ascii="Arial" w:hAnsi="Arial" w:cs="Arial"/>
        </w:rPr>
        <w:t xml:space="preserve"> putem mail-a </w:t>
      </w:r>
      <w:hyperlink r:id="rId8" w:history="1">
        <w:r w:rsidRPr="008933A5">
          <w:rPr>
            <w:rStyle w:val="Hiperveza"/>
            <w:rFonts w:ascii="Arial" w:hAnsi="Arial" w:cs="Arial"/>
          </w:rPr>
          <w:t>akusen@bjelovar.hr</w:t>
        </w:r>
      </w:hyperlink>
      <w:r>
        <w:rPr>
          <w:rFonts w:ascii="Arial" w:hAnsi="Arial" w:cs="Arial"/>
        </w:rPr>
        <w:t xml:space="preserve"> ili</w:t>
      </w:r>
      <w:r w:rsidR="00914666" w:rsidRPr="00914666">
        <w:rPr>
          <w:rFonts w:ascii="Arial" w:hAnsi="Arial" w:cs="Arial"/>
        </w:rPr>
        <w:t xml:space="preserve"> na telefon 043/622-063</w:t>
      </w:r>
    </w:p>
    <w:p w14:paraId="61634E0E" w14:textId="36BEB9BE" w:rsidR="00EB3747" w:rsidRPr="00E9607D" w:rsidRDefault="00914666" w:rsidP="009146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EA0E9C" w14:textId="77777777" w:rsidR="00F3179D" w:rsidRDefault="00F3179D" w:rsidP="00871B29">
      <w:pPr>
        <w:rPr>
          <w:rFonts w:ascii="Arial" w:hAnsi="Arial" w:cs="Arial"/>
        </w:rPr>
      </w:pPr>
    </w:p>
    <w:p w14:paraId="41F83AAB" w14:textId="77777777" w:rsidR="00F3179D" w:rsidRDefault="00F3179D" w:rsidP="00871B29">
      <w:pPr>
        <w:rPr>
          <w:rFonts w:ascii="Arial" w:hAnsi="Arial" w:cs="Arial"/>
        </w:rPr>
      </w:pPr>
    </w:p>
    <w:p w14:paraId="259F716C" w14:textId="47898FFE" w:rsidR="00871B29" w:rsidRPr="00E9607D" w:rsidRDefault="00871B29" w:rsidP="00871B29">
      <w:pPr>
        <w:rPr>
          <w:rFonts w:ascii="Arial" w:hAnsi="Arial" w:cs="Arial"/>
        </w:rPr>
      </w:pPr>
      <w:r w:rsidRPr="00BB4161">
        <w:rPr>
          <w:rFonts w:ascii="Arial" w:hAnsi="Arial" w:cs="Arial"/>
          <w:b/>
          <w:bCs/>
        </w:rPr>
        <w:t>KLASA:</w:t>
      </w:r>
      <w:r w:rsidRPr="00E9607D">
        <w:rPr>
          <w:rFonts w:ascii="Arial" w:hAnsi="Arial" w:cs="Arial"/>
        </w:rPr>
        <w:t xml:space="preserve"> </w:t>
      </w:r>
      <w:r w:rsidR="00DB5FCD" w:rsidRPr="00E9607D">
        <w:rPr>
          <w:rFonts w:ascii="Arial" w:hAnsi="Arial" w:cs="Arial"/>
        </w:rPr>
        <w:t>612-08/2</w:t>
      </w:r>
      <w:r w:rsidR="00962C87">
        <w:rPr>
          <w:rFonts w:ascii="Arial" w:hAnsi="Arial" w:cs="Arial"/>
        </w:rPr>
        <w:t>6</w:t>
      </w:r>
      <w:r w:rsidR="00DB5FCD" w:rsidRPr="00E9607D">
        <w:rPr>
          <w:rFonts w:ascii="Arial" w:hAnsi="Arial" w:cs="Arial"/>
        </w:rPr>
        <w:t>-01/</w:t>
      </w:r>
      <w:r w:rsidR="00521765" w:rsidRPr="00E9607D">
        <w:rPr>
          <w:rFonts w:ascii="Arial" w:hAnsi="Arial" w:cs="Arial"/>
        </w:rPr>
        <w:t>0</w:t>
      </w:r>
      <w:r w:rsidR="00962C87">
        <w:rPr>
          <w:rFonts w:ascii="Arial" w:hAnsi="Arial" w:cs="Arial"/>
        </w:rPr>
        <w:t>1</w:t>
      </w:r>
    </w:p>
    <w:p w14:paraId="70CEFA92" w14:textId="2B462686" w:rsidR="00871B29" w:rsidRPr="00E9607D" w:rsidRDefault="00DB5FCD" w:rsidP="00871B29">
      <w:pPr>
        <w:rPr>
          <w:rFonts w:ascii="Arial" w:hAnsi="Arial" w:cs="Arial"/>
        </w:rPr>
      </w:pPr>
      <w:r w:rsidRPr="00BB4161">
        <w:rPr>
          <w:rFonts w:ascii="Arial" w:hAnsi="Arial" w:cs="Arial"/>
          <w:b/>
          <w:bCs/>
        </w:rPr>
        <w:t>UR</w:t>
      </w:r>
      <w:r w:rsidR="00BB4161" w:rsidRPr="00BB4161">
        <w:rPr>
          <w:rFonts w:ascii="Arial" w:hAnsi="Arial" w:cs="Arial"/>
          <w:b/>
          <w:bCs/>
        </w:rPr>
        <w:t>.</w:t>
      </w:r>
      <w:r w:rsidRPr="00BB4161">
        <w:rPr>
          <w:rFonts w:ascii="Arial" w:hAnsi="Arial" w:cs="Arial"/>
          <w:b/>
          <w:bCs/>
        </w:rPr>
        <w:t>BROJ:</w:t>
      </w:r>
      <w:r w:rsidRPr="00E9607D">
        <w:rPr>
          <w:rFonts w:ascii="Arial" w:hAnsi="Arial" w:cs="Arial"/>
        </w:rPr>
        <w:t xml:space="preserve"> 2103</w:t>
      </w:r>
      <w:r w:rsidR="00BB4161">
        <w:rPr>
          <w:rFonts w:ascii="Arial" w:hAnsi="Arial" w:cs="Arial"/>
        </w:rPr>
        <w:t>-</w:t>
      </w:r>
      <w:r w:rsidRPr="00E9607D">
        <w:rPr>
          <w:rFonts w:ascii="Arial" w:hAnsi="Arial" w:cs="Arial"/>
        </w:rPr>
        <w:t>1-0</w:t>
      </w:r>
      <w:r w:rsidR="00F3179D">
        <w:rPr>
          <w:rFonts w:ascii="Arial" w:hAnsi="Arial" w:cs="Arial"/>
        </w:rPr>
        <w:t>5</w:t>
      </w:r>
      <w:r w:rsidRPr="00E9607D">
        <w:rPr>
          <w:rFonts w:ascii="Arial" w:hAnsi="Arial" w:cs="Arial"/>
        </w:rPr>
        <w:t>-</w:t>
      </w:r>
      <w:r w:rsidR="00F3179D">
        <w:rPr>
          <w:rFonts w:ascii="Arial" w:hAnsi="Arial" w:cs="Arial"/>
        </w:rPr>
        <w:t>0</w:t>
      </w:r>
      <w:r w:rsidR="000A7C83">
        <w:rPr>
          <w:rFonts w:ascii="Arial" w:hAnsi="Arial" w:cs="Arial"/>
        </w:rPr>
        <w:t>2</w:t>
      </w:r>
      <w:r w:rsidR="00F3179D">
        <w:rPr>
          <w:rFonts w:ascii="Arial" w:hAnsi="Arial" w:cs="Arial"/>
        </w:rPr>
        <w:t>-</w:t>
      </w:r>
      <w:r w:rsidRPr="00E9607D">
        <w:rPr>
          <w:rFonts w:ascii="Arial" w:hAnsi="Arial" w:cs="Arial"/>
        </w:rPr>
        <w:t>2</w:t>
      </w:r>
      <w:r w:rsidR="000A7C83">
        <w:rPr>
          <w:rFonts w:ascii="Arial" w:hAnsi="Arial" w:cs="Arial"/>
        </w:rPr>
        <w:t>6</w:t>
      </w:r>
      <w:r w:rsidR="00871B29" w:rsidRPr="00E9607D">
        <w:rPr>
          <w:rFonts w:ascii="Arial" w:hAnsi="Arial" w:cs="Arial"/>
        </w:rPr>
        <w:t>-</w:t>
      </w:r>
      <w:r w:rsidR="00296D4A">
        <w:rPr>
          <w:rFonts w:ascii="Arial" w:hAnsi="Arial" w:cs="Arial"/>
        </w:rPr>
        <w:t>4</w:t>
      </w:r>
    </w:p>
    <w:p w14:paraId="4F6FB809" w14:textId="2478B9E8" w:rsidR="00871B29" w:rsidRPr="00E9607D" w:rsidRDefault="00871B29" w:rsidP="00871B29">
      <w:pPr>
        <w:rPr>
          <w:rFonts w:ascii="Arial" w:hAnsi="Arial" w:cs="Arial"/>
        </w:rPr>
      </w:pPr>
      <w:r w:rsidRPr="00BB4161">
        <w:rPr>
          <w:rFonts w:ascii="Arial" w:hAnsi="Arial" w:cs="Arial"/>
          <w:b/>
          <w:bCs/>
        </w:rPr>
        <w:t>Bjelovar</w:t>
      </w:r>
      <w:r w:rsidRPr="00E9607D">
        <w:rPr>
          <w:rFonts w:ascii="Arial" w:hAnsi="Arial" w:cs="Arial"/>
        </w:rPr>
        <w:t xml:space="preserve">, </w:t>
      </w:r>
      <w:r w:rsidR="00296D4A">
        <w:rPr>
          <w:rFonts w:ascii="Arial" w:hAnsi="Arial" w:cs="Arial"/>
        </w:rPr>
        <w:t>30</w:t>
      </w:r>
      <w:r w:rsidR="00374188">
        <w:rPr>
          <w:rFonts w:ascii="Arial" w:hAnsi="Arial" w:cs="Arial"/>
        </w:rPr>
        <w:t xml:space="preserve">. </w:t>
      </w:r>
      <w:r w:rsidR="000A7C83">
        <w:rPr>
          <w:rFonts w:ascii="Arial" w:hAnsi="Arial" w:cs="Arial"/>
        </w:rPr>
        <w:t>ožujka</w:t>
      </w:r>
      <w:r w:rsidR="00374188">
        <w:rPr>
          <w:rFonts w:ascii="Arial" w:hAnsi="Arial" w:cs="Arial"/>
        </w:rPr>
        <w:t xml:space="preserve"> </w:t>
      </w:r>
      <w:r w:rsidR="00DB5FCD" w:rsidRPr="00E9607D">
        <w:rPr>
          <w:rFonts w:ascii="Arial" w:hAnsi="Arial" w:cs="Arial"/>
        </w:rPr>
        <w:t>202</w:t>
      </w:r>
      <w:r w:rsidR="000A7C83">
        <w:rPr>
          <w:rFonts w:ascii="Arial" w:hAnsi="Arial" w:cs="Arial"/>
        </w:rPr>
        <w:t>6</w:t>
      </w:r>
      <w:r w:rsidRPr="00E9607D">
        <w:rPr>
          <w:rFonts w:ascii="Arial" w:hAnsi="Arial" w:cs="Arial"/>
        </w:rPr>
        <w:t>.</w:t>
      </w:r>
    </w:p>
    <w:p w14:paraId="0BF41AFF" w14:textId="77777777" w:rsidR="000D0A0F" w:rsidRPr="00E9607D" w:rsidRDefault="000D0A0F" w:rsidP="00C24871">
      <w:pPr>
        <w:ind w:firstLine="5245"/>
        <w:jc w:val="center"/>
        <w:rPr>
          <w:rFonts w:ascii="Arial" w:hAnsi="Arial" w:cs="Arial"/>
          <w:b/>
        </w:rPr>
      </w:pPr>
      <w:r w:rsidRPr="00E9607D">
        <w:rPr>
          <w:rFonts w:ascii="Arial" w:hAnsi="Arial" w:cs="Arial"/>
          <w:b/>
        </w:rPr>
        <w:t>GRADONAČELNIK</w:t>
      </w:r>
    </w:p>
    <w:p w14:paraId="2EBC676E" w14:textId="77777777" w:rsidR="00BB5886" w:rsidRDefault="000B2A72" w:rsidP="00C24871">
      <w:pPr>
        <w:ind w:firstLine="5245"/>
        <w:jc w:val="center"/>
        <w:rPr>
          <w:rFonts w:ascii="Arial" w:hAnsi="Arial" w:cs="Arial"/>
          <w:b/>
        </w:rPr>
      </w:pPr>
      <w:r w:rsidRPr="00E9607D">
        <w:rPr>
          <w:rFonts w:ascii="Arial" w:hAnsi="Arial" w:cs="Arial"/>
          <w:b/>
        </w:rPr>
        <w:t>Dario Hrebak</w:t>
      </w:r>
    </w:p>
    <w:p w14:paraId="6312B008" w14:textId="77777777" w:rsidR="00914666" w:rsidRDefault="00914666" w:rsidP="008C29FF">
      <w:pPr>
        <w:rPr>
          <w:rFonts w:ascii="Arial" w:hAnsi="Arial" w:cs="Arial"/>
          <w:b/>
        </w:rPr>
      </w:pPr>
    </w:p>
    <w:p w14:paraId="45A4584B" w14:textId="77777777" w:rsidR="00F07600" w:rsidRDefault="00F07600" w:rsidP="00F07600">
      <w:pPr>
        <w:rPr>
          <w:rFonts w:ascii="Arial" w:hAnsi="Arial" w:cs="Arial"/>
          <w:u w:val="single"/>
        </w:rPr>
      </w:pPr>
    </w:p>
    <w:p w14:paraId="060D73BA" w14:textId="77777777" w:rsidR="00F3179D" w:rsidRDefault="00F3179D" w:rsidP="00F07600">
      <w:pPr>
        <w:rPr>
          <w:rFonts w:ascii="Arial" w:hAnsi="Arial" w:cs="Arial"/>
          <w:u w:val="single"/>
        </w:rPr>
      </w:pPr>
    </w:p>
    <w:p w14:paraId="783165C1" w14:textId="77777777" w:rsidR="00F3179D" w:rsidRPr="00E9607D" w:rsidRDefault="00F3179D" w:rsidP="00F07600">
      <w:pPr>
        <w:rPr>
          <w:rFonts w:ascii="Arial" w:hAnsi="Arial" w:cs="Arial"/>
          <w:u w:val="single"/>
        </w:rPr>
      </w:pPr>
    </w:p>
    <w:p w14:paraId="05547176" w14:textId="77777777" w:rsidR="00F3179D" w:rsidRDefault="00F3179D" w:rsidP="00F07600">
      <w:pPr>
        <w:jc w:val="both"/>
        <w:rPr>
          <w:rFonts w:ascii="Arial" w:hAnsi="Arial" w:cs="Arial"/>
          <w:b/>
          <w:bCs/>
          <w:u w:val="single"/>
        </w:rPr>
      </w:pPr>
    </w:p>
    <w:p w14:paraId="4CDBFE60" w14:textId="749179DA" w:rsidR="00F07600" w:rsidRPr="00931C5A" w:rsidRDefault="00F07600" w:rsidP="00F07600">
      <w:pPr>
        <w:jc w:val="both"/>
        <w:rPr>
          <w:rFonts w:ascii="Arial" w:hAnsi="Arial" w:cs="Arial"/>
          <w:b/>
          <w:bCs/>
          <w:u w:val="single"/>
        </w:rPr>
      </w:pPr>
      <w:r w:rsidRPr="00931C5A">
        <w:rPr>
          <w:rFonts w:ascii="Arial" w:hAnsi="Arial" w:cs="Arial"/>
          <w:b/>
          <w:bCs/>
          <w:u w:val="single"/>
        </w:rPr>
        <w:t>PRILO</w:t>
      </w:r>
      <w:r w:rsidR="000A7C83">
        <w:rPr>
          <w:rFonts w:ascii="Arial" w:hAnsi="Arial" w:cs="Arial"/>
          <w:b/>
          <w:bCs/>
          <w:u w:val="single"/>
        </w:rPr>
        <w:t>ZI</w:t>
      </w:r>
      <w:r w:rsidRPr="00931C5A">
        <w:rPr>
          <w:rFonts w:ascii="Arial" w:hAnsi="Arial" w:cs="Arial"/>
          <w:b/>
          <w:bCs/>
          <w:u w:val="single"/>
        </w:rPr>
        <w:t>:</w:t>
      </w:r>
    </w:p>
    <w:p w14:paraId="2EBA8D81" w14:textId="406A7777" w:rsidR="00F07600" w:rsidRPr="00E9607D" w:rsidRDefault="00F07600" w:rsidP="0045062A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>Obrazac p</w:t>
      </w:r>
      <w:r w:rsidR="0045062A" w:rsidRPr="00E9607D">
        <w:rPr>
          <w:rFonts w:ascii="Arial" w:hAnsi="Arial" w:cs="Arial"/>
        </w:rPr>
        <w:t>rijavnice za sufinanciranje Programa sanacije i obnove pročelja i krovova građevina unutar Kulturno-povijesne cjeline grada Bjelovara za 202</w:t>
      </w:r>
      <w:r w:rsidR="000A7C83">
        <w:rPr>
          <w:rFonts w:ascii="Arial" w:hAnsi="Arial" w:cs="Arial"/>
        </w:rPr>
        <w:t>6</w:t>
      </w:r>
      <w:r w:rsidR="0045062A" w:rsidRPr="00E9607D">
        <w:rPr>
          <w:rFonts w:ascii="Arial" w:hAnsi="Arial" w:cs="Arial"/>
        </w:rPr>
        <w:t>.</w:t>
      </w:r>
      <w:r w:rsidRPr="00E9607D">
        <w:rPr>
          <w:rFonts w:ascii="Arial" w:hAnsi="Arial" w:cs="Arial"/>
        </w:rPr>
        <w:t>,</w:t>
      </w:r>
      <w:r w:rsidR="004D354A">
        <w:rPr>
          <w:rFonts w:ascii="Arial" w:hAnsi="Arial" w:cs="Arial"/>
        </w:rPr>
        <w:t xml:space="preserve"> sa dodatcima</w:t>
      </w:r>
    </w:p>
    <w:p w14:paraId="45D36588" w14:textId="03102D1B" w:rsidR="00F07600" w:rsidRDefault="00F07600" w:rsidP="00F07600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9607D">
        <w:rPr>
          <w:rFonts w:ascii="Arial" w:hAnsi="Arial" w:cs="Arial"/>
        </w:rPr>
        <w:t xml:space="preserve">Pravilnik o uvjetima i mjerilima za raspodjelu sredstava za provođenje Programa sanacije i obnove pročelja i krovova građevina („Službeni glasnik Grada Bjelovara“, broj </w:t>
      </w:r>
      <w:r w:rsidR="00A36058">
        <w:rPr>
          <w:rFonts w:ascii="Arial" w:hAnsi="Arial" w:cs="Arial"/>
        </w:rPr>
        <w:t>5</w:t>
      </w:r>
      <w:r w:rsidRPr="00E9607D">
        <w:rPr>
          <w:rFonts w:ascii="Arial" w:hAnsi="Arial" w:cs="Arial"/>
        </w:rPr>
        <w:t>/</w:t>
      </w:r>
      <w:r w:rsidR="00A36058">
        <w:rPr>
          <w:rFonts w:ascii="Arial" w:hAnsi="Arial" w:cs="Arial"/>
        </w:rPr>
        <w:t>23</w:t>
      </w:r>
      <w:r w:rsidRPr="00E9607D">
        <w:rPr>
          <w:rFonts w:ascii="Arial" w:hAnsi="Arial" w:cs="Arial"/>
        </w:rPr>
        <w:t>)</w:t>
      </w:r>
      <w:r w:rsidR="000A7C83">
        <w:rPr>
          <w:rFonts w:ascii="Arial" w:hAnsi="Arial" w:cs="Arial"/>
        </w:rPr>
        <w:t>,</w:t>
      </w:r>
    </w:p>
    <w:p w14:paraId="68B1968A" w14:textId="1E9F1B35" w:rsidR="00F3179D" w:rsidRDefault="00F3179D" w:rsidP="00F3179D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izmjenama i dopunama</w:t>
      </w:r>
      <w:r w:rsidRPr="00F3179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>Pravilnik</w:t>
      </w:r>
      <w:r>
        <w:rPr>
          <w:rFonts w:ascii="Arial" w:hAnsi="Arial" w:cs="Arial"/>
        </w:rPr>
        <w:t>a</w:t>
      </w:r>
      <w:r w:rsidRPr="00E9607D">
        <w:rPr>
          <w:rFonts w:ascii="Arial" w:hAnsi="Arial" w:cs="Arial"/>
        </w:rPr>
        <w:t xml:space="preserve"> o uvjetima i mjerilima za raspodjelu sredstava za provođenje Programa sanacije i obnove pročelja i krovova građevina („Službeni glasnik Grada Bjelovara“, broj </w:t>
      </w:r>
      <w:r>
        <w:rPr>
          <w:rFonts w:ascii="Arial" w:hAnsi="Arial" w:cs="Arial"/>
        </w:rPr>
        <w:t>6</w:t>
      </w:r>
      <w:r w:rsidRPr="00E9607D">
        <w:rPr>
          <w:rFonts w:ascii="Arial" w:hAnsi="Arial" w:cs="Arial"/>
        </w:rPr>
        <w:t>/</w:t>
      </w:r>
      <w:r>
        <w:rPr>
          <w:rFonts w:ascii="Arial" w:hAnsi="Arial" w:cs="Arial"/>
        </w:rPr>
        <w:t>24</w:t>
      </w:r>
      <w:r w:rsidRPr="00E9607D">
        <w:rPr>
          <w:rFonts w:ascii="Arial" w:hAnsi="Arial" w:cs="Arial"/>
        </w:rPr>
        <w:t>)</w:t>
      </w:r>
      <w:r w:rsidR="000A7C83">
        <w:rPr>
          <w:rFonts w:ascii="Arial" w:hAnsi="Arial" w:cs="Arial"/>
        </w:rPr>
        <w:t>,</w:t>
      </w:r>
    </w:p>
    <w:p w14:paraId="36A070BD" w14:textId="58E39526" w:rsidR="000A7C83" w:rsidRDefault="000A7C83" w:rsidP="000A7C83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izmjenama i dopunama</w:t>
      </w:r>
      <w:r w:rsidRPr="00F3179D">
        <w:rPr>
          <w:rFonts w:ascii="Arial" w:hAnsi="Arial" w:cs="Arial"/>
        </w:rPr>
        <w:t xml:space="preserve"> </w:t>
      </w:r>
      <w:r w:rsidRPr="00E9607D">
        <w:rPr>
          <w:rFonts w:ascii="Arial" w:hAnsi="Arial" w:cs="Arial"/>
        </w:rPr>
        <w:t>Pravilnik</w:t>
      </w:r>
      <w:r>
        <w:rPr>
          <w:rFonts w:ascii="Arial" w:hAnsi="Arial" w:cs="Arial"/>
        </w:rPr>
        <w:t>a</w:t>
      </w:r>
      <w:r w:rsidRPr="00E9607D">
        <w:rPr>
          <w:rFonts w:ascii="Arial" w:hAnsi="Arial" w:cs="Arial"/>
        </w:rPr>
        <w:t xml:space="preserve"> o uvjetima i mjerilima za raspodjelu sredstava za provođenje Programa sanacije i obnove pročelja i krovova građevina („Službeni glasnik Grada Bjelovara“, broj </w:t>
      </w:r>
      <w:r>
        <w:rPr>
          <w:rFonts w:ascii="Arial" w:hAnsi="Arial" w:cs="Arial"/>
        </w:rPr>
        <w:t>7/25</w:t>
      </w:r>
      <w:r w:rsidRPr="00E9607D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16267E92" w14:textId="2E7F6D3B" w:rsidR="000A7C83" w:rsidRDefault="000A7C83" w:rsidP="000A7C83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Izjava o suglasnosti za korištenje osobnih podataka,</w:t>
      </w:r>
    </w:p>
    <w:p w14:paraId="6A1043AD" w14:textId="09306DCD" w:rsidR="000A7C83" w:rsidRPr="000A7C83" w:rsidRDefault="000A7C83" w:rsidP="000A7C83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1C37BC">
        <w:rPr>
          <w:rFonts w:ascii="Arial" w:hAnsi="Arial" w:cs="Arial"/>
          <w:color w:val="000000" w:themeColor="text1"/>
        </w:rPr>
        <w:t xml:space="preserve">izjavu o korištenim potporama male vrijednosti </w:t>
      </w:r>
      <w:r w:rsidRPr="001C37BC">
        <w:rPr>
          <w:rFonts w:ascii="Arial" w:hAnsi="Arial" w:cs="Arial"/>
          <w:i/>
          <w:iCs/>
          <w:color w:val="000000" w:themeColor="text1"/>
        </w:rPr>
        <w:t>de minimis</w:t>
      </w:r>
      <w:r>
        <w:rPr>
          <w:rFonts w:ascii="Arial" w:hAnsi="Arial" w:cs="Arial"/>
          <w:i/>
          <w:iCs/>
          <w:color w:val="000000" w:themeColor="text1"/>
        </w:rPr>
        <w:t>;</w:t>
      </w:r>
    </w:p>
    <w:p w14:paraId="36B68BAF" w14:textId="670C4832" w:rsidR="000A7C83" w:rsidRPr="000A7C83" w:rsidRDefault="000A7C83" w:rsidP="000A7C83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izjavu o nepostojanju dvostrukog financiranja;</w:t>
      </w:r>
    </w:p>
    <w:p w14:paraId="2ABA5C1A" w14:textId="0C21107E" w:rsidR="000A7C83" w:rsidRDefault="000A7C83" w:rsidP="000A7C83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Kulturno -povijesna cjelina grada Bjelovara - KARTA</w:t>
      </w:r>
    </w:p>
    <w:p w14:paraId="4ED94416" w14:textId="7FE9206B" w:rsidR="00F3179D" w:rsidRPr="00E9607D" w:rsidRDefault="00F3179D" w:rsidP="00F3179D">
      <w:pPr>
        <w:pStyle w:val="Odlomakpopisa"/>
        <w:jc w:val="both"/>
        <w:rPr>
          <w:rFonts w:ascii="Arial" w:hAnsi="Arial" w:cs="Arial"/>
        </w:rPr>
      </w:pPr>
    </w:p>
    <w:sectPr w:rsidR="00F3179D" w:rsidRPr="00E9607D" w:rsidSect="005A7209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081"/>
    <w:multiLevelType w:val="hybridMultilevel"/>
    <w:tmpl w:val="740A2CF8"/>
    <w:lvl w:ilvl="0" w:tplc="1BE6B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4882"/>
    <w:multiLevelType w:val="hybridMultilevel"/>
    <w:tmpl w:val="DF486CD8"/>
    <w:lvl w:ilvl="0" w:tplc="1BE6B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A23BD"/>
    <w:multiLevelType w:val="hybridMultilevel"/>
    <w:tmpl w:val="766A4980"/>
    <w:lvl w:ilvl="0" w:tplc="1BE6B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EE5"/>
    <w:multiLevelType w:val="multilevel"/>
    <w:tmpl w:val="E3F27B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4B3AC3"/>
    <w:multiLevelType w:val="multilevel"/>
    <w:tmpl w:val="28B4053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57024A"/>
    <w:multiLevelType w:val="hybridMultilevel"/>
    <w:tmpl w:val="31B44F8C"/>
    <w:lvl w:ilvl="0" w:tplc="42367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3DF0"/>
    <w:multiLevelType w:val="multilevel"/>
    <w:tmpl w:val="A2704CB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621005"/>
    <w:multiLevelType w:val="hybridMultilevel"/>
    <w:tmpl w:val="4AD05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63792"/>
    <w:multiLevelType w:val="multilevel"/>
    <w:tmpl w:val="20E6773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6E3C22"/>
    <w:multiLevelType w:val="hybridMultilevel"/>
    <w:tmpl w:val="41364994"/>
    <w:lvl w:ilvl="0" w:tplc="2B62C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601E8"/>
    <w:multiLevelType w:val="multilevel"/>
    <w:tmpl w:val="AABA0DC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D134D0"/>
    <w:multiLevelType w:val="hybridMultilevel"/>
    <w:tmpl w:val="BDF27DD4"/>
    <w:lvl w:ilvl="0" w:tplc="7F5EC8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E77A2"/>
    <w:multiLevelType w:val="hybridMultilevel"/>
    <w:tmpl w:val="DC2C0790"/>
    <w:lvl w:ilvl="0" w:tplc="135AE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7C3567"/>
    <w:multiLevelType w:val="multilevel"/>
    <w:tmpl w:val="FAECF57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EBD5CD7"/>
    <w:multiLevelType w:val="hybridMultilevel"/>
    <w:tmpl w:val="002CD6CE"/>
    <w:lvl w:ilvl="0" w:tplc="041A000F">
      <w:start w:val="1"/>
      <w:numFmt w:val="decimal"/>
      <w:lvlText w:val="%1."/>
      <w:lvlJc w:val="left"/>
      <w:pPr>
        <w:ind w:left="691" w:hanging="360"/>
      </w:pPr>
    </w:lvl>
    <w:lvl w:ilvl="1" w:tplc="041A0019" w:tentative="1">
      <w:start w:val="1"/>
      <w:numFmt w:val="lowerLetter"/>
      <w:lvlText w:val="%2."/>
      <w:lvlJc w:val="left"/>
      <w:pPr>
        <w:ind w:left="1411" w:hanging="360"/>
      </w:pPr>
    </w:lvl>
    <w:lvl w:ilvl="2" w:tplc="041A001B" w:tentative="1">
      <w:start w:val="1"/>
      <w:numFmt w:val="lowerRoman"/>
      <w:lvlText w:val="%3."/>
      <w:lvlJc w:val="right"/>
      <w:pPr>
        <w:ind w:left="2131" w:hanging="180"/>
      </w:pPr>
    </w:lvl>
    <w:lvl w:ilvl="3" w:tplc="041A000F" w:tentative="1">
      <w:start w:val="1"/>
      <w:numFmt w:val="decimal"/>
      <w:lvlText w:val="%4."/>
      <w:lvlJc w:val="left"/>
      <w:pPr>
        <w:ind w:left="2851" w:hanging="360"/>
      </w:pPr>
    </w:lvl>
    <w:lvl w:ilvl="4" w:tplc="041A0019" w:tentative="1">
      <w:start w:val="1"/>
      <w:numFmt w:val="lowerLetter"/>
      <w:lvlText w:val="%5."/>
      <w:lvlJc w:val="left"/>
      <w:pPr>
        <w:ind w:left="3571" w:hanging="360"/>
      </w:pPr>
    </w:lvl>
    <w:lvl w:ilvl="5" w:tplc="041A001B" w:tentative="1">
      <w:start w:val="1"/>
      <w:numFmt w:val="lowerRoman"/>
      <w:lvlText w:val="%6."/>
      <w:lvlJc w:val="right"/>
      <w:pPr>
        <w:ind w:left="4291" w:hanging="180"/>
      </w:pPr>
    </w:lvl>
    <w:lvl w:ilvl="6" w:tplc="041A000F" w:tentative="1">
      <w:start w:val="1"/>
      <w:numFmt w:val="decimal"/>
      <w:lvlText w:val="%7."/>
      <w:lvlJc w:val="left"/>
      <w:pPr>
        <w:ind w:left="5011" w:hanging="360"/>
      </w:pPr>
    </w:lvl>
    <w:lvl w:ilvl="7" w:tplc="041A0019" w:tentative="1">
      <w:start w:val="1"/>
      <w:numFmt w:val="lowerLetter"/>
      <w:lvlText w:val="%8."/>
      <w:lvlJc w:val="left"/>
      <w:pPr>
        <w:ind w:left="5731" w:hanging="360"/>
      </w:pPr>
    </w:lvl>
    <w:lvl w:ilvl="8" w:tplc="041A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5" w15:restartNumberingAfterBreak="0">
    <w:nsid w:val="4F2A3696"/>
    <w:multiLevelType w:val="hybridMultilevel"/>
    <w:tmpl w:val="D27EA3FC"/>
    <w:lvl w:ilvl="0" w:tplc="7D5E08A8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757AAA"/>
    <w:multiLevelType w:val="hybridMultilevel"/>
    <w:tmpl w:val="145EC6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600F3"/>
    <w:multiLevelType w:val="multilevel"/>
    <w:tmpl w:val="0BEE171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54D0950"/>
    <w:multiLevelType w:val="hybridMultilevel"/>
    <w:tmpl w:val="AB0A1560"/>
    <w:lvl w:ilvl="0" w:tplc="1BE6B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70A3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F2482"/>
    <w:multiLevelType w:val="hybridMultilevel"/>
    <w:tmpl w:val="8E9698DA"/>
    <w:lvl w:ilvl="0" w:tplc="1BE6B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E70F6"/>
    <w:multiLevelType w:val="hybridMultilevel"/>
    <w:tmpl w:val="16947710"/>
    <w:lvl w:ilvl="0" w:tplc="C3D08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567614">
    <w:abstractNumId w:val="11"/>
  </w:num>
  <w:num w:numId="2" w16cid:durableId="456221349">
    <w:abstractNumId w:val="20"/>
  </w:num>
  <w:num w:numId="3" w16cid:durableId="1207718703">
    <w:abstractNumId w:val="9"/>
  </w:num>
  <w:num w:numId="4" w16cid:durableId="547037937">
    <w:abstractNumId w:val="16"/>
  </w:num>
  <w:num w:numId="5" w16cid:durableId="2031107594">
    <w:abstractNumId w:val="12"/>
  </w:num>
  <w:num w:numId="6" w16cid:durableId="1665550865">
    <w:abstractNumId w:val="14"/>
  </w:num>
  <w:num w:numId="7" w16cid:durableId="92433373">
    <w:abstractNumId w:val="10"/>
  </w:num>
  <w:num w:numId="8" w16cid:durableId="1591305784">
    <w:abstractNumId w:val="3"/>
  </w:num>
  <w:num w:numId="9" w16cid:durableId="505242809">
    <w:abstractNumId w:val="6"/>
  </w:num>
  <w:num w:numId="10" w16cid:durableId="133841942">
    <w:abstractNumId w:val="17"/>
  </w:num>
  <w:num w:numId="11" w16cid:durableId="2062318914">
    <w:abstractNumId w:val="8"/>
  </w:num>
  <w:num w:numId="12" w16cid:durableId="228151419">
    <w:abstractNumId w:val="4"/>
  </w:num>
  <w:num w:numId="13" w16cid:durableId="1884752247">
    <w:abstractNumId w:val="13"/>
  </w:num>
  <w:num w:numId="14" w16cid:durableId="1098065212">
    <w:abstractNumId w:val="0"/>
  </w:num>
  <w:num w:numId="15" w16cid:durableId="334920014">
    <w:abstractNumId w:val="18"/>
  </w:num>
  <w:num w:numId="16" w16cid:durableId="1192374977">
    <w:abstractNumId w:val="19"/>
  </w:num>
  <w:num w:numId="17" w16cid:durableId="872379705">
    <w:abstractNumId w:val="2"/>
  </w:num>
  <w:num w:numId="18" w16cid:durableId="1453133094">
    <w:abstractNumId w:val="15"/>
  </w:num>
  <w:num w:numId="19" w16cid:durableId="593586437">
    <w:abstractNumId w:val="5"/>
  </w:num>
  <w:num w:numId="20" w16cid:durableId="174423109">
    <w:abstractNumId w:val="7"/>
  </w:num>
  <w:num w:numId="21" w16cid:durableId="4727189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0F"/>
    <w:rsid w:val="000102B5"/>
    <w:rsid w:val="00082014"/>
    <w:rsid w:val="000A7C83"/>
    <w:rsid w:val="000B0BDB"/>
    <w:rsid w:val="000B2A72"/>
    <w:rsid w:val="000D0A0F"/>
    <w:rsid w:val="00102C88"/>
    <w:rsid w:val="00103347"/>
    <w:rsid w:val="00120ACF"/>
    <w:rsid w:val="00120B4C"/>
    <w:rsid w:val="00152DC4"/>
    <w:rsid w:val="0016684D"/>
    <w:rsid w:val="00176B7D"/>
    <w:rsid w:val="00193D63"/>
    <w:rsid w:val="001E1C0A"/>
    <w:rsid w:val="001E6BA5"/>
    <w:rsid w:val="00201F79"/>
    <w:rsid w:val="002040F9"/>
    <w:rsid w:val="002144EE"/>
    <w:rsid w:val="002224F7"/>
    <w:rsid w:val="00255F0B"/>
    <w:rsid w:val="002659E1"/>
    <w:rsid w:val="00281A12"/>
    <w:rsid w:val="00296D4A"/>
    <w:rsid w:val="002A729D"/>
    <w:rsid w:val="002C72E4"/>
    <w:rsid w:val="002C74B2"/>
    <w:rsid w:val="002D24EC"/>
    <w:rsid w:val="002D66E8"/>
    <w:rsid w:val="002E7594"/>
    <w:rsid w:val="003023C3"/>
    <w:rsid w:val="00306F17"/>
    <w:rsid w:val="0032336C"/>
    <w:rsid w:val="00325EED"/>
    <w:rsid w:val="00330556"/>
    <w:rsid w:val="00332BC9"/>
    <w:rsid w:val="003437E2"/>
    <w:rsid w:val="00374188"/>
    <w:rsid w:val="00375443"/>
    <w:rsid w:val="00381D66"/>
    <w:rsid w:val="003A3458"/>
    <w:rsid w:val="003B35DA"/>
    <w:rsid w:val="003C02B1"/>
    <w:rsid w:val="003C3098"/>
    <w:rsid w:val="003C7A58"/>
    <w:rsid w:val="003D513F"/>
    <w:rsid w:val="003D5EDD"/>
    <w:rsid w:val="003E4121"/>
    <w:rsid w:val="003E5894"/>
    <w:rsid w:val="00414095"/>
    <w:rsid w:val="00421022"/>
    <w:rsid w:val="00427916"/>
    <w:rsid w:val="00440521"/>
    <w:rsid w:val="004446FD"/>
    <w:rsid w:val="0045062A"/>
    <w:rsid w:val="00494A0A"/>
    <w:rsid w:val="004960FF"/>
    <w:rsid w:val="004D0BAB"/>
    <w:rsid w:val="004D354A"/>
    <w:rsid w:val="0051163E"/>
    <w:rsid w:val="00521765"/>
    <w:rsid w:val="0052753B"/>
    <w:rsid w:val="0054121B"/>
    <w:rsid w:val="00543055"/>
    <w:rsid w:val="005A7209"/>
    <w:rsid w:val="005E29EE"/>
    <w:rsid w:val="0060572C"/>
    <w:rsid w:val="00610493"/>
    <w:rsid w:val="00625B0F"/>
    <w:rsid w:val="00635CCA"/>
    <w:rsid w:val="00642732"/>
    <w:rsid w:val="006466D9"/>
    <w:rsid w:val="006809B2"/>
    <w:rsid w:val="00682406"/>
    <w:rsid w:val="006A06C3"/>
    <w:rsid w:val="006C6227"/>
    <w:rsid w:val="006D4D5D"/>
    <w:rsid w:val="006E5E48"/>
    <w:rsid w:val="006F2984"/>
    <w:rsid w:val="006F33EB"/>
    <w:rsid w:val="006F41A6"/>
    <w:rsid w:val="00711893"/>
    <w:rsid w:val="00721A6E"/>
    <w:rsid w:val="00722558"/>
    <w:rsid w:val="00746CBA"/>
    <w:rsid w:val="00753666"/>
    <w:rsid w:val="007539ED"/>
    <w:rsid w:val="00754CB0"/>
    <w:rsid w:val="0075666B"/>
    <w:rsid w:val="007654AE"/>
    <w:rsid w:val="00772D0C"/>
    <w:rsid w:val="0078052F"/>
    <w:rsid w:val="0078759B"/>
    <w:rsid w:val="007C7D6B"/>
    <w:rsid w:val="007E0012"/>
    <w:rsid w:val="007F783B"/>
    <w:rsid w:val="00831B8C"/>
    <w:rsid w:val="008568C8"/>
    <w:rsid w:val="00871B29"/>
    <w:rsid w:val="00886851"/>
    <w:rsid w:val="008C29FF"/>
    <w:rsid w:val="008D0276"/>
    <w:rsid w:val="008D1622"/>
    <w:rsid w:val="008D1F49"/>
    <w:rsid w:val="008E740A"/>
    <w:rsid w:val="008F1B2D"/>
    <w:rsid w:val="008F29DE"/>
    <w:rsid w:val="009072BE"/>
    <w:rsid w:val="00914666"/>
    <w:rsid w:val="00914B9B"/>
    <w:rsid w:val="009217FF"/>
    <w:rsid w:val="00931C5A"/>
    <w:rsid w:val="00940C46"/>
    <w:rsid w:val="00962C87"/>
    <w:rsid w:val="009A0EE7"/>
    <w:rsid w:val="009B40AD"/>
    <w:rsid w:val="009B6BD0"/>
    <w:rsid w:val="009C2E5D"/>
    <w:rsid w:val="009D6AEF"/>
    <w:rsid w:val="00A23F67"/>
    <w:rsid w:val="00A36058"/>
    <w:rsid w:val="00A51379"/>
    <w:rsid w:val="00A514F5"/>
    <w:rsid w:val="00A851D4"/>
    <w:rsid w:val="00A876FE"/>
    <w:rsid w:val="00A90009"/>
    <w:rsid w:val="00B119E1"/>
    <w:rsid w:val="00B30891"/>
    <w:rsid w:val="00B44A2E"/>
    <w:rsid w:val="00B50307"/>
    <w:rsid w:val="00B55181"/>
    <w:rsid w:val="00B730BD"/>
    <w:rsid w:val="00B86BE1"/>
    <w:rsid w:val="00BB4161"/>
    <w:rsid w:val="00BB5886"/>
    <w:rsid w:val="00BD2872"/>
    <w:rsid w:val="00BD3BB2"/>
    <w:rsid w:val="00BD69D6"/>
    <w:rsid w:val="00BF1503"/>
    <w:rsid w:val="00C1520F"/>
    <w:rsid w:val="00C24871"/>
    <w:rsid w:val="00C369AB"/>
    <w:rsid w:val="00C53DE2"/>
    <w:rsid w:val="00C55F02"/>
    <w:rsid w:val="00CA101D"/>
    <w:rsid w:val="00CA45EF"/>
    <w:rsid w:val="00CC2D0A"/>
    <w:rsid w:val="00CE3A17"/>
    <w:rsid w:val="00CF5646"/>
    <w:rsid w:val="00D035E9"/>
    <w:rsid w:val="00D31ECA"/>
    <w:rsid w:val="00D47F33"/>
    <w:rsid w:val="00D70542"/>
    <w:rsid w:val="00D86494"/>
    <w:rsid w:val="00DB5FCD"/>
    <w:rsid w:val="00DC1772"/>
    <w:rsid w:val="00DD011E"/>
    <w:rsid w:val="00DF101F"/>
    <w:rsid w:val="00E15A6B"/>
    <w:rsid w:val="00E15FF9"/>
    <w:rsid w:val="00E47D5F"/>
    <w:rsid w:val="00E524BF"/>
    <w:rsid w:val="00E679AE"/>
    <w:rsid w:val="00E71584"/>
    <w:rsid w:val="00E9607D"/>
    <w:rsid w:val="00EA2DFF"/>
    <w:rsid w:val="00EB11B1"/>
    <w:rsid w:val="00EB3747"/>
    <w:rsid w:val="00EB6F05"/>
    <w:rsid w:val="00EC2FE1"/>
    <w:rsid w:val="00EE68BE"/>
    <w:rsid w:val="00EE704E"/>
    <w:rsid w:val="00EE7DB0"/>
    <w:rsid w:val="00F03B8E"/>
    <w:rsid w:val="00F068B2"/>
    <w:rsid w:val="00F07600"/>
    <w:rsid w:val="00F1331F"/>
    <w:rsid w:val="00F30DB7"/>
    <w:rsid w:val="00F3179D"/>
    <w:rsid w:val="00F55553"/>
    <w:rsid w:val="00F63C73"/>
    <w:rsid w:val="00F83EB3"/>
    <w:rsid w:val="00F84260"/>
    <w:rsid w:val="00F964EF"/>
    <w:rsid w:val="00FB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D925C"/>
  <w15:chartTrackingRefBased/>
  <w15:docId w15:val="{29A013B7-B9D5-4041-91B5-285773CD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A0F"/>
    <w:rPr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CA101D"/>
    <w:pPr>
      <w:keepNext/>
      <w:spacing w:before="240" w:after="60"/>
      <w:outlineLvl w:val="2"/>
    </w:pPr>
    <w:rPr>
      <w:rFonts w:ascii="CRO_Bookman-Normal" w:hAnsi="CRO_Bookman-Normal"/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D0A0F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120ACF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120ACF"/>
    <w:rPr>
      <w:rFonts w:ascii="Segoe UI" w:hAnsi="Segoe UI" w:cs="Segoe UI"/>
      <w:sz w:val="18"/>
      <w:szCs w:val="18"/>
    </w:rPr>
  </w:style>
  <w:style w:type="character" w:customStyle="1" w:styleId="Zadanifontodlomka1">
    <w:name w:val="Zadani font odlomka1"/>
    <w:rsid w:val="00E47D5F"/>
  </w:style>
  <w:style w:type="paragraph" w:customStyle="1" w:styleId="Odlomakpopisa1">
    <w:name w:val="Odlomak popisa1"/>
    <w:basedOn w:val="Normal"/>
    <w:rsid w:val="00E47D5F"/>
    <w:pPr>
      <w:autoSpaceDN w:val="0"/>
      <w:ind w:left="720"/>
    </w:pPr>
  </w:style>
  <w:style w:type="character" w:customStyle="1" w:styleId="Hiperveza1">
    <w:name w:val="Hiperveza1"/>
    <w:rsid w:val="003E4121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F30DB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B4161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rsid w:val="00CA101D"/>
    <w:rPr>
      <w:rFonts w:ascii="CRO_Bookman-Normal" w:hAnsi="CRO_Bookman-Normal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sen@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drljaca@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elovar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1697</Words>
  <Characters>10785</Characters>
  <Application>Microsoft Office Word</Application>
  <DocSecurity>0</DocSecurity>
  <Lines>89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Bjelovar</Company>
  <LinksUpToDate>false</LinksUpToDate>
  <CharactersWithSpaces>12458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http://www.bjelovar.hr/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djusta</dc:creator>
  <cp:keywords/>
  <cp:lastModifiedBy>Tigran Drljača</cp:lastModifiedBy>
  <cp:revision>5</cp:revision>
  <cp:lastPrinted>2026-03-26T13:50:00Z</cp:lastPrinted>
  <dcterms:created xsi:type="dcterms:W3CDTF">2026-03-26T13:37:00Z</dcterms:created>
  <dcterms:modified xsi:type="dcterms:W3CDTF">2026-03-27T11:30:00Z</dcterms:modified>
</cp:coreProperties>
</file>