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1064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018D7B60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D2AC9FC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5D939379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1533163D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C2D35D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6C33672F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0B0A5799" w14:textId="0272FE8F" w:rsidR="008C60EF" w:rsidRDefault="00176EF1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C7AEA">
              <w:rPr>
                <w:rFonts w:ascii="Arial" w:hAnsi="Arial" w:cs="Arial"/>
                <w:b/>
              </w:rPr>
              <w:t>4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CF3877" w14:textId="7A68B086" w:rsidR="008C60EF" w:rsidRPr="00FC26E3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176EF1">
              <w:rPr>
                <w:rFonts w:ascii="Arial" w:hAnsi="Arial" w:cs="Arial"/>
                <w:b/>
              </w:rPr>
              <w:t xml:space="preserve"> </w:t>
            </w:r>
            <w:r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76B5E353" w14:textId="59F05DF5" w:rsidR="002C7AEA" w:rsidRPr="00E10A07" w:rsidRDefault="00176EF1" w:rsidP="00176EF1">
            <w:pPr>
              <w:jc w:val="center"/>
              <w:rPr>
                <w:rFonts w:ascii="Arial" w:hAnsi="Arial" w:cs="Arial"/>
                <w:b/>
              </w:rPr>
            </w:pPr>
            <w:r w:rsidRPr="00732416">
              <w:rPr>
                <w:rFonts w:ascii="Arial" w:hAnsi="Arial" w:cs="Arial"/>
                <w:b/>
              </w:rPr>
              <w:t xml:space="preserve">o kriterijima i načinu korištenja potpora uzgojnom programu u svinjogojstvu </w:t>
            </w:r>
            <w:r w:rsidR="00823C26">
              <w:rPr>
                <w:rFonts w:ascii="Arial" w:hAnsi="Arial" w:cs="Arial"/>
                <w:b/>
              </w:rPr>
              <w:t xml:space="preserve"> u 20</w:t>
            </w:r>
            <w:r>
              <w:rPr>
                <w:rFonts w:ascii="Arial" w:hAnsi="Arial" w:cs="Arial"/>
                <w:b/>
              </w:rPr>
              <w:t>2</w:t>
            </w:r>
            <w:r w:rsidR="00CB1FFA">
              <w:rPr>
                <w:rFonts w:ascii="Arial" w:hAnsi="Arial" w:cs="Arial"/>
                <w:b/>
              </w:rPr>
              <w:t>6</w:t>
            </w:r>
            <w:r w:rsidR="00823C26">
              <w:rPr>
                <w:rFonts w:ascii="Arial" w:hAnsi="Arial" w:cs="Arial"/>
                <w:b/>
              </w:rPr>
              <w:t>. godini</w:t>
            </w:r>
          </w:p>
          <w:p w14:paraId="3ADEECE6" w14:textId="77777777" w:rsidR="008C60EF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E8DE1A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6E0F5E7F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79D714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424AACF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26D8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A441E4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2D4744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30E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038E4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3038E4" w:rsidRPr="003038E4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F0540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EB62033" w14:textId="77777777" w:rsidTr="00176EF1">
        <w:trPr>
          <w:trHeight w:val="44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723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076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A5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834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34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70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6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C5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54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EA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D6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C67C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D91AB2E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156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6D86DD5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E627C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0B89D19" w14:textId="77777777" w:rsidTr="00176EF1">
        <w:trPr>
          <w:trHeight w:val="41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D70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26272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9D1DFAE" w14:textId="77777777" w:rsidTr="00176EF1">
        <w:trPr>
          <w:trHeight w:val="42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75B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03B8B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D9E6395" w14:textId="77777777" w:rsidTr="00176EF1">
        <w:trPr>
          <w:trHeight w:val="418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EDA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6FF88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B37600A" w14:textId="77777777" w:rsidTr="00176EF1">
        <w:trPr>
          <w:trHeight w:val="412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0D5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90988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51DE160" w14:textId="77777777" w:rsidTr="00176EF1">
        <w:trPr>
          <w:trHeight w:val="406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66C12F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202B1A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26614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B2DAD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15DB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41A0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675E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4E03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AE05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D708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3B04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F8D6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1B7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4798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806C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8607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8EE0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1442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FBD4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CCF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97C8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BAB0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5BD692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76F0B9D5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C438FCE" w14:textId="512394C6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176EF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B1FF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39F0D42C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16251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993E1E" w14:textId="51CB7EF9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6448D3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46A410B4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C9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9FA5A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131582ED" w14:textId="77777777" w:rsidTr="003B0E06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2F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101C2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1CAAFED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B4C87C1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00BFC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7CC077F" w14:textId="77777777" w:rsidR="00C0206C" w:rsidRPr="006F3CBD" w:rsidRDefault="002C7AEA" w:rsidP="00164986">
      <w:pPr>
        <w:ind w:right="227"/>
        <w:jc w:val="both"/>
        <w:rPr>
          <w:rFonts w:ascii="Arial" w:hAnsi="Arial" w:cs="Arial"/>
        </w:rPr>
      </w:pPr>
      <w:r w:rsidRPr="003038E4">
        <w:rPr>
          <w:rFonts w:ascii="Arial" w:hAnsi="Arial" w:cs="Arial"/>
          <w:b/>
        </w:rPr>
        <w:t>Ovom</w:t>
      </w:r>
      <w:r w:rsidR="003038E4">
        <w:rPr>
          <w:rFonts w:ascii="Arial" w:hAnsi="Arial" w:cs="Arial"/>
          <w:b/>
        </w:rPr>
        <w:t xml:space="preserve"> popunjenom</w:t>
      </w:r>
      <w:r w:rsidRPr="003038E4">
        <w:rPr>
          <w:rFonts w:ascii="Arial" w:hAnsi="Arial" w:cs="Arial"/>
          <w:b/>
        </w:rPr>
        <w:t xml:space="preserve"> Obrascu</w:t>
      </w:r>
      <w:r w:rsidR="008C60EF" w:rsidRPr="003038E4">
        <w:rPr>
          <w:rFonts w:ascii="Arial" w:hAnsi="Arial" w:cs="Arial"/>
          <w:b/>
        </w:rPr>
        <w:t xml:space="preserve"> potrebno je priložiti:</w:t>
      </w:r>
    </w:p>
    <w:p w14:paraId="23CFD0B3" w14:textId="546ECD68" w:rsidR="00EE7ED0" w:rsidRPr="002C721C" w:rsidRDefault="00EE7ED0" w:rsidP="00EE7ED0">
      <w:pPr>
        <w:pStyle w:val="Bezproreda"/>
        <w:rPr>
          <w:rFonts w:ascii="Arial" w:hAnsi="Arial" w:cs="Arial"/>
        </w:rPr>
      </w:pPr>
    </w:p>
    <w:p w14:paraId="76862BA1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>-         jedinstveni zahtjev za izravno plaćanje (poticaje) u poljoprivredi (APPRRR),</w:t>
      </w:r>
    </w:p>
    <w:p w14:paraId="1444C011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 xml:space="preserve">-         kopija plaćenog predračuna ili računa za kupljeni materijal potreban za    </w:t>
      </w:r>
    </w:p>
    <w:p w14:paraId="2C891A54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 xml:space="preserve">          osiguranje minimalnih bio sigurnosnih uvjeta na PG-u</w:t>
      </w:r>
    </w:p>
    <w:p w14:paraId="22C3CD4D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>-         preslika osobne iskaznice, OIB i IBAN žiro - računa,</w:t>
      </w:r>
    </w:p>
    <w:p w14:paraId="4CA7D312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 xml:space="preserve">-         potvrdu da nema dugovanja prema Gradu Bjelovaru na dan prijave        </w:t>
      </w:r>
    </w:p>
    <w:p w14:paraId="5D593A0C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>-</w:t>
      </w:r>
      <w:r w:rsidRPr="002C721C">
        <w:rPr>
          <w:rFonts w:ascii="Arial" w:hAnsi="Arial" w:cs="Arial"/>
        </w:rPr>
        <w:tab/>
        <w:t>izjavu o primljenim potporama male vrijednosti de minimis ,</w:t>
      </w:r>
    </w:p>
    <w:p w14:paraId="4314B666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>-</w:t>
      </w:r>
      <w:r w:rsidRPr="002C721C">
        <w:rPr>
          <w:rFonts w:ascii="Arial" w:hAnsi="Arial" w:cs="Arial"/>
        </w:rPr>
        <w:tab/>
        <w:t xml:space="preserve">izjavu o suglasnosti za </w:t>
      </w:r>
      <w:r>
        <w:rPr>
          <w:rFonts w:ascii="Arial" w:hAnsi="Arial" w:cs="Arial"/>
        </w:rPr>
        <w:t>obradu</w:t>
      </w:r>
      <w:r w:rsidRPr="002C721C">
        <w:rPr>
          <w:rFonts w:ascii="Arial" w:hAnsi="Arial" w:cs="Arial"/>
        </w:rPr>
        <w:t xml:space="preserve"> osobnih podataka,</w:t>
      </w:r>
    </w:p>
    <w:p w14:paraId="0CA6514E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>-</w:t>
      </w:r>
      <w:r w:rsidRPr="002C721C">
        <w:rPr>
          <w:rFonts w:ascii="Arial" w:hAnsi="Arial" w:cs="Arial"/>
        </w:rPr>
        <w:tab/>
      </w:r>
      <w:bookmarkStart w:id="0" w:name="_Hlk32399644"/>
      <w:r w:rsidRPr="002C721C">
        <w:rPr>
          <w:rFonts w:ascii="Arial" w:hAnsi="Arial" w:cs="Arial"/>
        </w:rPr>
        <w:t xml:space="preserve">izjavu da za isti trošak nije korištena potpora iz drugih izvora </w:t>
      </w:r>
      <w:bookmarkEnd w:id="0"/>
    </w:p>
    <w:p w14:paraId="6389E68A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>-</w:t>
      </w:r>
      <w:r w:rsidRPr="002C721C">
        <w:rPr>
          <w:rFonts w:ascii="Arial" w:hAnsi="Arial" w:cs="Arial"/>
        </w:rPr>
        <w:tab/>
      </w:r>
      <w:r>
        <w:rPr>
          <w:rFonts w:ascii="Arial" w:hAnsi="Arial" w:cs="Arial"/>
        </w:rPr>
        <w:t>dokaz o</w:t>
      </w:r>
      <w:r w:rsidRPr="002C721C">
        <w:rPr>
          <w:rFonts w:ascii="Arial" w:hAnsi="Arial" w:cs="Arial"/>
        </w:rPr>
        <w:t xml:space="preserve"> član</w:t>
      </w:r>
      <w:r>
        <w:rPr>
          <w:rFonts w:ascii="Arial" w:hAnsi="Arial" w:cs="Arial"/>
        </w:rPr>
        <w:t>stvu</w:t>
      </w:r>
      <w:r w:rsidRPr="002C721C">
        <w:rPr>
          <w:rFonts w:ascii="Arial" w:hAnsi="Arial" w:cs="Arial"/>
        </w:rPr>
        <w:t xml:space="preserve"> „Udruge uzgajivača rasplodni</w:t>
      </w:r>
      <w:r>
        <w:rPr>
          <w:rFonts w:ascii="Arial" w:hAnsi="Arial" w:cs="Arial"/>
        </w:rPr>
        <w:t>h</w:t>
      </w:r>
      <w:r w:rsidRPr="002C721C">
        <w:rPr>
          <w:rFonts w:ascii="Arial" w:hAnsi="Arial" w:cs="Arial"/>
        </w:rPr>
        <w:t xml:space="preserve"> svinja Bjelovar“</w:t>
      </w:r>
    </w:p>
    <w:p w14:paraId="3C5E27BB" w14:textId="77777777" w:rsidR="00EE7ED0" w:rsidRPr="002C721C" w:rsidRDefault="00EE7ED0" w:rsidP="00EE7ED0">
      <w:pPr>
        <w:pStyle w:val="Bezproreda"/>
        <w:rPr>
          <w:rFonts w:ascii="Arial" w:hAnsi="Arial" w:cs="Arial"/>
        </w:rPr>
      </w:pPr>
      <w:r w:rsidRPr="002C721C">
        <w:rPr>
          <w:rFonts w:ascii="Arial" w:hAnsi="Arial" w:cs="Arial"/>
        </w:rPr>
        <w:t xml:space="preserve">- </w:t>
      </w:r>
      <w:r w:rsidRPr="002C721C">
        <w:rPr>
          <w:rFonts w:ascii="Arial" w:hAnsi="Arial" w:cs="Arial"/>
        </w:rPr>
        <w:tab/>
        <w:t xml:space="preserve">ukoliko je uključen u  studiju „Unapređenje svinjogojske proizvodnje na </w:t>
      </w:r>
      <w:r w:rsidRPr="002C721C">
        <w:rPr>
          <w:rFonts w:ascii="Arial" w:hAnsi="Arial" w:cs="Arial"/>
        </w:rPr>
        <w:tab/>
        <w:t>području Grada Bjelovara“-</w:t>
      </w:r>
      <w:r>
        <w:rPr>
          <w:rFonts w:ascii="Arial" w:hAnsi="Arial" w:cs="Arial"/>
        </w:rPr>
        <w:t xml:space="preserve"> </w:t>
      </w:r>
      <w:r w:rsidRPr="002C721C">
        <w:rPr>
          <w:rFonts w:ascii="Arial" w:hAnsi="Arial" w:cs="Arial"/>
        </w:rPr>
        <w:t>navesti u Zahtjevu</w:t>
      </w:r>
    </w:p>
    <w:p w14:paraId="0327047C" w14:textId="77777777" w:rsidR="00EE7ED0" w:rsidRPr="002C721C" w:rsidRDefault="00EE7ED0" w:rsidP="00EE7ED0">
      <w:pPr>
        <w:pStyle w:val="Bezproreda"/>
        <w:jc w:val="both"/>
        <w:rPr>
          <w:rFonts w:ascii="Arial" w:hAnsi="Arial" w:cs="Arial"/>
        </w:rPr>
      </w:pPr>
    </w:p>
    <w:p w14:paraId="301E08D3" w14:textId="77777777" w:rsidR="00164986" w:rsidRDefault="003038E4" w:rsidP="003038E4">
      <w:pPr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Potpis</w:t>
      </w:r>
    </w:p>
    <w:p w14:paraId="0B455EB2" w14:textId="77777777" w:rsidR="00164986" w:rsidRDefault="00164986" w:rsidP="003038E4">
      <w:pPr>
        <w:ind w:left="6372" w:firstLine="708"/>
        <w:jc w:val="both"/>
        <w:rPr>
          <w:rFonts w:ascii="Arial" w:hAnsi="Arial" w:cs="Arial"/>
          <w:b/>
        </w:rPr>
      </w:pPr>
    </w:p>
    <w:p w14:paraId="7F4E968C" w14:textId="77777777" w:rsidR="008C60EF" w:rsidRPr="00164986" w:rsidRDefault="008C60EF" w:rsidP="00164986">
      <w:pPr>
        <w:ind w:left="6372" w:hanging="135"/>
        <w:jc w:val="both"/>
        <w:rPr>
          <w:rFonts w:ascii="Arial" w:hAnsi="Arial" w:cs="Arial"/>
          <w:b/>
        </w:rPr>
      </w:pPr>
      <w:r w:rsidRPr="003038E4">
        <w:rPr>
          <w:rFonts w:ascii="Arial" w:hAnsi="Arial" w:cs="Arial"/>
        </w:rPr>
        <w:t>____________________</w:t>
      </w:r>
    </w:p>
    <w:p w14:paraId="04F2686E" w14:textId="77777777" w:rsidR="003038E4" w:rsidRPr="003038E4" w:rsidRDefault="003038E4" w:rsidP="003038E4">
      <w:pPr>
        <w:rPr>
          <w:rFonts w:ascii="Arial" w:hAnsi="Arial" w:cs="Arial"/>
        </w:rPr>
      </w:pPr>
      <w:r>
        <w:rPr>
          <w:rFonts w:ascii="Arial" w:hAnsi="Arial" w:cs="Arial"/>
        </w:rPr>
        <w:t>Bjelovar, ---------------------------</w:t>
      </w:r>
    </w:p>
    <w:sectPr w:rsidR="003038E4" w:rsidRPr="003038E4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54626"/>
    <w:multiLevelType w:val="hybridMultilevel"/>
    <w:tmpl w:val="50DC870A"/>
    <w:lvl w:ilvl="0" w:tplc="B9CC4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52A8"/>
    <w:multiLevelType w:val="hybridMultilevel"/>
    <w:tmpl w:val="072A49C4"/>
    <w:lvl w:ilvl="0" w:tplc="AA748E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68CA"/>
    <w:multiLevelType w:val="hybridMultilevel"/>
    <w:tmpl w:val="4D5C3D0C"/>
    <w:lvl w:ilvl="0" w:tplc="DFE4A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F3A3B"/>
    <w:multiLevelType w:val="hybridMultilevel"/>
    <w:tmpl w:val="60365922"/>
    <w:lvl w:ilvl="0" w:tplc="B526E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72C3D"/>
    <w:multiLevelType w:val="hybridMultilevel"/>
    <w:tmpl w:val="E24E7A9C"/>
    <w:lvl w:ilvl="0" w:tplc="4AA07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214D7"/>
    <w:multiLevelType w:val="hybridMultilevel"/>
    <w:tmpl w:val="E488E16E"/>
    <w:lvl w:ilvl="0" w:tplc="473419B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9D60EC0"/>
    <w:multiLevelType w:val="hybridMultilevel"/>
    <w:tmpl w:val="DE70127A"/>
    <w:lvl w:ilvl="0" w:tplc="6B7E26F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1639205">
    <w:abstractNumId w:val="4"/>
  </w:num>
  <w:num w:numId="2" w16cid:durableId="145053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582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2943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7233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449368">
    <w:abstractNumId w:val="0"/>
  </w:num>
  <w:num w:numId="7" w16cid:durableId="535393666">
    <w:abstractNumId w:val="12"/>
  </w:num>
  <w:num w:numId="8" w16cid:durableId="814179093">
    <w:abstractNumId w:val="2"/>
  </w:num>
  <w:num w:numId="9" w16cid:durableId="528841341">
    <w:abstractNumId w:val="1"/>
  </w:num>
  <w:num w:numId="10" w16cid:durableId="1174689381">
    <w:abstractNumId w:val="9"/>
  </w:num>
  <w:num w:numId="11" w16cid:durableId="960308115">
    <w:abstractNumId w:val="3"/>
  </w:num>
  <w:num w:numId="12" w16cid:durableId="343632006">
    <w:abstractNumId w:val="11"/>
  </w:num>
  <w:num w:numId="13" w16cid:durableId="139593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0E6DC8"/>
    <w:rsid w:val="00164986"/>
    <w:rsid w:val="0017433A"/>
    <w:rsid w:val="00176EF1"/>
    <w:rsid w:val="001D7EFA"/>
    <w:rsid w:val="001E0ECE"/>
    <w:rsid w:val="001F798C"/>
    <w:rsid w:val="0024378A"/>
    <w:rsid w:val="002C2561"/>
    <w:rsid w:val="002C7AEA"/>
    <w:rsid w:val="002E5D0E"/>
    <w:rsid w:val="003038E4"/>
    <w:rsid w:val="00384EBD"/>
    <w:rsid w:val="003B0E06"/>
    <w:rsid w:val="003B1900"/>
    <w:rsid w:val="003F48EA"/>
    <w:rsid w:val="00455997"/>
    <w:rsid w:val="00512510"/>
    <w:rsid w:val="00552014"/>
    <w:rsid w:val="00593A23"/>
    <w:rsid w:val="005D0BC6"/>
    <w:rsid w:val="005D4A2E"/>
    <w:rsid w:val="005D72D5"/>
    <w:rsid w:val="006448D3"/>
    <w:rsid w:val="006C13F9"/>
    <w:rsid w:val="00721646"/>
    <w:rsid w:val="00730DB6"/>
    <w:rsid w:val="00750BF0"/>
    <w:rsid w:val="0077578D"/>
    <w:rsid w:val="00783437"/>
    <w:rsid w:val="00783E0E"/>
    <w:rsid w:val="00797D4E"/>
    <w:rsid w:val="007D59E3"/>
    <w:rsid w:val="00801B9E"/>
    <w:rsid w:val="00812D14"/>
    <w:rsid w:val="00823C26"/>
    <w:rsid w:val="008B0B8C"/>
    <w:rsid w:val="008C60EF"/>
    <w:rsid w:val="0092740B"/>
    <w:rsid w:val="00944416"/>
    <w:rsid w:val="00A04735"/>
    <w:rsid w:val="00A2101E"/>
    <w:rsid w:val="00AF39C2"/>
    <w:rsid w:val="00B77C1D"/>
    <w:rsid w:val="00BA5BF8"/>
    <w:rsid w:val="00C0206C"/>
    <w:rsid w:val="00CB1FFA"/>
    <w:rsid w:val="00D97FB1"/>
    <w:rsid w:val="00DC17EE"/>
    <w:rsid w:val="00DE37A9"/>
    <w:rsid w:val="00DF673F"/>
    <w:rsid w:val="00E10925"/>
    <w:rsid w:val="00EE2319"/>
    <w:rsid w:val="00EE7ED0"/>
    <w:rsid w:val="00F2464D"/>
    <w:rsid w:val="00F34C36"/>
    <w:rsid w:val="00F62DC5"/>
    <w:rsid w:val="00F70D14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7695"/>
  <w15:docId w15:val="{7617CE4C-4C3A-48B7-94B4-F787A617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176E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32DF7-AD22-4DB3-9235-03A42226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2025-03-10T11:07:00Z</dcterms:created>
  <dcterms:modified xsi:type="dcterms:W3CDTF">2026-03-20T11:50:00Z</dcterms:modified>
</cp:coreProperties>
</file>