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8C5884" w:rsidRPr="008C5884" w14:paraId="118E42CD" w14:textId="77777777" w:rsidTr="00763C0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A156E17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>OBRAZAC</w:t>
            </w:r>
          </w:p>
          <w:p w14:paraId="632D3408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>sudjelovanja javnosti u internetskom savjetovanju o Na</w:t>
            </w:r>
            <w:bookmarkStart w:id="0" w:name="_Hlk202961295"/>
            <w:r w:rsidRPr="008C5884">
              <w:rPr>
                <w:rFonts w:ascii="Arial" w:eastAsia="Calibri" w:hAnsi="Arial" w:cs="Arial"/>
                <w:b/>
              </w:rPr>
              <w:t xml:space="preserve">crtu odluke </w:t>
            </w:r>
          </w:p>
          <w:p w14:paraId="58320247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 xml:space="preserve">o upravljanju grobljima na području Grada Bjelovara   </w:t>
            </w:r>
            <w:bookmarkEnd w:id="0"/>
            <w:r w:rsidRPr="008C5884">
              <w:rPr>
                <w:rFonts w:ascii="Arial" w:eastAsia="Calibri" w:hAnsi="Arial" w:cs="Arial"/>
                <w:b/>
              </w:rPr>
              <w:t xml:space="preserve">      </w:t>
            </w:r>
          </w:p>
        </w:tc>
      </w:tr>
      <w:tr w:rsidR="008C5884" w:rsidRPr="008C5884" w14:paraId="24843EEA" w14:textId="77777777" w:rsidTr="00763C0F">
        <w:trPr>
          <w:trHeight w:val="557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9A56042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86A76C6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275B8FFA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  <w:bCs/>
              </w:rPr>
            </w:pPr>
            <w:r w:rsidRPr="008C5884">
              <w:rPr>
                <w:rFonts w:ascii="Arial" w:eastAsia="Calibri" w:hAnsi="Arial" w:cs="Arial"/>
                <w:bCs/>
              </w:rPr>
              <w:t xml:space="preserve">Nacrt odluke o upravljanju grobljima na području </w:t>
            </w:r>
          </w:p>
          <w:p w14:paraId="7EAF4202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  <w:bCs/>
              </w:rPr>
            </w:pPr>
            <w:r w:rsidRPr="008C5884">
              <w:rPr>
                <w:rFonts w:ascii="Arial" w:eastAsia="Calibri" w:hAnsi="Arial" w:cs="Arial"/>
                <w:bCs/>
              </w:rPr>
              <w:t xml:space="preserve">Grada Bjelovara      </w:t>
            </w:r>
          </w:p>
        </w:tc>
      </w:tr>
      <w:tr w:rsidR="008C5884" w:rsidRPr="008C5884" w14:paraId="08620006" w14:textId="77777777" w:rsidTr="00763C0F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6E57FA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431B171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 xml:space="preserve">Grad Bjelovar, Upravni odjel za komunalne </w:t>
            </w:r>
          </w:p>
          <w:p w14:paraId="2171088E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  <w:b/>
                <w:i/>
              </w:rPr>
            </w:pPr>
            <w:r w:rsidRPr="008C5884">
              <w:rPr>
                <w:rFonts w:ascii="Arial" w:eastAsia="Calibri" w:hAnsi="Arial" w:cs="Arial"/>
              </w:rPr>
              <w:t xml:space="preserve">djelatnosti i uređenje prostora </w:t>
            </w:r>
          </w:p>
        </w:tc>
      </w:tr>
      <w:tr w:rsidR="008C5884" w:rsidRPr="008C5884" w14:paraId="36005E18" w14:textId="77777777" w:rsidTr="00763C0F">
        <w:trPr>
          <w:trHeight w:val="147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A7AC80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91832D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</w:p>
          <w:p w14:paraId="1A624149" w14:textId="77777777" w:rsidR="008C5884" w:rsidRPr="008C5884" w:rsidRDefault="008C5884" w:rsidP="008C5884">
            <w:pPr>
              <w:shd w:val="clear" w:color="auto" w:fill="FFFFFF"/>
              <w:spacing w:before="34" w:after="48" w:line="240" w:lineRule="auto"/>
              <w:textAlignment w:val="baseline"/>
              <w:rPr>
                <w:rFonts w:ascii="Arial" w:eastAsia="Times New Roman" w:hAnsi="Arial" w:cs="Arial"/>
                <w:color w:val="231F20"/>
                <w:kern w:val="0"/>
                <w:lang w:eastAsia="hr-HR"/>
                <w14:ligatures w14:val="none"/>
              </w:rPr>
            </w:pPr>
            <w:r w:rsidRPr="008C5884">
              <w:rPr>
                <w:rFonts w:ascii="Arial" w:eastAsia="Times New Roman" w:hAnsi="Arial" w:cs="Arial"/>
                <w:color w:val="231F20"/>
                <w:kern w:val="0"/>
                <w:lang w:eastAsia="hr-HR"/>
                <w14:ligatures w14:val="none"/>
              </w:rPr>
              <w:t xml:space="preserve">Osnovni razlog donošenja Odluke o upravljanju grobljima na  području Grada Bjelovara je odredba  članka  46. Zakona o grobljima kojom je   propisano da  je  predstavničko tijelo jedinice lokalne samouprave dužno  u roku od godine dana od dana stupanja na snagu  Zakona  o grobljima donijeti odluku kojom je potrebno urediti materiju navedenu  u članku 9. stavku 10. Zakona o grobljima. </w:t>
            </w:r>
          </w:p>
          <w:p w14:paraId="466F46EA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8C5884" w:rsidRPr="008C5884" w14:paraId="77516E07" w14:textId="77777777" w:rsidTr="00763C0F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7268573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</w:rPr>
            </w:pPr>
            <w:r w:rsidRPr="008C5884">
              <w:rPr>
                <w:rFonts w:ascii="Arial" w:eastAsia="Calibri" w:hAnsi="Arial" w:cs="Arial"/>
                <w:b/>
              </w:rPr>
              <w:t>Razdoblje internetskog savjetovanja</w:t>
            </w:r>
          </w:p>
          <w:p w14:paraId="2BDA789A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b/>
                <w:color w:val="EE0000"/>
              </w:rPr>
            </w:pPr>
            <w:r w:rsidRPr="008C5884">
              <w:rPr>
                <w:rFonts w:ascii="Arial" w:eastAsia="Calibri" w:hAnsi="Arial" w:cs="Arial"/>
                <w:b/>
              </w:rPr>
              <w:t xml:space="preserve">25.03.2026. - 23.04.2026. </w:t>
            </w:r>
          </w:p>
        </w:tc>
      </w:tr>
      <w:tr w:rsidR="008C5884" w:rsidRPr="008C5884" w14:paraId="7678701E" w14:textId="77777777" w:rsidTr="00763C0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9F70AB1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1DD6C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8C5884" w:rsidRPr="008C5884" w14:paraId="5ADB2F26" w14:textId="77777777" w:rsidTr="00763C0F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57220B8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65DE307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8C5884" w:rsidRPr="008C5884" w14:paraId="1A435169" w14:textId="77777777" w:rsidTr="00763C0F">
        <w:trPr>
          <w:trHeight w:val="1077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ACBA12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6B0247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8C5884" w:rsidRPr="008C5884" w14:paraId="4C9B0D09" w14:textId="77777777" w:rsidTr="00763C0F">
        <w:trPr>
          <w:trHeight w:val="69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96E71D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>Primjedbe i prijedlozi na pojedine članke nacrta prijedloga akta s obrazloženjem</w:t>
            </w:r>
          </w:p>
          <w:p w14:paraId="6F2CFF53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</w:p>
          <w:p w14:paraId="2C4C1168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449F2A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8C5884" w:rsidRPr="008C5884" w14:paraId="2D18C034" w14:textId="77777777" w:rsidTr="00763C0F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4FF8FE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102999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8C5884" w:rsidRPr="008C5884" w14:paraId="1213AF3E" w14:textId="77777777" w:rsidTr="00763C0F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9925AC4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B0DCCE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8C5884" w:rsidRPr="008C5884" w14:paraId="30D5C792" w14:textId="77777777" w:rsidTr="00763C0F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836A04A" w14:textId="77777777" w:rsidR="008C5884" w:rsidRPr="008C5884" w:rsidRDefault="008C5884" w:rsidP="008C5884">
            <w:pPr>
              <w:spacing w:after="0" w:line="20" w:lineRule="atLeast"/>
              <w:jc w:val="center"/>
              <w:rPr>
                <w:rFonts w:ascii="Arial" w:eastAsia="Calibri" w:hAnsi="Arial" w:cs="Arial"/>
              </w:rPr>
            </w:pPr>
            <w:r w:rsidRPr="008C5884">
              <w:rPr>
                <w:rFonts w:ascii="Arial" w:eastAsia="Calibri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AFE44B" w14:textId="77777777" w:rsidR="008C5884" w:rsidRPr="008C5884" w:rsidRDefault="008C5884" w:rsidP="008C5884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455F9F8" w14:textId="77777777" w:rsidR="008C5884" w:rsidRPr="008C5884" w:rsidRDefault="008C5884" w:rsidP="008C5884">
      <w:pPr>
        <w:spacing w:after="0" w:line="20" w:lineRule="atLeast"/>
        <w:jc w:val="center"/>
        <w:rPr>
          <w:rFonts w:ascii="Arial" w:eastAsia="Calibri" w:hAnsi="Arial" w:cs="Arial"/>
          <w:b/>
        </w:rPr>
      </w:pPr>
    </w:p>
    <w:p w14:paraId="416365FA" w14:textId="77777777" w:rsidR="008C5884" w:rsidRPr="008C5884" w:rsidRDefault="008C5884" w:rsidP="008C5884">
      <w:pPr>
        <w:spacing w:after="0" w:line="20" w:lineRule="atLeast"/>
        <w:jc w:val="center"/>
        <w:rPr>
          <w:rFonts w:ascii="Arial" w:eastAsia="Calibri" w:hAnsi="Arial" w:cs="Arial"/>
          <w:b/>
        </w:rPr>
      </w:pPr>
      <w:r w:rsidRPr="008C5884">
        <w:rPr>
          <w:rFonts w:ascii="Arial" w:eastAsia="Calibri" w:hAnsi="Arial" w:cs="Arial"/>
          <w:b/>
        </w:rPr>
        <w:t>Važna napomena:</w:t>
      </w:r>
    </w:p>
    <w:p w14:paraId="1D4BFB38" w14:textId="77777777" w:rsidR="008C5884" w:rsidRPr="008C5884" w:rsidRDefault="008C5884" w:rsidP="008C5884">
      <w:pPr>
        <w:spacing w:after="0" w:line="20" w:lineRule="atLeast"/>
        <w:jc w:val="center"/>
        <w:rPr>
          <w:rFonts w:ascii="Arial" w:eastAsia="Calibri" w:hAnsi="Arial" w:cs="Arial"/>
          <w:b/>
        </w:rPr>
      </w:pPr>
      <w:r w:rsidRPr="008C5884">
        <w:rPr>
          <w:rFonts w:ascii="Arial" w:eastAsia="Calibri" w:hAnsi="Arial" w:cs="Arial"/>
          <w:b/>
        </w:rPr>
        <w:t xml:space="preserve">Popunjeni obrazac dostaviti na adresu elektroničke pošte: </w:t>
      </w:r>
    </w:p>
    <w:p w14:paraId="06F14D31" w14:textId="77777777" w:rsidR="008C5884" w:rsidRPr="008C5884" w:rsidRDefault="008C5884" w:rsidP="008C5884">
      <w:pPr>
        <w:spacing w:after="0" w:line="20" w:lineRule="atLeast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8C5884">
        <w:rPr>
          <w:rFonts w:ascii="Arial" w:eastAsia="Calibri" w:hAnsi="Arial" w:cs="Arial"/>
          <w:b/>
          <w:bCs/>
        </w:rPr>
        <w:t xml:space="preserve">mbirac@bjelovar.hr </w:t>
      </w:r>
    </w:p>
    <w:p w14:paraId="722B0CF7" w14:textId="77777777" w:rsidR="008C5884" w:rsidRPr="008C5884" w:rsidRDefault="008C5884" w:rsidP="008C5884">
      <w:pPr>
        <w:spacing w:after="0" w:line="20" w:lineRule="atLeast"/>
        <w:jc w:val="center"/>
        <w:rPr>
          <w:rFonts w:ascii="Arial" w:eastAsia="Calibri" w:hAnsi="Arial" w:cs="Arial"/>
          <w:b/>
          <w:bCs/>
        </w:rPr>
      </w:pPr>
      <w:hyperlink r:id="rId4" w:history="1"/>
      <w:r w:rsidRPr="008C5884">
        <w:rPr>
          <w:rFonts w:ascii="Arial" w:eastAsia="Calibri" w:hAnsi="Arial" w:cs="Arial"/>
          <w:b/>
          <w:bCs/>
        </w:rPr>
        <w:t xml:space="preserve"> zaključno  s 23.04.2026.</w:t>
      </w:r>
    </w:p>
    <w:p w14:paraId="789D5A76" w14:textId="77777777" w:rsidR="008C5884" w:rsidRPr="008C5884" w:rsidRDefault="008C5884" w:rsidP="008C58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8C5884">
        <w:rPr>
          <w:rFonts w:ascii="Arial" w:eastAsia="Times New Roman" w:hAnsi="Arial" w:cs="Arial"/>
          <w:b/>
          <w:kern w:val="0"/>
          <w:lang w:eastAsia="zh-CN"/>
          <w14:ligatures w14:val="none"/>
        </w:rPr>
        <w:lastRenderedPageBreak/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14:paraId="47A44F16" w14:textId="77777777" w:rsidR="008C5884" w:rsidRPr="008C5884" w:rsidRDefault="008C5884" w:rsidP="008C58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057AE054" w14:textId="77777777" w:rsidR="008C5884" w:rsidRPr="008C5884" w:rsidRDefault="008C5884" w:rsidP="008C5884">
      <w:pPr>
        <w:spacing w:after="0" w:line="276" w:lineRule="auto"/>
        <w:outlineLvl w:val="0"/>
        <w:rPr>
          <w:rFonts w:ascii="Arial" w:eastAsia="Calibri" w:hAnsi="Arial" w:cs="Arial"/>
          <w:b/>
          <w:kern w:val="0"/>
          <w14:ligatures w14:val="none"/>
        </w:rPr>
      </w:pPr>
      <w:r w:rsidRPr="008C5884">
        <w:rPr>
          <w:rFonts w:ascii="Arial" w:eastAsia="Calibri" w:hAnsi="Arial" w:cs="Arial"/>
          <w:b/>
          <w:kern w:val="0"/>
          <w14:ligatures w14:val="none"/>
        </w:rPr>
        <w:t>Anonimni, uvredljivi i irelevantni komentari neće se objaviti.</w:t>
      </w:r>
    </w:p>
    <w:p w14:paraId="041605EA" w14:textId="77777777" w:rsidR="00065C6A" w:rsidRDefault="00065C6A"/>
    <w:sectPr w:rsidR="00065C6A" w:rsidSect="008C5884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84"/>
    <w:rsid w:val="00065C6A"/>
    <w:rsid w:val="00564896"/>
    <w:rsid w:val="0068113F"/>
    <w:rsid w:val="0075488B"/>
    <w:rsid w:val="008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B1EA"/>
  <w15:chartTrackingRefBased/>
  <w15:docId w15:val="{F8BBA426-AA7A-4DD4-A445-51C9301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58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58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58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58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58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58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58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58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58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58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5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1</cp:revision>
  <dcterms:created xsi:type="dcterms:W3CDTF">2026-03-25T12:24:00Z</dcterms:created>
  <dcterms:modified xsi:type="dcterms:W3CDTF">2026-03-25T12:25:00Z</dcterms:modified>
</cp:coreProperties>
</file>