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F9BA" w14:textId="20B40E47" w:rsidR="0080311C" w:rsidRPr="005F4A81" w:rsidRDefault="0080311C" w:rsidP="0080311C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>KLASA: 944-01/26-01/</w:t>
      </w:r>
      <w:r>
        <w:rPr>
          <w:rFonts w:ascii="Arial" w:hAnsi="Arial" w:cs="Arial"/>
          <w:sz w:val="22"/>
          <w:szCs w:val="22"/>
        </w:rPr>
        <w:t>16</w:t>
      </w:r>
      <w:r w:rsidRPr="005F4A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5F4A81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11FD5DEB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>URBROJ: 2103-1-</w:t>
      </w:r>
      <w:r>
        <w:rPr>
          <w:rFonts w:ascii="Arial" w:hAnsi="Arial" w:cs="Arial"/>
          <w:sz w:val="22"/>
          <w:szCs w:val="22"/>
        </w:rPr>
        <w:t>12</w:t>
      </w:r>
      <w:r w:rsidRPr="005F4A81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6</w:t>
      </w:r>
      <w:r w:rsidRPr="005F4A81">
        <w:rPr>
          <w:rFonts w:ascii="Arial" w:hAnsi="Arial" w:cs="Arial"/>
          <w:sz w:val="22"/>
          <w:szCs w:val="22"/>
        </w:rPr>
        <w:t>-26-</w:t>
      </w:r>
      <w:r>
        <w:rPr>
          <w:rFonts w:ascii="Arial" w:hAnsi="Arial" w:cs="Arial"/>
          <w:sz w:val="22"/>
          <w:szCs w:val="22"/>
        </w:rPr>
        <w:t>5</w:t>
      </w:r>
      <w:r w:rsidRPr="005F4A81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</w:p>
    <w:p w14:paraId="4008B1E6" w14:textId="77777777" w:rsidR="0080311C" w:rsidRPr="005F4A81" w:rsidRDefault="0080311C" w:rsidP="0080311C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5F4A81">
        <w:rPr>
          <w:rFonts w:ascii="Arial" w:hAnsi="Arial" w:cs="Arial"/>
          <w:sz w:val="22"/>
          <w:szCs w:val="22"/>
        </w:rPr>
        <w:t xml:space="preserve">   </w:t>
      </w:r>
      <w:r w:rsidRPr="005F4A81">
        <w:rPr>
          <w:rFonts w:ascii="Arial" w:hAnsi="Arial" w:cs="Arial"/>
          <w:b/>
          <w:sz w:val="22"/>
          <w:szCs w:val="22"/>
        </w:rPr>
        <w:t xml:space="preserve"> </w:t>
      </w:r>
    </w:p>
    <w:p w14:paraId="289DA0DE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Na temelju Odluke </w:t>
      </w:r>
      <w:r w:rsidRPr="005F4A81">
        <w:rPr>
          <w:rFonts w:ascii="Arial" w:hAnsi="Arial" w:cs="Arial"/>
          <w:bCs/>
          <w:sz w:val="22"/>
          <w:szCs w:val="22"/>
        </w:rPr>
        <w:t xml:space="preserve">o raspisivanju Javnog natječaja za zakup zemljišta u vlasništvu Grada Bjelovara, </w:t>
      </w:r>
      <w:r w:rsidRPr="005F4A81">
        <w:rPr>
          <w:rFonts w:ascii="Arial" w:hAnsi="Arial" w:cs="Arial"/>
          <w:sz w:val="22"/>
          <w:szCs w:val="22"/>
        </w:rPr>
        <w:t>KLASA: 944-01/26-01/</w:t>
      </w:r>
      <w:r>
        <w:rPr>
          <w:rFonts w:ascii="Arial" w:hAnsi="Arial" w:cs="Arial"/>
          <w:sz w:val="22"/>
          <w:szCs w:val="22"/>
        </w:rPr>
        <w:t>16</w:t>
      </w:r>
      <w:r w:rsidRPr="005F4A81">
        <w:rPr>
          <w:rFonts w:ascii="Arial" w:hAnsi="Arial" w:cs="Arial"/>
          <w:sz w:val="22"/>
          <w:szCs w:val="22"/>
        </w:rPr>
        <w:t>, URBROJ: URBROJ: 2103-1-</w:t>
      </w:r>
      <w:r>
        <w:rPr>
          <w:rFonts w:ascii="Arial" w:hAnsi="Arial" w:cs="Arial"/>
          <w:sz w:val="22"/>
          <w:szCs w:val="22"/>
        </w:rPr>
        <w:t>12</w:t>
      </w:r>
      <w:r w:rsidRPr="005F4A81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6</w:t>
      </w:r>
      <w:r w:rsidRPr="005F4A81">
        <w:rPr>
          <w:rFonts w:ascii="Arial" w:hAnsi="Arial" w:cs="Arial"/>
          <w:sz w:val="22"/>
          <w:szCs w:val="22"/>
        </w:rPr>
        <w:t>-26-3 od</w:t>
      </w:r>
      <w:r>
        <w:rPr>
          <w:rFonts w:ascii="Arial" w:hAnsi="Arial" w:cs="Arial"/>
          <w:sz w:val="22"/>
          <w:szCs w:val="22"/>
        </w:rPr>
        <w:t xml:space="preserve"> 10</w:t>
      </w:r>
      <w:r w:rsidRPr="005F4A81">
        <w:rPr>
          <w:rFonts w:ascii="Arial" w:hAnsi="Arial" w:cs="Arial"/>
          <w:sz w:val="22"/>
          <w:szCs w:val="22"/>
        </w:rPr>
        <w:t>. 0</w:t>
      </w:r>
      <w:r>
        <w:rPr>
          <w:rFonts w:ascii="Arial" w:hAnsi="Arial" w:cs="Arial"/>
          <w:sz w:val="22"/>
          <w:szCs w:val="22"/>
        </w:rPr>
        <w:t>4</w:t>
      </w:r>
      <w:r w:rsidRPr="005F4A81">
        <w:rPr>
          <w:rFonts w:ascii="Arial" w:hAnsi="Arial" w:cs="Arial"/>
          <w:sz w:val="22"/>
          <w:szCs w:val="22"/>
        </w:rPr>
        <w:t xml:space="preserve">. 2026. godine, Grad Bjelovar, dana </w:t>
      </w:r>
      <w:r>
        <w:rPr>
          <w:rFonts w:ascii="Arial" w:hAnsi="Arial" w:cs="Arial"/>
          <w:sz w:val="22"/>
          <w:szCs w:val="22"/>
        </w:rPr>
        <w:t>10</w:t>
      </w:r>
      <w:r w:rsidRPr="005F4A81">
        <w:rPr>
          <w:rFonts w:ascii="Arial" w:hAnsi="Arial" w:cs="Arial"/>
          <w:sz w:val="22"/>
          <w:szCs w:val="22"/>
        </w:rPr>
        <w:t>. 0</w:t>
      </w:r>
      <w:r>
        <w:rPr>
          <w:rFonts w:ascii="Arial" w:hAnsi="Arial" w:cs="Arial"/>
          <w:sz w:val="22"/>
          <w:szCs w:val="22"/>
        </w:rPr>
        <w:t>4</w:t>
      </w:r>
      <w:r w:rsidRPr="005F4A81">
        <w:rPr>
          <w:rFonts w:ascii="Arial" w:hAnsi="Arial" w:cs="Arial"/>
          <w:sz w:val="22"/>
          <w:szCs w:val="22"/>
        </w:rPr>
        <w:t>. 2026. godine, raspisuje</w:t>
      </w:r>
    </w:p>
    <w:p w14:paraId="42313618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</w:t>
      </w:r>
    </w:p>
    <w:p w14:paraId="74F52190" w14:textId="77777777" w:rsidR="0080311C" w:rsidRPr="005F4A81" w:rsidRDefault="0080311C" w:rsidP="0080311C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J A V N I   N A T J E Č A J</w:t>
      </w:r>
    </w:p>
    <w:p w14:paraId="7B159243" w14:textId="77777777" w:rsidR="0080311C" w:rsidRPr="005F4A81" w:rsidRDefault="0080311C" w:rsidP="0080311C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za zakup zemljišta  u vlasništvu Grada Bjelovara</w:t>
      </w:r>
    </w:p>
    <w:p w14:paraId="05990569" w14:textId="77777777" w:rsidR="0080311C" w:rsidRPr="005F4A81" w:rsidRDefault="0080311C" w:rsidP="0080311C">
      <w:pPr>
        <w:tabs>
          <w:tab w:val="left" w:pos="567"/>
          <w:tab w:val="center" w:pos="2552"/>
        </w:tabs>
        <w:jc w:val="center"/>
        <w:rPr>
          <w:rFonts w:ascii="Arial" w:hAnsi="Arial" w:cs="Arial"/>
          <w:sz w:val="22"/>
          <w:szCs w:val="22"/>
        </w:rPr>
      </w:pPr>
    </w:p>
    <w:p w14:paraId="5A71445E" w14:textId="77777777" w:rsidR="0080311C" w:rsidRPr="005F4A81" w:rsidRDefault="0080311C" w:rsidP="0080311C">
      <w:pPr>
        <w:pStyle w:val="Odlomakpopisa"/>
        <w:numPr>
          <w:ilvl w:val="0"/>
          <w:numId w:val="3"/>
        </w:numPr>
        <w:tabs>
          <w:tab w:val="left" w:pos="567"/>
          <w:tab w:val="center" w:pos="2552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4A81">
        <w:rPr>
          <w:rFonts w:ascii="Arial" w:hAnsi="Arial" w:cs="Arial"/>
          <w:bCs/>
          <w:sz w:val="22"/>
          <w:szCs w:val="22"/>
        </w:rPr>
        <w:t xml:space="preserve">Predmet natječaja je zakup zemljišta u svrhu poljoprivredne obrade, obrađivanja za vrtove i održavanje uz uvjet da se na istima ne mogu zasaditi trajni nasadi: </w:t>
      </w:r>
    </w:p>
    <w:p w14:paraId="46589EF8" w14:textId="77777777" w:rsidR="0080311C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>Javni natječaj raspisuje se za zakup zemljišta i to: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74"/>
        <w:gridCol w:w="1137"/>
        <w:gridCol w:w="1573"/>
        <w:gridCol w:w="1419"/>
        <w:gridCol w:w="1560"/>
        <w:gridCol w:w="1421"/>
        <w:gridCol w:w="1130"/>
      </w:tblGrid>
      <w:tr w:rsidR="0080311C" w:rsidRPr="00AB1069" w14:paraId="426D1174" w14:textId="77777777" w:rsidTr="00511219">
        <w:trPr>
          <w:trHeight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75B3F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60D7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Kat. općina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19F5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Broj čestice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9D9A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Zk.ul.br.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EF5E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kultura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BB7F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Površina 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C283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Početna cijena u EUR</w:t>
            </w:r>
          </w:p>
        </w:tc>
      </w:tr>
      <w:tr w:rsidR="0080311C" w:rsidRPr="00AB1069" w14:paraId="4976F57F" w14:textId="77777777" w:rsidTr="00511219">
        <w:trPr>
          <w:trHeight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35E43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2959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Bjelovar</w:t>
            </w:r>
          </w:p>
          <w:p w14:paraId="053322A9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7361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dio 4432/1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1CBD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7458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69F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livada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BA09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E9E6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80311C" w:rsidRPr="00AB1069" w14:paraId="59075A23" w14:textId="77777777" w:rsidTr="00511219">
        <w:trPr>
          <w:trHeight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4D3EA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C7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5FAA3137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E1AD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811</w:t>
            </w:r>
          </w:p>
          <w:p w14:paraId="64946364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5E05A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2462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9B2F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46A6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0,6347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096D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</w:p>
        </w:tc>
      </w:tr>
      <w:tr w:rsidR="0080311C" w:rsidRPr="00AB1069" w14:paraId="7E67FC14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9CBC2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7931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18F80A9F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239D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817/2</w:t>
            </w:r>
          </w:p>
          <w:p w14:paraId="12AF4489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10B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1862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0127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D5B7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0,0756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A4B3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Ukupno za 2.-3.</w:t>
            </w:r>
          </w:p>
          <w:p w14:paraId="6DF22AFC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86 </w:t>
            </w:r>
          </w:p>
        </w:tc>
      </w:tr>
      <w:tr w:rsidR="0080311C" w:rsidRPr="00AB1069" w14:paraId="4179EAE9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E9940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48B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030EA1ED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A403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678/1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EF9A8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C8876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D608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0,0711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F77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80311C" w:rsidRPr="00AB1069" w14:paraId="5EA2CDDE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5CEF2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61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082FADF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42CF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678/3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CB886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9E6F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D32D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0,3385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50C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Ukupno za 4.-5.</w:t>
            </w:r>
          </w:p>
          <w:p w14:paraId="4D8767B8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50,00</w:t>
            </w:r>
          </w:p>
        </w:tc>
      </w:tr>
      <w:tr w:rsidR="0080311C" w:rsidRPr="00AB1069" w14:paraId="59CA52CF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09731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E899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310C1F7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983B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dio 5236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FE947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7855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4F41A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zemljište za sport i rekreaciju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62D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79F9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</w:p>
          <w:p w14:paraId="38FCEAD9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</w:tr>
      <w:tr w:rsidR="0080311C" w:rsidRPr="00AB1069" w14:paraId="39E2E4B6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7B015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A27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0E458973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CBD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dio 1509/1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6A8D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2951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F5C78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pašnjak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38BE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9FFF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80311C" w:rsidRPr="00AB1069" w14:paraId="136AF0C3" w14:textId="77777777" w:rsidTr="00511219">
        <w:trPr>
          <w:trHeight w:val="5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E352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AC62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Bjelovar</w:t>
            </w:r>
          </w:p>
          <w:p w14:paraId="17372583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Novi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DA72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4527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728A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7467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01F7C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9916" w14:textId="77777777" w:rsidR="0080311C" w:rsidRPr="00AB1069" w:rsidRDefault="0080311C" w:rsidP="00511219">
            <w:pPr>
              <w:jc w:val="both"/>
              <w:rPr>
                <w:rFonts w:ascii="Arial" w:hAnsi="Arial" w:cs="Arial"/>
              </w:rPr>
            </w:pPr>
            <w:r w:rsidRPr="00AB1069">
              <w:rPr>
                <w:rFonts w:ascii="Arial" w:hAnsi="Arial" w:cs="Arial"/>
                <w:sz w:val="22"/>
                <w:szCs w:val="22"/>
              </w:rPr>
              <w:t>0,2524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ADF2" w14:textId="77777777" w:rsidR="0080311C" w:rsidRPr="00AB1069" w:rsidRDefault="0080311C" w:rsidP="00511219">
            <w:pPr>
              <w:jc w:val="both"/>
              <w:rPr>
                <w:rFonts w:ascii="Arial" w:hAnsi="Arial" w:cs="Arial"/>
                <w:b/>
                <w:bCs/>
              </w:rPr>
            </w:pPr>
            <w:r w:rsidRPr="00AB1069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</w:tbl>
    <w:p w14:paraId="08A32623" w14:textId="77777777" w:rsidR="0080311C" w:rsidRDefault="0080311C" w:rsidP="0080311C">
      <w:pPr>
        <w:jc w:val="both"/>
        <w:rPr>
          <w:rFonts w:ascii="Arial" w:hAnsi="Arial" w:cs="Arial"/>
          <w:bCs/>
          <w:sz w:val="22"/>
          <w:szCs w:val="22"/>
        </w:rPr>
      </w:pPr>
      <w:r w:rsidRPr="005F4A81">
        <w:rPr>
          <w:rFonts w:ascii="Arial" w:hAnsi="Arial" w:cs="Arial"/>
          <w:bCs/>
          <w:sz w:val="22"/>
          <w:szCs w:val="22"/>
        </w:rPr>
        <w:t xml:space="preserve">Zemljište se daje u zakup na razdoblje od tri godine od dana sklapanja ugovora o zakupu, odnosno do privođenja namjeni, </w:t>
      </w:r>
      <w:r w:rsidRPr="00AB1069">
        <w:rPr>
          <w:rFonts w:ascii="Arial" w:hAnsi="Arial" w:cs="Arial"/>
          <w:bCs/>
          <w:sz w:val="22"/>
          <w:szCs w:val="22"/>
        </w:rPr>
        <w:t>a označeno točkama označeno točkama 2. do 3. i 4. do 5. daje se u zakup kao cjelina.</w:t>
      </w:r>
    </w:p>
    <w:p w14:paraId="75FAB027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AB1069">
        <w:rPr>
          <w:rFonts w:ascii="Arial" w:hAnsi="Arial" w:cs="Arial"/>
          <w:bCs/>
          <w:sz w:val="22"/>
          <w:szCs w:val="22"/>
        </w:rPr>
        <w:t xml:space="preserve">     </w:t>
      </w:r>
    </w:p>
    <w:p w14:paraId="2D44C526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 xml:space="preserve">B. </w:t>
      </w:r>
      <w:r w:rsidRPr="005F4A81">
        <w:rPr>
          <w:rFonts w:ascii="Arial" w:hAnsi="Arial" w:cs="Arial"/>
          <w:sz w:val="22"/>
          <w:szCs w:val="22"/>
        </w:rPr>
        <w:t>Javni natječaj provodi se putem zatvorenih ponuda.</w:t>
      </w:r>
    </w:p>
    <w:p w14:paraId="424C1BBF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>Pravo prvenstva (</w:t>
      </w:r>
      <w:proofErr w:type="spellStart"/>
      <w:r w:rsidRPr="005F4A81">
        <w:rPr>
          <w:rFonts w:ascii="Arial" w:hAnsi="Arial" w:cs="Arial"/>
          <w:sz w:val="22"/>
          <w:szCs w:val="22"/>
        </w:rPr>
        <w:t>prvozakupa</w:t>
      </w:r>
      <w:proofErr w:type="spellEnd"/>
      <w:r w:rsidRPr="005F4A81">
        <w:rPr>
          <w:rFonts w:ascii="Arial" w:hAnsi="Arial" w:cs="Arial"/>
          <w:sz w:val="22"/>
          <w:szCs w:val="22"/>
        </w:rPr>
        <w:t>) imaju vlasnici susjednih parcela i dosadašnji uredni zakupnici.</w:t>
      </w:r>
    </w:p>
    <w:p w14:paraId="7CD13929" w14:textId="77777777" w:rsidR="0080311C" w:rsidRPr="005F4A81" w:rsidRDefault="0080311C" w:rsidP="0080311C">
      <w:pPr>
        <w:jc w:val="both"/>
        <w:rPr>
          <w:rFonts w:ascii="Arial" w:hAnsi="Arial" w:cs="Arial"/>
          <w:sz w:val="22"/>
          <w:szCs w:val="22"/>
        </w:rPr>
      </w:pPr>
    </w:p>
    <w:p w14:paraId="018AE4BE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 xml:space="preserve">C. </w:t>
      </w:r>
      <w:r w:rsidRPr="005F4A81">
        <w:rPr>
          <w:rFonts w:ascii="Arial" w:hAnsi="Arial" w:cs="Arial"/>
          <w:sz w:val="22"/>
          <w:szCs w:val="22"/>
        </w:rPr>
        <w:t xml:space="preserve">Rok za podnošenje ponude za zakup je </w:t>
      </w:r>
      <w:r>
        <w:rPr>
          <w:rFonts w:ascii="Arial" w:hAnsi="Arial" w:cs="Arial"/>
          <w:b/>
          <w:sz w:val="22"/>
          <w:szCs w:val="22"/>
        </w:rPr>
        <w:t>22</w:t>
      </w:r>
      <w:r w:rsidRPr="005F4A81">
        <w:rPr>
          <w:rFonts w:ascii="Arial" w:hAnsi="Arial" w:cs="Arial"/>
          <w:b/>
          <w:sz w:val="22"/>
          <w:szCs w:val="22"/>
        </w:rPr>
        <w:t>. 0</w:t>
      </w:r>
      <w:r>
        <w:rPr>
          <w:rFonts w:ascii="Arial" w:hAnsi="Arial" w:cs="Arial"/>
          <w:b/>
          <w:sz w:val="22"/>
          <w:szCs w:val="22"/>
        </w:rPr>
        <w:t>4</w:t>
      </w:r>
      <w:r w:rsidRPr="005F4A81">
        <w:rPr>
          <w:rFonts w:ascii="Arial" w:hAnsi="Arial" w:cs="Arial"/>
          <w:b/>
          <w:sz w:val="22"/>
          <w:szCs w:val="22"/>
        </w:rPr>
        <w:t>. 2026.</w:t>
      </w:r>
      <w:r w:rsidRPr="005F4A81">
        <w:rPr>
          <w:rFonts w:ascii="Arial" w:hAnsi="Arial" w:cs="Arial"/>
          <w:sz w:val="22"/>
          <w:szCs w:val="22"/>
        </w:rPr>
        <w:t xml:space="preserve"> godine </w:t>
      </w:r>
      <w:r w:rsidRPr="005F4A81">
        <w:rPr>
          <w:rFonts w:ascii="Arial" w:hAnsi="Arial" w:cs="Arial"/>
          <w:b/>
          <w:sz w:val="22"/>
          <w:szCs w:val="22"/>
        </w:rPr>
        <w:t>do 15 sati</w:t>
      </w:r>
      <w:r w:rsidRPr="005F4A81">
        <w:rPr>
          <w:rFonts w:ascii="Arial" w:hAnsi="Arial" w:cs="Arial"/>
          <w:sz w:val="22"/>
          <w:szCs w:val="22"/>
        </w:rPr>
        <w:t>.</w:t>
      </w:r>
    </w:p>
    <w:p w14:paraId="4875F077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6F96DBD9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D.</w:t>
      </w:r>
      <w:r w:rsidRPr="005F4A81">
        <w:rPr>
          <w:rFonts w:ascii="Arial" w:hAnsi="Arial" w:cs="Arial"/>
          <w:sz w:val="22"/>
          <w:szCs w:val="22"/>
        </w:rPr>
        <w:t xml:space="preserve">  Pravo sudjelovanja na natječaju  imaju sve  fizičke i pravne osobe koje uplate jamčevinu u iznosu od 10 % od početne cijene zakupa, zaokružen na cijelu novčanu jedinicu.</w:t>
      </w:r>
    </w:p>
    <w:p w14:paraId="097CF83D" w14:textId="77777777" w:rsidR="0080311C" w:rsidRPr="005F4A81" w:rsidRDefault="0080311C" w:rsidP="0080311C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b/>
          <w:sz w:val="22"/>
          <w:szCs w:val="22"/>
        </w:rPr>
      </w:pPr>
    </w:p>
    <w:p w14:paraId="1A4BFEED" w14:textId="77777777" w:rsidR="0080311C" w:rsidRPr="005F4A81" w:rsidRDefault="0080311C" w:rsidP="0080311C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             </w:t>
      </w:r>
      <w:r w:rsidRPr="005F4A81">
        <w:rPr>
          <w:rFonts w:ascii="Arial" w:hAnsi="Arial" w:cs="Arial"/>
          <w:b/>
          <w:sz w:val="22"/>
          <w:szCs w:val="22"/>
        </w:rPr>
        <w:t>E.</w:t>
      </w:r>
      <w:r w:rsidRPr="005F4A81">
        <w:rPr>
          <w:rFonts w:ascii="Arial" w:hAnsi="Arial" w:cs="Arial"/>
          <w:sz w:val="22"/>
          <w:szCs w:val="22"/>
        </w:rPr>
        <w:t xml:space="preserve"> Ponuda mora sadržavati :</w:t>
      </w:r>
    </w:p>
    <w:p w14:paraId="707F7780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 ime, prezime i adresu, OIB ponuđača ,odnosno naziv i adresu tvrtke pravnog </w:t>
      </w:r>
    </w:p>
    <w:p w14:paraId="65186C8C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   subjekta,</w:t>
      </w:r>
    </w:p>
    <w:p w14:paraId="75092B38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 broj čestice i naznaku katastarske općine,</w:t>
      </w:r>
    </w:p>
    <w:p w14:paraId="7BCC06EA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iznos ponuđene zakupnine po katastarskoj čestici, </w:t>
      </w:r>
    </w:p>
    <w:p w14:paraId="5D323DB6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svrha radi koje se traži zakup,  </w:t>
      </w:r>
    </w:p>
    <w:p w14:paraId="6B764EF3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-  presliku osobne iskaznice ili izvoda iz sudskog registra ili obrtnice,</w:t>
      </w:r>
    </w:p>
    <w:p w14:paraId="34BFA655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lastRenderedPageBreak/>
        <w:t xml:space="preserve">    -  dokaz o uplati jamčevine,</w:t>
      </w:r>
    </w:p>
    <w:p w14:paraId="375CCDA4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ovlaštenje ili punomoć,</w:t>
      </w:r>
    </w:p>
    <w:p w14:paraId="7E49E058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dokaz o pravu </w:t>
      </w:r>
      <w:proofErr w:type="spellStart"/>
      <w:r w:rsidRPr="005F4A81">
        <w:rPr>
          <w:rFonts w:ascii="Arial" w:hAnsi="Arial" w:cs="Arial"/>
          <w:sz w:val="22"/>
          <w:szCs w:val="22"/>
        </w:rPr>
        <w:t>prvozakupa</w:t>
      </w:r>
      <w:proofErr w:type="spellEnd"/>
      <w:r w:rsidRPr="005F4A81">
        <w:rPr>
          <w:rFonts w:ascii="Arial" w:hAnsi="Arial" w:cs="Arial"/>
          <w:sz w:val="22"/>
          <w:szCs w:val="22"/>
        </w:rPr>
        <w:t>, (dokaz o vlasništvu susjedne parcele, raniji uredni zakupnik-ugovor),</w:t>
      </w:r>
    </w:p>
    <w:p w14:paraId="73309304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-  potvrda da ponuđač nema duga prema Gradu Bjelovaru,</w:t>
      </w:r>
    </w:p>
    <w:p w14:paraId="2984F4D2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  Nekompletne ponude kao i ponude sa nižom cijenom od početne cijene iz ovog Natječaja smatrati će se nepotpunom i neće se razmatrati.  </w:t>
      </w:r>
    </w:p>
    <w:p w14:paraId="6CB0D336" w14:textId="77777777" w:rsidR="0080311C" w:rsidRPr="005F4A81" w:rsidRDefault="0080311C" w:rsidP="0080311C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</w:t>
      </w:r>
    </w:p>
    <w:p w14:paraId="56A39DED" w14:textId="77777777" w:rsidR="0080311C" w:rsidRPr="005F4A81" w:rsidRDefault="0080311C" w:rsidP="0080311C">
      <w:pPr>
        <w:tabs>
          <w:tab w:val="left" w:pos="567"/>
          <w:tab w:val="center" w:pos="2552"/>
        </w:tabs>
        <w:ind w:hanging="284"/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  </w:t>
      </w:r>
      <w:r w:rsidRPr="005F4A81">
        <w:rPr>
          <w:rFonts w:ascii="Arial" w:hAnsi="Arial" w:cs="Arial"/>
          <w:b/>
          <w:sz w:val="22"/>
          <w:szCs w:val="22"/>
        </w:rPr>
        <w:t>F.</w:t>
      </w:r>
      <w:r w:rsidRPr="005F4A81">
        <w:rPr>
          <w:rFonts w:ascii="Arial" w:hAnsi="Arial" w:cs="Arial"/>
          <w:sz w:val="22"/>
          <w:szCs w:val="22"/>
        </w:rPr>
        <w:t xml:space="preserve"> Jamčevina u iznosu  od 10 % od iznosa zakupa čestice  uplaćuje se na žiro račun Grada Bjelovara broj HR 4324020061802400001, model 68, poziv na broj 7242 OIB, uz naznaku  svrha uplate: «Jamčevina za natječaj- zakup zemljišta«. Odabranom  ponuđaču jamčevina će se uračunati u ponuđenu cijenu, a ostalim sudionicima nadmetanja vratiti će se u roku 8 dana od dana završetka natječaja, u kojem roku će biti obaviješteni o najpovoljnijoj ponudi.</w:t>
      </w:r>
    </w:p>
    <w:p w14:paraId="5DEE68BC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>Ukoliko najpovoljniji ponuditelj bez opravdanih razloga ne sklopi ugovor u ostavljenom roku, nema pravo na povrat jamčevine.</w:t>
      </w:r>
    </w:p>
    <w:p w14:paraId="1E34D3C2" w14:textId="77777777" w:rsidR="0080311C" w:rsidRPr="005F4A81" w:rsidRDefault="0080311C" w:rsidP="0080311C">
      <w:pPr>
        <w:tabs>
          <w:tab w:val="left" w:pos="567"/>
          <w:tab w:val="center" w:pos="2552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6BAC7CAF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G.</w:t>
      </w:r>
      <w:r w:rsidRPr="005F4A81">
        <w:rPr>
          <w:rFonts w:ascii="Arial" w:hAnsi="Arial" w:cs="Arial"/>
          <w:sz w:val="22"/>
          <w:szCs w:val="22"/>
        </w:rPr>
        <w:t xml:space="preserve"> Osnovni kriterij za odabir najpovoljnije ponude je visina ponuđene cijene, a vlasnik susjedne parcele i raniji uredni zakupnik imaju pravo </w:t>
      </w:r>
      <w:proofErr w:type="spellStart"/>
      <w:r w:rsidRPr="005F4A81">
        <w:rPr>
          <w:rFonts w:ascii="Arial" w:hAnsi="Arial" w:cs="Arial"/>
          <w:sz w:val="22"/>
          <w:szCs w:val="22"/>
        </w:rPr>
        <w:t>prvozakupa</w:t>
      </w:r>
      <w:proofErr w:type="spellEnd"/>
      <w:r w:rsidRPr="005F4A81">
        <w:rPr>
          <w:rFonts w:ascii="Arial" w:hAnsi="Arial" w:cs="Arial"/>
          <w:sz w:val="22"/>
          <w:szCs w:val="22"/>
        </w:rPr>
        <w:t xml:space="preserve">, ako prihvate najvišu ponuđenu  cijenu  zakupa. </w:t>
      </w:r>
    </w:p>
    <w:p w14:paraId="53384327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 xml:space="preserve">  </w:t>
      </w:r>
    </w:p>
    <w:p w14:paraId="3075197E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H</w:t>
      </w:r>
      <w:r w:rsidRPr="005F4A81">
        <w:rPr>
          <w:rFonts w:ascii="Arial" w:hAnsi="Arial" w:cs="Arial"/>
          <w:sz w:val="22"/>
          <w:szCs w:val="22"/>
        </w:rPr>
        <w:t xml:space="preserve">. Odabrani ponuditelj dužan je u roku od 8 dana od primitka obavijesti o odabiru s Gradom Bjelovarom sklopiti Ugovor o zakupu. </w:t>
      </w:r>
    </w:p>
    <w:p w14:paraId="175FC6F3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</w:t>
      </w:r>
    </w:p>
    <w:p w14:paraId="50601964" w14:textId="77777777" w:rsidR="0080311C" w:rsidRPr="005F4A81" w:rsidRDefault="0080311C" w:rsidP="0080311C">
      <w:pPr>
        <w:numPr>
          <w:ilvl w:val="0"/>
          <w:numId w:val="1"/>
        </w:numPr>
        <w:tabs>
          <w:tab w:val="center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Ponude na natječaj  dostavljaju se u </w:t>
      </w:r>
      <w:r w:rsidRPr="005F4A81">
        <w:rPr>
          <w:rFonts w:ascii="Arial" w:hAnsi="Arial" w:cs="Arial"/>
          <w:b/>
          <w:sz w:val="22"/>
          <w:szCs w:val="22"/>
        </w:rPr>
        <w:t>zatvorenoj omotnici,</w:t>
      </w:r>
      <w:r w:rsidRPr="005F4A81">
        <w:rPr>
          <w:rFonts w:ascii="Arial" w:hAnsi="Arial" w:cs="Arial"/>
          <w:sz w:val="22"/>
          <w:szCs w:val="22"/>
        </w:rPr>
        <w:t xml:space="preserve"> poštom preporučeno ili osobno u pisarnicu Grada, na adresu Grad Bjelovar, Trg Eugena Kvaternika 2, Bjelovar sa naznakom :</w:t>
      </w:r>
    </w:p>
    <w:p w14:paraId="11BAE540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49F98C82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 xml:space="preserve">„Ponuda za natječaj  za zakup zemljišta u k.o. Bjelovar Novi, k.č.br……“ </w:t>
      </w:r>
    </w:p>
    <w:p w14:paraId="05904347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0A71AB6D" w14:textId="77777777" w:rsidR="0080311C" w:rsidRPr="005F4A81" w:rsidRDefault="0080311C" w:rsidP="0080311C">
      <w:pPr>
        <w:tabs>
          <w:tab w:val="left" w:pos="567"/>
          <w:tab w:val="center" w:pos="2552"/>
        </w:tabs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J</w:t>
      </w:r>
      <w:r w:rsidRPr="005F4A81">
        <w:rPr>
          <w:rFonts w:ascii="Arial" w:hAnsi="Arial" w:cs="Arial"/>
          <w:sz w:val="22"/>
          <w:szCs w:val="22"/>
        </w:rPr>
        <w:t xml:space="preserve">. Grad Bjelovar pridržava pravo poništenja ovog  Natječaja i neprihvaćanje ponude </w:t>
      </w:r>
    </w:p>
    <w:p w14:paraId="45CA23A7" w14:textId="77777777" w:rsidR="0080311C" w:rsidRPr="005F4A81" w:rsidRDefault="0080311C" w:rsidP="0080311C">
      <w:pPr>
        <w:tabs>
          <w:tab w:val="left" w:pos="567"/>
          <w:tab w:val="center" w:pos="2552"/>
        </w:tabs>
        <w:ind w:left="-142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bilo kojeg ponuditelja bez posebnog obrazloženja. </w:t>
      </w:r>
    </w:p>
    <w:p w14:paraId="76C69A34" w14:textId="77777777" w:rsidR="0080311C" w:rsidRPr="005F4A81" w:rsidRDefault="0080311C" w:rsidP="0080311C">
      <w:pPr>
        <w:tabs>
          <w:tab w:val="left" w:pos="567"/>
          <w:tab w:val="center" w:pos="2552"/>
        </w:tabs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sz w:val="22"/>
          <w:szCs w:val="22"/>
        </w:rPr>
        <w:t xml:space="preserve">  </w:t>
      </w:r>
    </w:p>
    <w:p w14:paraId="3C16A33E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>K.</w:t>
      </w:r>
      <w:r w:rsidRPr="005F4A81">
        <w:rPr>
          <w:rFonts w:ascii="Arial" w:hAnsi="Arial" w:cs="Arial"/>
          <w:sz w:val="22"/>
          <w:szCs w:val="22"/>
        </w:rPr>
        <w:t xml:space="preserve"> Kopiju plana i podatke o česticama kao i ostale informacije mogu se dobiti na uvid u Gradu Bjelovaru, soba br.</w:t>
      </w:r>
      <w:r>
        <w:rPr>
          <w:rFonts w:ascii="Arial" w:hAnsi="Arial" w:cs="Arial"/>
          <w:sz w:val="22"/>
          <w:szCs w:val="22"/>
        </w:rPr>
        <w:t xml:space="preserve"> </w:t>
      </w:r>
      <w:r w:rsidRPr="005F4A81">
        <w:rPr>
          <w:rFonts w:ascii="Arial" w:hAnsi="Arial" w:cs="Arial"/>
          <w:sz w:val="22"/>
          <w:szCs w:val="22"/>
        </w:rPr>
        <w:t>54, II. kat, tijekom trajanja roka za dostavu ponuda. Za sve dodatne informacije  možete se obratiti na  telefonski broj : 043/ 622-054.</w:t>
      </w:r>
      <w:r w:rsidRPr="005F4A81">
        <w:rPr>
          <w:rFonts w:ascii="Arial" w:hAnsi="Arial" w:cs="Arial"/>
          <w:b/>
          <w:sz w:val="22"/>
          <w:szCs w:val="22"/>
        </w:rPr>
        <w:t xml:space="preserve"> </w:t>
      </w:r>
    </w:p>
    <w:p w14:paraId="4B816028" w14:textId="77777777" w:rsidR="0080311C" w:rsidRPr="005F4A81" w:rsidRDefault="0080311C" w:rsidP="0080311C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3D52C82E" w14:textId="77777777" w:rsidR="0080311C" w:rsidRPr="005F4A81" w:rsidRDefault="0080311C" w:rsidP="0080311C">
      <w:pPr>
        <w:jc w:val="right"/>
        <w:rPr>
          <w:rFonts w:ascii="Arial" w:hAnsi="Arial" w:cs="Arial"/>
          <w:sz w:val="22"/>
          <w:szCs w:val="22"/>
        </w:rPr>
      </w:pPr>
      <w:r w:rsidRPr="005F4A81">
        <w:rPr>
          <w:rFonts w:ascii="Arial" w:hAnsi="Arial" w:cs="Arial"/>
          <w:b/>
          <w:sz w:val="22"/>
          <w:szCs w:val="22"/>
        </w:rPr>
        <w:t xml:space="preserve">  GRAD BJELOVAR</w:t>
      </w:r>
    </w:p>
    <w:p w14:paraId="2BD66AE6" w14:textId="77777777" w:rsidR="0080311C" w:rsidRPr="005F4A81" w:rsidRDefault="0080311C" w:rsidP="0080311C">
      <w:pPr>
        <w:jc w:val="center"/>
        <w:rPr>
          <w:rFonts w:ascii="Arial" w:hAnsi="Arial" w:cs="Arial"/>
          <w:sz w:val="22"/>
          <w:szCs w:val="22"/>
        </w:rPr>
      </w:pPr>
    </w:p>
    <w:p w14:paraId="21DC4B1B" w14:textId="77777777" w:rsidR="00131DC9" w:rsidRPr="00131DC9" w:rsidRDefault="00131DC9" w:rsidP="00131DC9">
      <w:pPr>
        <w:jc w:val="center"/>
        <w:rPr>
          <w:rFonts w:ascii="Arial" w:hAnsi="Arial" w:cs="Arial"/>
          <w:sz w:val="22"/>
          <w:szCs w:val="22"/>
        </w:rPr>
      </w:pPr>
    </w:p>
    <w:p w14:paraId="151D0657" w14:textId="6997F6A7" w:rsidR="001D25F9" w:rsidRPr="00131DC9" w:rsidRDefault="001D25F9" w:rsidP="00131DC9"/>
    <w:sectPr w:rsidR="001D25F9" w:rsidRPr="00131DC9" w:rsidSect="00B9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1A01"/>
    <w:multiLevelType w:val="hybridMultilevel"/>
    <w:tmpl w:val="E116CD7A"/>
    <w:lvl w:ilvl="0" w:tplc="62EC88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4DCB"/>
    <w:multiLevelType w:val="hybridMultilevel"/>
    <w:tmpl w:val="89CAB232"/>
    <w:lvl w:ilvl="0" w:tplc="BDB68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4B28"/>
    <w:multiLevelType w:val="hybridMultilevel"/>
    <w:tmpl w:val="3EC8D1CA"/>
    <w:lvl w:ilvl="0" w:tplc="B352D40A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C4B0C"/>
    <w:multiLevelType w:val="hybridMultilevel"/>
    <w:tmpl w:val="EDE6418E"/>
    <w:lvl w:ilvl="0" w:tplc="FAFEA99A">
      <w:start w:val="1"/>
      <w:numFmt w:val="upperRoman"/>
      <w:lvlText w:val="%1."/>
      <w:lvlJc w:val="left"/>
      <w:pPr>
        <w:ind w:left="7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014650">
    <w:abstractNumId w:val="3"/>
  </w:num>
  <w:num w:numId="2" w16cid:durableId="13619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550321">
    <w:abstractNumId w:val="1"/>
  </w:num>
  <w:num w:numId="4" w16cid:durableId="1792942195">
    <w:abstractNumId w:val="0"/>
  </w:num>
  <w:num w:numId="5" w16cid:durableId="112808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CB"/>
    <w:rsid w:val="00131DC9"/>
    <w:rsid w:val="00193096"/>
    <w:rsid w:val="00194CB7"/>
    <w:rsid w:val="001D25F9"/>
    <w:rsid w:val="002D29C8"/>
    <w:rsid w:val="00513B79"/>
    <w:rsid w:val="005B6256"/>
    <w:rsid w:val="005D62AC"/>
    <w:rsid w:val="0080311C"/>
    <w:rsid w:val="00883FCB"/>
    <w:rsid w:val="00C938CC"/>
    <w:rsid w:val="00D37343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7D27"/>
  <w15:chartTrackingRefBased/>
  <w15:docId w15:val="{A89CDBF1-1D9D-40FB-80B9-F4E09E4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8</cp:revision>
  <dcterms:created xsi:type="dcterms:W3CDTF">2022-12-07T07:07:00Z</dcterms:created>
  <dcterms:modified xsi:type="dcterms:W3CDTF">2026-04-14T05:25:00Z</dcterms:modified>
</cp:coreProperties>
</file>