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52B0" w14:textId="65B99438" w:rsidR="00042524" w:rsidRDefault="00042524" w:rsidP="000425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</w:p>
    <w:p w14:paraId="2B46D8D0" w14:textId="1B781E5C" w:rsidR="00042524" w:rsidRDefault="00042524" w:rsidP="00042524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FD166F" wp14:editId="37CAC935">
            <wp:simplePos x="0" y="0"/>
            <wp:positionH relativeFrom="column">
              <wp:posOffset>1152525</wp:posOffset>
            </wp:positionH>
            <wp:positionV relativeFrom="paragraph">
              <wp:posOffset>15240</wp:posOffset>
            </wp:positionV>
            <wp:extent cx="504825" cy="609600"/>
            <wp:effectExtent l="0" t="0" r="0" b="0"/>
            <wp:wrapSquare wrapText="bothSides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6B4487" w14:textId="77777777" w:rsidR="00042524" w:rsidRDefault="00042524" w:rsidP="00042524">
      <w:pPr>
        <w:rPr>
          <w:rFonts w:ascii="Arial" w:hAnsi="Arial" w:cs="Arial"/>
          <w:b/>
        </w:rPr>
      </w:pPr>
    </w:p>
    <w:p w14:paraId="6DB69F54" w14:textId="77777777" w:rsidR="00042524" w:rsidRDefault="00042524" w:rsidP="00042524">
      <w:pPr>
        <w:rPr>
          <w:rFonts w:ascii="Arial" w:hAnsi="Arial" w:cs="Arial"/>
          <w:b/>
        </w:rPr>
      </w:pPr>
    </w:p>
    <w:p w14:paraId="56B1CE48" w14:textId="77777777" w:rsidR="00042524" w:rsidRDefault="00042524" w:rsidP="00042524">
      <w:pPr>
        <w:rPr>
          <w:rFonts w:ascii="Arial" w:hAnsi="Arial" w:cs="Arial"/>
          <w:b/>
        </w:rPr>
      </w:pPr>
    </w:p>
    <w:p w14:paraId="7FBA05A3" w14:textId="77777777" w:rsidR="00042524" w:rsidRDefault="00042524" w:rsidP="00042524">
      <w:pPr>
        <w:rPr>
          <w:rFonts w:ascii="Arial" w:hAnsi="Arial" w:cs="Arial"/>
          <w:b/>
        </w:rPr>
      </w:pPr>
    </w:p>
    <w:p w14:paraId="393988C8" w14:textId="736BADAF" w:rsidR="00042524" w:rsidRPr="00042524" w:rsidRDefault="00042524" w:rsidP="00042524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Pr="00042524">
        <w:rPr>
          <w:rFonts w:ascii="Arial" w:hAnsi="Arial" w:cs="Arial"/>
          <w:b/>
          <w:bCs/>
        </w:rPr>
        <w:t>REPUBLIKA HRVATSKA</w:t>
      </w:r>
    </w:p>
    <w:p w14:paraId="6F41413C" w14:textId="760543D9" w:rsidR="00042524" w:rsidRPr="00042524" w:rsidRDefault="00042524" w:rsidP="00042524">
      <w:pPr>
        <w:pStyle w:val="Bezproreda"/>
        <w:rPr>
          <w:rFonts w:ascii="Arial" w:hAnsi="Arial" w:cs="Arial"/>
          <w:b/>
          <w:bCs/>
        </w:rPr>
      </w:pPr>
      <w:r w:rsidRPr="00042524">
        <w:rPr>
          <w:rFonts w:ascii="Arial" w:hAnsi="Arial" w:cs="Arial"/>
          <w:b/>
          <w:bCs/>
        </w:rPr>
        <w:t>BJELOVARSKO-BILOGORSKA ŽUPANIJA</w:t>
      </w:r>
    </w:p>
    <w:p w14:paraId="3570A02C" w14:textId="58B2C31E" w:rsidR="00042524" w:rsidRPr="00042524" w:rsidRDefault="00042524" w:rsidP="00042524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74"/>
        </w:rPr>
        <w:t xml:space="preserve">     </w:t>
      </w:r>
      <w:r w:rsidRPr="00042524">
        <w:rPr>
          <w:rFonts w:ascii="Arial" w:hAnsi="Arial" w:cs="Arial"/>
          <w:b/>
          <w:bCs/>
          <w:spacing w:val="74"/>
        </w:rPr>
        <w:t>GRAD BJELOVAR</w:t>
      </w:r>
    </w:p>
    <w:p w14:paraId="3CBD77C0" w14:textId="2D86BB8F" w:rsidR="00042524" w:rsidRPr="00042524" w:rsidRDefault="00042524" w:rsidP="00042524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</w:t>
      </w:r>
      <w:r w:rsidRPr="00042524">
        <w:rPr>
          <w:rFonts w:ascii="Arial" w:hAnsi="Arial" w:cs="Arial"/>
          <w:b/>
          <w:bCs/>
        </w:rPr>
        <w:t>GRADONAČELNIK</w:t>
      </w:r>
    </w:p>
    <w:p w14:paraId="09412D14" w14:textId="77777777" w:rsidR="00042524" w:rsidRDefault="00042524" w:rsidP="00042524">
      <w:pPr>
        <w:rPr>
          <w:rFonts w:ascii="Arial" w:hAnsi="Arial" w:cs="Arial"/>
          <w:b/>
        </w:rPr>
      </w:pPr>
    </w:p>
    <w:p w14:paraId="27610D94" w14:textId="5D510BDE" w:rsidR="00042524" w:rsidRDefault="00042524" w:rsidP="00042524">
      <w:pPr>
        <w:rPr>
          <w:rFonts w:ascii="Arial" w:hAnsi="Arial" w:cs="Arial"/>
        </w:rPr>
      </w:pPr>
      <w:r>
        <w:rPr>
          <w:rFonts w:ascii="Arial" w:hAnsi="Arial" w:cs="Arial"/>
          <w:b/>
        </w:rPr>
        <w:t>KLASA</w:t>
      </w:r>
      <w:r>
        <w:rPr>
          <w:rFonts w:ascii="Arial" w:hAnsi="Arial" w:cs="Arial"/>
        </w:rPr>
        <w:t>: 113-02/26-01/03</w:t>
      </w:r>
    </w:p>
    <w:p w14:paraId="5152A029" w14:textId="77777777" w:rsidR="00042524" w:rsidRDefault="00042524" w:rsidP="00042524">
      <w:pPr>
        <w:rPr>
          <w:rFonts w:ascii="Arial" w:hAnsi="Arial" w:cs="Arial"/>
        </w:rPr>
      </w:pPr>
      <w:r>
        <w:rPr>
          <w:rFonts w:ascii="Arial" w:hAnsi="Arial" w:cs="Arial"/>
          <w:b/>
        </w:rPr>
        <w:t>URBROJ</w:t>
      </w:r>
      <w:r>
        <w:rPr>
          <w:rFonts w:ascii="Arial" w:hAnsi="Arial" w:cs="Arial"/>
        </w:rPr>
        <w:t>: 2103-1-01-26-1</w:t>
      </w:r>
    </w:p>
    <w:p w14:paraId="69D723FA" w14:textId="77777777" w:rsidR="00042524" w:rsidRDefault="00042524" w:rsidP="00042524">
      <w:pPr>
        <w:rPr>
          <w:rFonts w:ascii="Arial" w:hAnsi="Arial" w:cs="Arial"/>
        </w:rPr>
      </w:pPr>
      <w:r>
        <w:rPr>
          <w:rFonts w:ascii="Arial" w:hAnsi="Arial" w:cs="Arial"/>
          <w:b/>
        </w:rPr>
        <w:t>Bjelovar</w:t>
      </w:r>
      <w:r>
        <w:rPr>
          <w:rFonts w:ascii="Arial" w:hAnsi="Arial" w:cs="Arial"/>
        </w:rPr>
        <w:t>, 20. travnja 2026.</w:t>
      </w:r>
    </w:p>
    <w:p w14:paraId="7D8C1AEA" w14:textId="77777777" w:rsidR="00042524" w:rsidRDefault="00042524" w:rsidP="00042524">
      <w:pPr>
        <w:rPr>
          <w:rFonts w:ascii="Arial" w:hAnsi="Arial" w:cs="Arial"/>
        </w:rPr>
      </w:pPr>
    </w:p>
    <w:p w14:paraId="02F16ED5" w14:textId="77777777" w:rsidR="00042524" w:rsidRPr="0020687E" w:rsidRDefault="00042524" w:rsidP="00042524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9. stavka 3. Zakona o ugostiteljskoj djelatnosti („Narodne novine“ broj 85/15, 121/16, 99/18, 25/19, 98/19, 32/20, 42/20, 126/21 i 152/24), članka 47. stavka 17. Statuta Grada Bjelovara („Službeni glasnik Grada Bjelovara“, broj 2/21) i članka 7. i 8. Odluke o ugostiteljskoj djelatnosti na području Grada Bjelovara („Službeni glasnik Grada Bjelovara“, broj 5/16), Gradonačelnik Grada Bjelovara 20. travnja 2026. godine donio je </w:t>
      </w:r>
    </w:p>
    <w:p w14:paraId="0335A38B" w14:textId="77777777" w:rsidR="00042524" w:rsidRPr="0020687E" w:rsidRDefault="00042524" w:rsidP="0004252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ODLUKU</w:t>
      </w:r>
    </w:p>
    <w:p w14:paraId="3BCFCDE3" w14:textId="77777777" w:rsidR="00042524" w:rsidRDefault="00042524" w:rsidP="00042524">
      <w:pPr>
        <w:jc w:val="center"/>
        <w:rPr>
          <w:rFonts w:ascii="Arial" w:hAnsi="Arial" w:cs="Arial"/>
          <w:b/>
        </w:rPr>
      </w:pPr>
    </w:p>
    <w:p w14:paraId="2E1A4565" w14:textId="77777777" w:rsidR="00042524" w:rsidRDefault="00042524" w:rsidP="0004252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o produženju radnog vremena ugostiteljskih objekata  </w:t>
      </w:r>
    </w:p>
    <w:p w14:paraId="40E4EDE9" w14:textId="77777777" w:rsidR="00042524" w:rsidRDefault="00042524" w:rsidP="00042524">
      <w:pPr>
        <w:jc w:val="center"/>
        <w:rPr>
          <w:rFonts w:ascii="Arial" w:hAnsi="Arial" w:cs="Arial"/>
          <w:noProof/>
        </w:rPr>
      </w:pPr>
    </w:p>
    <w:p w14:paraId="2987E2A8" w14:textId="77777777" w:rsidR="00042524" w:rsidRDefault="00042524" w:rsidP="0004252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1.</w:t>
      </w:r>
    </w:p>
    <w:p w14:paraId="5D0F06CB" w14:textId="77777777" w:rsidR="00042524" w:rsidRDefault="00042524" w:rsidP="00042524">
      <w:pPr>
        <w:tabs>
          <w:tab w:val="left" w:pos="6585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</w:t>
      </w:r>
      <w:r w:rsidRPr="00295909">
        <w:rPr>
          <w:rFonts w:ascii="Arial" w:hAnsi="Arial" w:cs="Arial"/>
        </w:rPr>
        <w:t>Za vrijeme</w:t>
      </w:r>
      <w:r>
        <w:rPr>
          <w:rFonts w:ascii="Arial" w:hAnsi="Arial" w:cs="Arial"/>
        </w:rPr>
        <w:t xml:space="preserve"> održavanja Bjelovarske budnice u petak 1. svibnja 2026. godine, </w:t>
      </w:r>
      <w:r w:rsidRPr="00295909">
        <w:rPr>
          <w:rFonts w:ascii="Arial" w:hAnsi="Arial" w:cs="Arial"/>
        </w:rPr>
        <w:t>ugostiteljski objekt</w:t>
      </w:r>
      <w:r>
        <w:rPr>
          <w:rFonts w:ascii="Arial" w:hAnsi="Arial" w:cs="Arial"/>
        </w:rPr>
        <w:t>i na području grada Bjelovara</w:t>
      </w:r>
      <w:r w:rsidRPr="00295909">
        <w:rPr>
          <w:rFonts w:ascii="Arial" w:hAnsi="Arial" w:cs="Arial"/>
        </w:rPr>
        <w:t xml:space="preserve"> mo</w:t>
      </w:r>
      <w:r>
        <w:rPr>
          <w:rFonts w:ascii="Arial" w:hAnsi="Arial" w:cs="Arial"/>
        </w:rPr>
        <w:t>gu</w:t>
      </w:r>
      <w:r w:rsidRPr="00295909">
        <w:rPr>
          <w:rFonts w:ascii="Arial" w:hAnsi="Arial" w:cs="Arial"/>
        </w:rPr>
        <w:t xml:space="preserve"> raditi</w:t>
      </w:r>
      <w:r>
        <w:rPr>
          <w:rFonts w:ascii="Arial" w:hAnsi="Arial" w:cs="Arial"/>
          <w:noProof/>
        </w:rPr>
        <w:t xml:space="preserve"> od 04.00 sata do subote 2. svinja 2026. godine do 02:00 sata. Produženo radno vrijeme se odobrava prigodom  održavanja tradicionalnog običaja Bjelovarske budnice.</w:t>
      </w:r>
    </w:p>
    <w:p w14:paraId="248489B1" w14:textId="77777777" w:rsidR="00042524" w:rsidRDefault="00042524" w:rsidP="00042524">
      <w:pPr>
        <w:tabs>
          <w:tab w:val="left" w:pos="6585"/>
        </w:tabs>
        <w:jc w:val="both"/>
        <w:rPr>
          <w:rFonts w:ascii="Arial" w:hAnsi="Arial" w:cs="Arial"/>
        </w:rPr>
      </w:pPr>
    </w:p>
    <w:p w14:paraId="0BA30D04" w14:textId="77777777" w:rsidR="00042524" w:rsidRDefault="00042524" w:rsidP="0004252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2.</w:t>
      </w:r>
    </w:p>
    <w:p w14:paraId="09371166" w14:textId="77777777" w:rsidR="00042524" w:rsidRDefault="00042524" w:rsidP="0004252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Produženo radno vrijeme iz članka 1. ove Odluke odobrava se uz obvezu ugostitelja da se pridržavaju odredbi Zakona o zaštiti od buke „Narodne novine“ broj 30/09, 55/13,153/13, 41/16, 114/18 i 14/21) i propisa koji reguliraju javni red i mir.</w:t>
      </w:r>
    </w:p>
    <w:p w14:paraId="20A31959" w14:textId="77777777" w:rsidR="00042524" w:rsidRDefault="00042524" w:rsidP="00042524">
      <w:pPr>
        <w:jc w:val="both"/>
        <w:rPr>
          <w:rFonts w:ascii="Arial" w:hAnsi="Arial" w:cs="Arial"/>
          <w:noProof/>
        </w:rPr>
      </w:pPr>
    </w:p>
    <w:p w14:paraId="2C103404" w14:textId="77777777" w:rsidR="00042524" w:rsidRDefault="00042524" w:rsidP="0004252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3.</w:t>
      </w:r>
    </w:p>
    <w:p w14:paraId="04A83847" w14:textId="77777777" w:rsidR="00042524" w:rsidRDefault="00042524" w:rsidP="00042524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 Odluka se u pismenom obliku dostavlja Policijskoj upravi Bjelovarsko-bilogorskoj, Policijska postaja Bjelovar i nadležnoj inspekcijskoj službi.</w:t>
      </w:r>
    </w:p>
    <w:p w14:paraId="44839F75" w14:textId="77777777" w:rsidR="00042524" w:rsidRDefault="00042524" w:rsidP="00042524">
      <w:pPr>
        <w:jc w:val="both"/>
        <w:rPr>
          <w:rFonts w:ascii="Arial" w:hAnsi="Arial" w:cs="Arial"/>
          <w:noProof/>
        </w:rPr>
      </w:pPr>
    </w:p>
    <w:p w14:paraId="08893708" w14:textId="77777777" w:rsidR="00042524" w:rsidRDefault="00042524" w:rsidP="0004252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4.</w:t>
      </w:r>
    </w:p>
    <w:p w14:paraId="1310D41F" w14:textId="77777777" w:rsidR="00042524" w:rsidRDefault="00042524" w:rsidP="00042524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 Odluka stupa na snagu danom donošenja</w:t>
      </w:r>
    </w:p>
    <w:p w14:paraId="7202DBEE" w14:textId="77777777" w:rsidR="00F619E7" w:rsidRDefault="00F619E7" w:rsidP="00042524">
      <w:pPr>
        <w:ind w:firstLine="708"/>
        <w:jc w:val="both"/>
        <w:rPr>
          <w:rFonts w:ascii="Arial" w:hAnsi="Arial" w:cs="Arial"/>
          <w:noProof/>
        </w:rPr>
      </w:pPr>
    </w:p>
    <w:p w14:paraId="07A6752B" w14:textId="77777777" w:rsidR="00042524" w:rsidRDefault="00042524" w:rsidP="00042524">
      <w:pPr>
        <w:rPr>
          <w:rFonts w:ascii="Arial" w:hAnsi="Arial" w:cs="Arial"/>
          <w:noProof/>
        </w:rPr>
      </w:pPr>
    </w:p>
    <w:p w14:paraId="17E9A62D" w14:textId="77777777" w:rsidR="00042524" w:rsidRDefault="00042524" w:rsidP="00042524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GRADONAČELNIK</w:t>
      </w:r>
    </w:p>
    <w:p w14:paraId="7998BE9F" w14:textId="77777777" w:rsidR="00042524" w:rsidRDefault="00042524" w:rsidP="00042524">
      <w:pPr>
        <w:ind w:left="4956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Dario Hrebak</w:t>
      </w:r>
    </w:p>
    <w:p w14:paraId="73D5D564" w14:textId="77777777" w:rsidR="00042524" w:rsidRDefault="00042524" w:rsidP="00042524">
      <w:pPr>
        <w:ind w:left="4956" w:firstLine="708"/>
        <w:rPr>
          <w:rFonts w:ascii="Arial" w:hAnsi="Arial" w:cs="Arial"/>
          <w:noProof/>
        </w:rPr>
      </w:pPr>
    </w:p>
    <w:p w14:paraId="6D685270" w14:textId="77777777" w:rsidR="00042524" w:rsidRDefault="00042524" w:rsidP="00042524">
      <w:pPr>
        <w:ind w:firstLine="540"/>
        <w:jc w:val="both"/>
        <w:rPr>
          <w:rFonts w:ascii="Arial" w:hAnsi="Arial" w:cs="Arial"/>
          <w:noProof/>
        </w:rPr>
      </w:pPr>
    </w:p>
    <w:p w14:paraId="1959F257" w14:textId="77777777" w:rsidR="006926FA" w:rsidRDefault="006926FA"/>
    <w:sectPr w:rsidR="006926FA" w:rsidSect="00810A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24"/>
    <w:rsid w:val="00042524"/>
    <w:rsid w:val="00426CAD"/>
    <w:rsid w:val="006926FA"/>
    <w:rsid w:val="00810AEE"/>
    <w:rsid w:val="00AA0271"/>
    <w:rsid w:val="00F619E7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4D2A"/>
  <w15:chartTrackingRefBased/>
  <w15:docId w15:val="{02636E98-20DC-45A3-B368-84FA991E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425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425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25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25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25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25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25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25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25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42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042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2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25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25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25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25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25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25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2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25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2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5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25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25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25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2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25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252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0425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2</cp:revision>
  <dcterms:created xsi:type="dcterms:W3CDTF">2026-04-20T12:59:00Z</dcterms:created>
  <dcterms:modified xsi:type="dcterms:W3CDTF">2026-04-20T13:03:00Z</dcterms:modified>
</cp:coreProperties>
</file>