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70A2" w14:textId="77777777" w:rsidR="00B970DD" w:rsidRPr="00B970DD" w:rsidRDefault="00B970DD" w:rsidP="00B970DD">
      <w:pPr>
        <w:tabs>
          <w:tab w:val="left" w:pos="2805"/>
        </w:tabs>
        <w:jc w:val="both"/>
        <w:rPr>
          <w:rFonts w:ascii="Arial" w:hAnsi="Arial" w:cs="Arial"/>
          <w:b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</w:p>
    <w:p w14:paraId="235DF183" w14:textId="77777777" w:rsidR="00B970DD" w:rsidRPr="00B970DD" w:rsidRDefault="00B970DD" w:rsidP="00B970DD">
      <w:pPr>
        <w:tabs>
          <w:tab w:val="left" w:pos="2805"/>
        </w:tabs>
        <w:jc w:val="both"/>
        <w:rPr>
          <w:rFonts w:ascii="Arial" w:hAnsi="Arial" w:cs="Arial"/>
          <w:b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6606EF67" w14:textId="77777777" w:rsidR="00B970DD" w:rsidRPr="00B970DD" w:rsidRDefault="00B970DD" w:rsidP="00B970DD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KLASA: 945-01/26-01/13                                                                                                                    </w:t>
      </w:r>
      <w:r w:rsidRPr="00B970DD">
        <w:rPr>
          <w:rFonts w:ascii="Arial" w:hAnsi="Arial" w:cs="Arial"/>
          <w:b/>
          <w:sz w:val="22"/>
          <w:szCs w:val="22"/>
        </w:rPr>
        <w:t xml:space="preserve">                       </w:t>
      </w:r>
    </w:p>
    <w:p w14:paraId="331B20D4" w14:textId="77777777" w:rsidR="00B970DD" w:rsidRPr="00B970DD" w:rsidRDefault="00B970DD" w:rsidP="00B970DD">
      <w:pPr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>URBROJ: 2103-1-12-06-26-5</w:t>
      </w:r>
      <w:r w:rsidRPr="00B970DD">
        <w:rPr>
          <w:rFonts w:ascii="Arial" w:hAnsi="Arial" w:cs="Arial"/>
          <w:sz w:val="22"/>
          <w:szCs w:val="22"/>
        </w:rPr>
        <w:tab/>
        <w:t xml:space="preserve">                                                           </w:t>
      </w:r>
    </w:p>
    <w:p w14:paraId="32C739C3" w14:textId="77777777" w:rsidR="00B970DD" w:rsidRPr="00B970DD" w:rsidRDefault="00B970DD" w:rsidP="00B970DD">
      <w:pPr>
        <w:tabs>
          <w:tab w:val="left" w:pos="2805"/>
        </w:tabs>
        <w:jc w:val="both"/>
        <w:rPr>
          <w:rFonts w:ascii="Arial" w:hAnsi="Arial" w:cs="Arial"/>
          <w:b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B970DD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</w:p>
    <w:p w14:paraId="1FFFB207" w14:textId="77777777" w:rsidR="00B970DD" w:rsidRPr="00B970DD" w:rsidRDefault="00B970DD" w:rsidP="00B970DD">
      <w:pPr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Na temelju Odluke </w:t>
      </w:r>
      <w:r w:rsidRPr="00B970DD">
        <w:rPr>
          <w:rFonts w:ascii="Arial" w:hAnsi="Arial" w:cs="Arial"/>
          <w:bCs/>
          <w:sz w:val="22"/>
          <w:szCs w:val="22"/>
        </w:rPr>
        <w:t xml:space="preserve">o raspisivanju Javnog natječaja za zakup zemljišta u k.o. Galovac, </w:t>
      </w:r>
      <w:r w:rsidRPr="00B970DD">
        <w:rPr>
          <w:rFonts w:ascii="Arial" w:hAnsi="Arial" w:cs="Arial"/>
          <w:sz w:val="22"/>
          <w:szCs w:val="22"/>
        </w:rPr>
        <w:t>KLASA: 945-01/26-01/13, URBROJ: URBROJ: 2103-1-12-06-26-3 od  15. 06. 2026. godine, Grad Bjelovar, dana 15. 06. 2026. godine, raspisuje</w:t>
      </w:r>
    </w:p>
    <w:p w14:paraId="2F5D7542" w14:textId="77777777" w:rsidR="00B970DD" w:rsidRPr="00B970DD" w:rsidRDefault="00B970DD" w:rsidP="00B970DD">
      <w:pPr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</w:t>
      </w:r>
    </w:p>
    <w:p w14:paraId="2F684017" w14:textId="77777777" w:rsidR="00B970DD" w:rsidRPr="00B970DD" w:rsidRDefault="00B970DD" w:rsidP="00B970DD">
      <w:pPr>
        <w:tabs>
          <w:tab w:val="left" w:pos="567"/>
          <w:tab w:val="center" w:pos="2552"/>
        </w:tabs>
        <w:jc w:val="center"/>
        <w:rPr>
          <w:rFonts w:ascii="Arial" w:hAnsi="Arial" w:cs="Arial"/>
          <w:b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>J A V N I   N A T J E Č A J</w:t>
      </w:r>
    </w:p>
    <w:p w14:paraId="4D6F8766" w14:textId="77777777" w:rsidR="00B970DD" w:rsidRPr="00B970DD" w:rsidRDefault="00B970DD" w:rsidP="00B970DD">
      <w:pPr>
        <w:tabs>
          <w:tab w:val="left" w:pos="567"/>
          <w:tab w:val="center" w:pos="2552"/>
        </w:tabs>
        <w:jc w:val="center"/>
        <w:rPr>
          <w:rFonts w:ascii="Arial" w:hAnsi="Arial" w:cs="Arial"/>
          <w:b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>za zakup zemljišta  u vlasništvu Grada Bjelovara</w:t>
      </w:r>
    </w:p>
    <w:p w14:paraId="4AAA341D" w14:textId="77777777" w:rsidR="00B970DD" w:rsidRPr="00B970DD" w:rsidRDefault="00B970DD" w:rsidP="00B970DD">
      <w:pPr>
        <w:tabs>
          <w:tab w:val="left" w:pos="567"/>
          <w:tab w:val="center" w:pos="2552"/>
        </w:tabs>
        <w:jc w:val="center"/>
        <w:rPr>
          <w:rFonts w:ascii="Arial" w:hAnsi="Arial" w:cs="Arial"/>
          <w:sz w:val="22"/>
          <w:szCs w:val="22"/>
        </w:rPr>
      </w:pPr>
    </w:p>
    <w:p w14:paraId="7E9E1120" w14:textId="77777777" w:rsidR="00B970DD" w:rsidRPr="00B970DD" w:rsidRDefault="00B970DD" w:rsidP="00B970DD">
      <w:pPr>
        <w:numPr>
          <w:ilvl w:val="0"/>
          <w:numId w:val="6"/>
        </w:numPr>
        <w:tabs>
          <w:tab w:val="left" w:pos="567"/>
          <w:tab w:val="center" w:pos="2552"/>
        </w:tabs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970DD">
        <w:rPr>
          <w:rFonts w:ascii="Arial" w:hAnsi="Arial" w:cs="Arial"/>
          <w:bCs/>
          <w:sz w:val="22"/>
          <w:szCs w:val="22"/>
        </w:rPr>
        <w:t xml:space="preserve">Predmet natječaja je zakup zemljišta u svrhu poljoprivredne obrade, obrađivanja za vrtove i održavanje uz uvjet da se na istima ne mogu zasaditi trajni nasadi: </w:t>
      </w:r>
    </w:p>
    <w:p w14:paraId="1103FB9A" w14:textId="77777777" w:rsidR="00B970DD" w:rsidRPr="00B970DD" w:rsidRDefault="00B970DD" w:rsidP="00B970DD">
      <w:pPr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>Javni natječaj raspisuje se za zakup zemljišta i to:</w:t>
      </w:r>
    </w:p>
    <w:tbl>
      <w:tblPr>
        <w:tblW w:w="9316" w:type="dxa"/>
        <w:tblInd w:w="-5" w:type="dxa"/>
        <w:tblLook w:val="04A0" w:firstRow="1" w:lastRow="0" w:firstColumn="1" w:lastColumn="0" w:noHBand="0" w:noVBand="1"/>
      </w:tblPr>
      <w:tblGrid>
        <w:gridCol w:w="1043"/>
        <w:gridCol w:w="1150"/>
        <w:gridCol w:w="1573"/>
        <w:gridCol w:w="1419"/>
        <w:gridCol w:w="1560"/>
        <w:gridCol w:w="1421"/>
        <w:gridCol w:w="1150"/>
      </w:tblGrid>
      <w:tr w:rsidR="00B970DD" w:rsidRPr="00B970DD" w14:paraId="1CE7A209" w14:textId="77777777">
        <w:trPr>
          <w:trHeight w:val="4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809E7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Red.br.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BD48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Kat. općina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4F3E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Broj čestice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E06D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Zk.ul.br.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ACCE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kultura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5ABE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Površina ha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E0E6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Početna cijena u EUR</w:t>
            </w:r>
          </w:p>
        </w:tc>
      </w:tr>
      <w:tr w:rsidR="00B970DD" w:rsidRPr="00B970DD" w14:paraId="6C6DF247" w14:textId="77777777">
        <w:trPr>
          <w:trHeight w:val="4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FFBDF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9A97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Galovac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6102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466/4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4E82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C7B1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oranica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8B85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0,7078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4C52" w14:textId="77777777" w:rsidR="00B970DD" w:rsidRPr="00B970DD" w:rsidRDefault="00B970DD" w:rsidP="00B970DD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B970DD" w:rsidRPr="00B970DD" w14:paraId="2AFC0264" w14:textId="77777777">
        <w:trPr>
          <w:trHeight w:val="4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47DCF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5D51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Galovac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D493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467/3</w:t>
            </w:r>
          </w:p>
          <w:p w14:paraId="1CF2F7AD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46D62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11A9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oranica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37B1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0,3237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5D16" w14:textId="77777777" w:rsidR="00B970DD" w:rsidRPr="00B970DD" w:rsidRDefault="00B970DD" w:rsidP="00B970DD">
            <w:pPr>
              <w:tabs>
                <w:tab w:val="left" w:pos="567"/>
                <w:tab w:val="center" w:pos="25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970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96 EUR za obje</w:t>
            </w:r>
          </w:p>
        </w:tc>
      </w:tr>
    </w:tbl>
    <w:p w14:paraId="20F4714D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Zemljište po točkama 1. i 2. se daje u zakup na razdoblje od tri godine od dana sklapanja ugovora o zakupu, odnosno do privođenja namjeni, kao cjelina.     </w:t>
      </w:r>
    </w:p>
    <w:p w14:paraId="5CAB4893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 xml:space="preserve">B. </w:t>
      </w:r>
      <w:r w:rsidRPr="00B970DD">
        <w:rPr>
          <w:rFonts w:ascii="Arial" w:hAnsi="Arial" w:cs="Arial"/>
          <w:sz w:val="22"/>
          <w:szCs w:val="22"/>
        </w:rPr>
        <w:t>Javni natječaj provodi se</w:t>
      </w:r>
      <w:r w:rsidRPr="00B970DD">
        <w:rPr>
          <w:rFonts w:ascii="Arial" w:hAnsi="Arial" w:cs="Arial"/>
        </w:rPr>
        <w:t xml:space="preserve"> </w:t>
      </w:r>
      <w:r w:rsidRPr="00B970DD">
        <w:rPr>
          <w:rFonts w:ascii="Arial" w:hAnsi="Arial" w:cs="Arial"/>
          <w:sz w:val="22"/>
          <w:szCs w:val="22"/>
        </w:rPr>
        <w:t>usmenim javnim nadmetanjem, licitacijom.</w:t>
      </w:r>
    </w:p>
    <w:p w14:paraId="320C12AF" w14:textId="77777777" w:rsidR="00B970DD" w:rsidRPr="00B970DD" w:rsidRDefault="00B970DD" w:rsidP="00B970DD">
      <w:pPr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>Pravo prvenstva (</w:t>
      </w:r>
      <w:proofErr w:type="spellStart"/>
      <w:r w:rsidRPr="00B970DD">
        <w:rPr>
          <w:rFonts w:ascii="Arial" w:hAnsi="Arial" w:cs="Arial"/>
          <w:sz w:val="22"/>
          <w:szCs w:val="22"/>
        </w:rPr>
        <w:t>prvozakupa</w:t>
      </w:r>
      <w:proofErr w:type="spellEnd"/>
      <w:r w:rsidRPr="00B970DD">
        <w:rPr>
          <w:rFonts w:ascii="Arial" w:hAnsi="Arial" w:cs="Arial"/>
          <w:sz w:val="22"/>
          <w:szCs w:val="22"/>
        </w:rPr>
        <w:t xml:space="preserve">) imaju vlasnici susjednih parcela ukoliko prihvate najvišu </w:t>
      </w:r>
      <w:proofErr w:type="spellStart"/>
      <w:r w:rsidRPr="00B970DD">
        <w:rPr>
          <w:rFonts w:ascii="Arial" w:hAnsi="Arial" w:cs="Arial"/>
          <w:sz w:val="22"/>
          <w:szCs w:val="22"/>
        </w:rPr>
        <w:t>izlicitiranu</w:t>
      </w:r>
      <w:proofErr w:type="spellEnd"/>
      <w:r w:rsidRPr="00B970DD">
        <w:rPr>
          <w:rFonts w:ascii="Arial" w:hAnsi="Arial" w:cs="Arial"/>
          <w:sz w:val="22"/>
          <w:szCs w:val="22"/>
        </w:rPr>
        <w:t xml:space="preserve"> zakupninu.</w:t>
      </w:r>
    </w:p>
    <w:p w14:paraId="143590E7" w14:textId="77777777" w:rsidR="00B970DD" w:rsidRPr="00B970DD" w:rsidRDefault="00B970DD" w:rsidP="00B970DD">
      <w:pPr>
        <w:jc w:val="both"/>
        <w:rPr>
          <w:rFonts w:ascii="Arial" w:hAnsi="Arial" w:cs="Arial"/>
          <w:sz w:val="22"/>
          <w:szCs w:val="22"/>
        </w:rPr>
      </w:pPr>
    </w:p>
    <w:p w14:paraId="6604B2C6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 xml:space="preserve">C. </w:t>
      </w:r>
      <w:r w:rsidRPr="00B970DD">
        <w:rPr>
          <w:rFonts w:ascii="Arial" w:hAnsi="Arial" w:cs="Arial"/>
          <w:sz w:val="22"/>
          <w:szCs w:val="22"/>
        </w:rPr>
        <w:t xml:space="preserve">Rok za podnošenje ponude za zakup je </w:t>
      </w:r>
      <w:r w:rsidRPr="00B970DD">
        <w:rPr>
          <w:rFonts w:ascii="Arial" w:hAnsi="Arial" w:cs="Arial"/>
          <w:b/>
          <w:sz w:val="22"/>
          <w:szCs w:val="22"/>
        </w:rPr>
        <w:t>01. 07. 2026.</w:t>
      </w:r>
      <w:r w:rsidRPr="00B970DD">
        <w:rPr>
          <w:rFonts w:ascii="Arial" w:hAnsi="Arial" w:cs="Arial"/>
          <w:sz w:val="22"/>
          <w:szCs w:val="22"/>
        </w:rPr>
        <w:t xml:space="preserve"> godine </w:t>
      </w:r>
      <w:r w:rsidRPr="00B970DD">
        <w:rPr>
          <w:rFonts w:ascii="Arial" w:hAnsi="Arial" w:cs="Arial"/>
          <w:b/>
          <w:sz w:val="22"/>
          <w:szCs w:val="22"/>
        </w:rPr>
        <w:t>do 15 sati</w:t>
      </w:r>
      <w:r w:rsidRPr="00B970DD">
        <w:rPr>
          <w:rFonts w:ascii="Arial" w:hAnsi="Arial" w:cs="Arial"/>
          <w:sz w:val="22"/>
          <w:szCs w:val="22"/>
        </w:rPr>
        <w:t>.</w:t>
      </w:r>
    </w:p>
    <w:p w14:paraId="5D4B535C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</w:p>
    <w:p w14:paraId="2DC9CCCF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>D.</w:t>
      </w:r>
      <w:r w:rsidRPr="00B970DD">
        <w:rPr>
          <w:rFonts w:ascii="Arial" w:hAnsi="Arial" w:cs="Arial"/>
          <w:sz w:val="22"/>
          <w:szCs w:val="22"/>
        </w:rPr>
        <w:t xml:space="preserve">  Pravo sudjelovanja na natječaju  imaju sve  fizičke i pravne osobe koje uplate jamčevinu u iznosu od 10 % od početne cijene zakupa, zaokružen na cijelu novčanu jedinicu.</w:t>
      </w:r>
    </w:p>
    <w:p w14:paraId="31C2F99E" w14:textId="77777777" w:rsidR="00B970DD" w:rsidRPr="00B970DD" w:rsidRDefault="00B970DD" w:rsidP="00B970DD">
      <w:pPr>
        <w:tabs>
          <w:tab w:val="left" w:pos="0"/>
          <w:tab w:val="center" w:pos="2552"/>
        </w:tabs>
        <w:ind w:left="-1122"/>
        <w:jc w:val="both"/>
        <w:rPr>
          <w:rFonts w:ascii="Arial" w:hAnsi="Arial" w:cs="Arial"/>
          <w:b/>
          <w:sz w:val="22"/>
          <w:szCs w:val="22"/>
        </w:rPr>
      </w:pPr>
    </w:p>
    <w:p w14:paraId="1FEEE2C4" w14:textId="77777777" w:rsidR="00B970DD" w:rsidRPr="00B970DD" w:rsidRDefault="00B970DD" w:rsidP="00B970DD">
      <w:pPr>
        <w:tabs>
          <w:tab w:val="left" w:pos="0"/>
          <w:tab w:val="center" w:pos="2552"/>
        </w:tabs>
        <w:ind w:left="-1122"/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             </w:t>
      </w:r>
      <w:r w:rsidRPr="00B970DD">
        <w:rPr>
          <w:rFonts w:ascii="Arial" w:hAnsi="Arial" w:cs="Arial"/>
          <w:b/>
          <w:sz w:val="22"/>
          <w:szCs w:val="22"/>
        </w:rPr>
        <w:t>E.</w:t>
      </w:r>
      <w:r w:rsidRPr="00B970DD">
        <w:rPr>
          <w:rFonts w:ascii="Arial" w:hAnsi="Arial" w:cs="Arial"/>
          <w:sz w:val="22"/>
          <w:szCs w:val="22"/>
        </w:rPr>
        <w:t xml:space="preserve"> Ponuda mora sadržavati :</w:t>
      </w:r>
    </w:p>
    <w:p w14:paraId="2A7E2DCE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-  ime, prezime i adresu, OIB ponuđača ,odnosno naziv i adresu tvrtke pravnog </w:t>
      </w:r>
    </w:p>
    <w:p w14:paraId="45AFFEF1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   subjekta,</w:t>
      </w:r>
    </w:p>
    <w:p w14:paraId="0BD44BDB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-  broj čestice i naznaku katastarske općine,</w:t>
      </w:r>
    </w:p>
    <w:p w14:paraId="6A6EBE0A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- iznos ponuđene zakupnine po katastarskoj čestici, </w:t>
      </w:r>
    </w:p>
    <w:p w14:paraId="357D694A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- svrha radi koje se traži zakup,  </w:t>
      </w:r>
    </w:p>
    <w:p w14:paraId="273D05B0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-  presliku osobne iskaznice ili izvoda iz sudskog registra ili obrtnice,</w:t>
      </w:r>
    </w:p>
    <w:p w14:paraId="6B10078D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-  dokaz o uplati jamčevine,</w:t>
      </w:r>
    </w:p>
    <w:p w14:paraId="60FEAB86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- ovlaštenje ili punomoć,</w:t>
      </w:r>
    </w:p>
    <w:p w14:paraId="250724E6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- dokaz o pravu </w:t>
      </w:r>
      <w:proofErr w:type="spellStart"/>
      <w:r w:rsidRPr="00B970DD">
        <w:rPr>
          <w:rFonts w:ascii="Arial" w:hAnsi="Arial" w:cs="Arial"/>
          <w:sz w:val="22"/>
          <w:szCs w:val="22"/>
        </w:rPr>
        <w:t>prvozakupa</w:t>
      </w:r>
      <w:proofErr w:type="spellEnd"/>
      <w:r w:rsidRPr="00B970DD">
        <w:rPr>
          <w:rFonts w:ascii="Arial" w:hAnsi="Arial" w:cs="Arial"/>
          <w:sz w:val="22"/>
          <w:szCs w:val="22"/>
        </w:rPr>
        <w:t>, (dokaz o vlasništvu susjedne parcele)</w:t>
      </w:r>
    </w:p>
    <w:p w14:paraId="1E1F50A4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-  potvrda da ponuđač nema duga prema Gradu Bjelovaru,</w:t>
      </w:r>
    </w:p>
    <w:p w14:paraId="32656930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  Nekompletne ponude kao i ponude sa nižom cijenom od početne cijene iz ovog Natječaja smatrati će se nepotpunom i neće se razmatrati.  </w:t>
      </w:r>
    </w:p>
    <w:p w14:paraId="77812675" w14:textId="77777777" w:rsidR="00B970DD" w:rsidRPr="00B970DD" w:rsidRDefault="00B970DD" w:rsidP="00B970DD">
      <w:pPr>
        <w:tabs>
          <w:tab w:val="left" w:pos="0"/>
          <w:tab w:val="center" w:pos="2552"/>
        </w:tabs>
        <w:ind w:left="-1122"/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</w:t>
      </w:r>
    </w:p>
    <w:p w14:paraId="30AD5668" w14:textId="77777777" w:rsidR="00B970DD" w:rsidRPr="00B970DD" w:rsidRDefault="00B970DD" w:rsidP="00B970DD">
      <w:pPr>
        <w:tabs>
          <w:tab w:val="left" w:pos="567"/>
          <w:tab w:val="center" w:pos="2552"/>
        </w:tabs>
        <w:ind w:hanging="284"/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  </w:t>
      </w:r>
      <w:r w:rsidRPr="00B970DD">
        <w:rPr>
          <w:rFonts w:ascii="Arial" w:hAnsi="Arial" w:cs="Arial"/>
          <w:b/>
          <w:sz w:val="22"/>
          <w:szCs w:val="22"/>
        </w:rPr>
        <w:t>F.</w:t>
      </w:r>
      <w:r w:rsidRPr="00B970DD">
        <w:rPr>
          <w:rFonts w:ascii="Arial" w:hAnsi="Arial" w:cs="Arial"/>
          <w:sz w:val="22"/>
          <w:szCs w:val="22"/>
        </w:rPr>
        <w:t xml:space="preserve"> Jamčevina u iznosu  od 10 % od iznosa zakupa čestice  uplaćuje se na žiro račun Grada Bjelovara broj HR 4324020061802400001, model 68, poziv na broj 7242 OIB, uz naznaku  svrha uplate: «Jamčevina za natječaj- zakup zemljišta«. Odabranom  ponuđaču jamčevina će se uračunati u ponuđenu cijenu, a ostalim sudionicima nadmetanja vratiti će se u roku 8 dana od dana završetka natječaja, u kojem roku će biti obaviješteni o najpovoljnijoj ponudi.</w:t>
      </w:r>
    </w:p>
    <w:p w14:paraId="04D8B006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>Ukoliko najpovoljniji ponuditelj bez opravdanih razloga ne sklopi ugovor u ostavljenom roku, nema pravo na povrat jamčevine.</w:t>
      </w:r>
    </w:p>
    <w:p w14:paraId="07E57A4D" w14:textId="77777777" w:rsidR="00B970DD" w:rsidRPr="00B970DD" w:rsidRDefault="00B970DD" w:rsidP="00B970DD">
      <w:pPr>
        <w:tabs>
          <w:tab w:val="left" w:pos="567"/>
          <w:tab w:val="center" w:pos="2552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09917E38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>G.</w:t>
      </w:r>
      <w:r w:rsidRPr="00B970DD">
        <w:rPr>
          <w:rFonts w:ascii="Arial" w:hAnsi="Arial" w:cs="Arial"/>
          <w:sz w:val="22"/>
          <w:szCs w:val="22"/>
        </w:rPr>
        <w:t xml:space="preserve"> Osnovni kriterij za odabir najpovoljnije ponude je visina ponuđene cijene, a vlasnik susjedne parcele imaju pravo </w:t>
      </w:r>
      <w:proofErr w:type="spellStart"/>
      <w:r w:rsidRPr="00B970DD">
        <w:rPr>
          <w:rFonts w:ascii="Arial" w:hAnsi="Arial" w:cs="Arial"/>
          <w:sz w:val="22"/>
          <w:szCs w:val="22"/>
        </w:rPr>
        <w:t>prvozakupa</w:t>
      </w:r>
      <w:proofErr w:type="spellEnd"/>
      <w:r w:rsidRPr="00B970DD">
        <w:rPr>
          <w:rFonts w:ascii="Arial" w:hAnsi="Arial" w:cs="Arial"/>
          <w:sz w:val="22"/>
          <w:szCs w:val="22"/>
        </w:rPr>
        <w:t xml:space="preserve">, ako prihvati najvišu ponuđenu  cijenu  zakupa. </w:t>
      </w:r>
    </w:p>
    <w:p w14:paraId="2DA3DE32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 xml:space="preserve">  </w:t>
      </w:r>
    </w:p>
    <w:p w14:paraId="028FF251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>H</w:t>
      </w:r>
      <w:r w:rsidRPr="00B970DD">
        <w:rPr>
          <w:rFonts w:ascii="Arial" w:hAnsi="Arial" w:cs="Arial"/>
          <w:sz w:val="22"/>
          <w:szCs w:val="22"/>
        </w:rPr>
        <w:t xml:space="preserve">. Odabrani ponuditelj dužan je u roku od 8 dana od primitka obavijesti o odabiru s Gradom Bjelovarom sklopiti Ugovor o zakupu. </w:t>
      </w:r>
    </w:p>
    <w:p w14:paraId="674FD235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</w:t>
      </w:r>
    </w:p>
    <w:p w14:paraId="7C4031B7" w14:textId="77777777" w:rsidR="00B970DD" w:rsidRPr="00B970DD" w:rsidRDefault="00B970DD" w:rsidP="00B970DD">
      <w:pPr>
        <w:numPr>
          <w:ilvl w:val="0"/>
          <w:numId w:val="2"/>
        </w:numPr>
        <w:tabs>
          <w:tab w:val="center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Ponude na natječaj  dostavljaju se u </w:t>
      </w:r>
      <w:r w:rsidRPr="00B970DD">
        <w:rPr>
          <w:rFonts w:ascii="Arial" w:hAnsi="Arial" w:cs="Arial"/>
          <w:b/>
          <w:sz w:val="22"/>
          <w:szCs w:val="22"/>
        </w:rPr>
        <w:t>zatvorenoj omotnici,</w:t>
      </w:r>
      <w:r w:rsidRPr="00B970DD">
        <w:rPr>
          <w:rFonts w:ascii="Arial" w:hAnsi="Arial" w:cs="Arial"/>
          <w:sz w:val="22"/>
          <w:szCs w:val="22"/>
        </w:rPr>
        <w:t xml:space="preserve"> poštom preporučeno ili osobno u pisarnicu Grada, na adresu Grad Bjelovar, Trg Eugena Kvaternika 2, Bjelovar sa naznakom :</w:t>
      </w:r>
    </w:p>
    <w:p w14:paraId="45C030FE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</w:p>
    <w:p w14:paraId="79244F52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 xml:space="preserve">„Ponuda za natječaj  za zakup zemljišta u k.o. Galovac……“ </w:t>
      </w:r>
    </w:p>
    <w:p w14:paraId="0103EED6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  <w:sz w:val="22"/>
          <w:szCs w:val="22"/>
        </w:rPr>
      </w:pPr>
    </w:p>
    <w:p w14:paraId="0EEE268B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  <w:sz w:val="22"/>
          <w:szCs w:val="22"/>
        </w:rPr>
      </w:pPr>
    </w:p>
    <w:p w14:paraId="614948B6" w14:textId="77777777" w:rsidR="00B970DD" w:rsidRPr="00B970DD" w:rsidRDefault="00B970DD" w:rsidP="00B970DD">
      <w:pPr>
        <w:jc w:val="both"/>
        <w:rPr>
          <w:rFonts w:ascii="Arial" w:hAnsi="Arial" w:cs="Arial"/>
          <w:b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>J)</w:t>
      </w:r>
      <w:r w:rsidRPr="00B970DD">
        <w:rPr>
          <w:rFonts w:ascii="Arial" w:hAnsi="Arial" w:cs="Arial"/>
          <w:sz w:val="22"/>
          <w:szCs w:val="22"/>
        </w:rPr>
        <w:t xml:space="preserve"> Javno otvaranje ponuda obavit će </w:t>
      </w:r>
      <w:r w:rsidRPr="00B970DD">
        <w:rPr>
          <w:rFonts w:ascii="Arial" w:hAnsi="Arial" w:cs="Arial"/>
          <w:bCs/>
          <w:sz w:val="22"/>
          <w:szCs w:val="22"/>
        </w:rPr>
        <w:t>Povjerenstvo za provođenje javnog natječaja za davanje u zakup  poljoprivrednog i građevinskog neizgrađenog zemljišta u vlasništvu Grada Bjelovara</w:t>
      </w:r>
      <w:r w:rsidRPr="00B970DD">
        <w:rPr>
          <w:rFonts w:ascii="Arial" w:hAnsi="Arial" w:cs="Arial"/>
          <w:sz w:val="22"/>
          <w:szCs w:val="22"/>
        </w:rPr>
        <w:t xml:space="preserve"> u prostorijama Grada Bjelovara, Trg E. Kvaternika 2, </w:t>
      </w:r>
      <w:r w:rsidRPr="00B970DD">
        <w:rPr>
          <w:rFonts w:ascii="Arial" w:hAnsi="Arial" w:cs="Arial"/>
          <w:b/>
          <w:sz w:val="22"/>
          <w:szCs w:val="22"/>
        </w:rPr>
        <w:t>02. 07. 2026. godine, u 08,00 sati</w:t>
      </w:r>
    </w:p>
    <w:p w14:paraId="53774585" w14:textId="77777777" w:rsidR="00B970DD" w:rsidRPr="00B970DD" w:rsidRDefault="00B970DD" w:rsidP="00B970DD">
      <w:pPr>
        <w:jc w:val="both"/>
        <w:rPr>
          <w:rFonts w:ascii="Arial" w:hAnsi="Arial" w:cs="Arial"/>
          <w:b/>
          <w:sz w:val="22"/>
          <w:szCs w:val="22"/>
        </w:rPr>
      </w:pPr>
    </w:p>
    <w:p w14:paraId="21B2E7EB" w14:textId="77777777" w:rsidR="00B970DD" w:rsidRPr="00B970DD" w:rsidRDefault="00B970DD" w:rsidP="00B970DD">
      <w:pPr>
        <w:jc w:val="both"/>
        <w:rPr>
          <w:rFonts w:ascii="Arial" w:hAnsi="Arial" w:cs="Arial"/>
          <w:b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 xml:space="preserve">K) </w:t>
      </w:r>
      <w:r w:rsidRPr="00B970DD">
        <w:rPr>
          <w:rFonts w:ascii="Arial" w:hAnsi="Arial" w:cs="Arial"/>
          <w:sz w:val="22"/>
          <w:szCs w:val="22"/>
        </w:rPr>
        <w:t>Natječaj će se provesti usmenom javnom dražbom u prostorijama Grada Bjelovara, Trg E. Kvaternika 2,</w:t>
      </w:r>
      <w:r w:rsidRPr="00B970DD">
        <w:rPr>
          <w:rFonts w:ascii="Arial" w:hAnsi="Arial" w:cs="Arial"/>
          <w:b/>
          <w:sz w:val="22"/>
          <w:szCs w:val="22"/>
        </w:rPr>
        <w:t xml:space="preserve"> dana 02. 07. 2026. godine, u 08,15 sati.</w:t>
      </w:r>
    </w:p>
    <w:p w14:paraId="6777EBB9" w14:textId="77777777" w:rsidR="00B970DD" w:rsidRPr="00B970DD" w:rsidRDefault="00B970DD" w:rsidP="00B970DD">
      <w:pPr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Javnom nadmetanju moraju pristupiti </w:t>
      </w:r>
      <w:r w:rsidRPr="00B970DD">
        <w:rPr>
          <w:rFonts w:ascii="Arial" w:hAnsi="Arial" w:cs="Arial"/>
          <w:b/>
          <w:sz w:val="22"/>
          <w:szCs w:val="22"/>
        </w:rPr>
        <w:t xml:space="preserve">ponuditelji </w:t>
      </w:r>
      <w:r w:rsidRPr="00B970DD">
        <w:rPr>
          <w:rFonts w:ascii="Arial" w:hAnsi="Arial" w:cs="Arial"/>
          <w:sz w:val="22"/>
          <w:szCs w:val="22"/>
        </w:rPr>
        <w:t xml:space="preserve">ili </w:t>
      </w:r>
      <w:r w:rsidRPr="00B970DD">
        <w:rPr>
          <w:rFonts w:ascii="Arial" w:hAnsi="Arial" w:cs="Arial"/>
          <w:b/>
          <w:sz w:val="22"/>
          <w:szCs w:val="22"/>
        </w:rPr>
        <w:t xml:space="preserve">opunomoćenik </w:t>
      </w:r>
      <w:r w:rsidRPr="00B970DD">
        <w:rPr>
          <w:rFonts w:ascii="Arial" w:hAnsi="Arial" w:cs="Arial"/>
          <w:sz w:val="22"/>
          <w:szCs w:val="22"/>
        </w:rPr>
        <w:t>ponuditelja.</w:t>
      </w:r>
    </w:p>
    <w:p w14:paraId="7E9B11BD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>Najboljim ponuditeljem smatra se ponuditelj koji ponudi najvišu zadnju ponuđenu/</w:t>
      </w:r>
      <w:proofErr w:type="spellStart"/>
      <w:r w:rsidRPr="00B970DD">
        <w:rPr>
          <w:rFonts w:ascii="Arial" w:hAnsi="Arial" w:cs="Arial"/>
          <w:sz w:val="22"/>
          <w:szCs w:val="22"/>
        </w:rPr>
        <w:t>izlicitiranu</w:t>
      </w:r>
      <w:proofErr w:type="spellEnd"/>
      <w:r w:rsidRPr="00B970DD">
        <w:rPr>
          <w:rFonts w:ascii="Arial" w:hAnsi="Arial" w:cs="Arial"/>
          <w:sz w:val="22"/>
          <w:szCs w:val="22"/>
        </w:rPr>
        <w:t xml:space="preserve"> cijenu, a ukoliko se nadmeće i vlasnik susjedne parcele koji imaju pravo </w:t>
      </w:r>
      <w:proofErr w:type="spellStart"/>
      <w:r w:rsidRPr="00B970DD">
        <w:rPr>
          <w:rFonts w:ascii="Arial" w:hAnsi="Arial" w:cs="Arial"/>
          <w:sz w:val="22"/>
          <w:szCs w:val="22"/>
        </w:rPr>
        <w:t>prvozakupa</w:t>
      </w:r>
      <w:proofErr w:type="spellEnd"/>
      <w:r w:rsidRPr="00B970DD">
        <w:rPr>
          <w:rFonts w:ascii="Arial" w:hAnsi="Arial" w:cs="Arial"/>
          <w:sz w:val="22"/>
          <w:szCs w:val="22"/>
        </w:rPr>
        <w:t>, smatrat će se da je on najpovoljniji ponuditelj ako prihvati najvišu ponuđenu/</w:t>
      </w:r>
      <w:proofErr w:type="spellStart"/>
      <w:r w:rsidRPr="00B970DD">
        <w:rPr>
          <w:rFonts w:ascii="Arial" w:hAnsi="Arial" w:cs="Arial"/>
          <w:sz w:val="22"/>
          <w:szCs w:val="22"/>
        </w:rPr>
        <w:t>izlicitiranu</w:t>
      </w:r>
      <w:proofErr w:type="spellEnd"/>
      <w:r w:rsidRPr="00B970DD">
        <w:rPr>
          <w:rFonts w:ascii="Arial" w:hAnsi="Arial" w:cs="Arial"/>
          <w:sz w:val="22"/>
          <w:szCs w:val="22"/>
        </w:rPr>
        <w:t xml:space="preserve"> cijenu  zakupa. </w:t>
      </w:r>
    </w:p>
    <w:p w14:paraId="1E047154" w14:textId="77777777" w:rsidR="00B970DD" w:rsidRPr="00B970DD" w:rsidRDefault="00B970DD" w:rsidP="00B970DD">
      <w:pPr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Nepotpune prijave i prijave podnesene izvan roka neće se razmatrati i ponuditelji koji su podnijeli takve prijave nemaju pravo sudjelovati u postupku javnog nadmetanja. </w:t>
      </w:r>
    </w:p>
    <w:p w14:paraId="2B7C6C1F" w14:textId="77777777" w:rsidR="00B970DD" w:rsidRPr="00B970DD" w:rsidRDefault="00B970DD" w:rsidP="00B970DD">
      <w:pPr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>Ponuditeljima koji odustanu od ponude prije otvaranja izvršit će se povrat jamčevine u roku od 8 dana od dana zaprimanja obavijesti o odustanku, a Ponuditelji koji ne pristupe licitaciji, smatrat će se da su odustali od natječaja te nemaju pravo na povrat jamčevine.</w:t>
      </w:r>
    </w:p>
    <w:p w14:paraId="5F4CBB79" w14:textId="77777777" w:rsidR="00B970DD" w:rsidRPr="00B970DD" w:rsidRDefault="00B970DD" w:rsidP="00B970DD">
      <w:pPr>
        <w:jc w:val="both"/>
        <w:rPr>
          <w:rFonts w:ascii="Arial" w:hAnsi="Arial" w:cs="Arial"/>
          <w:sz w:val="22"/>
          <w:szCs w:val="22"/>
        </w:rPr>
      </w:pPr>
    </w:p>
    <w:p w14:paraId="1DC10579" w14:textId="77777777" w:rsidR="00B970DD" w:rsidRPr="00B970DD" w:rsidRDefault="00B970DD" w:rsidP="00B970DD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>L)</w:t>
      </w:r>
      <w:r w:rsidRPr="00B970DD">
        <w:rPr>
          <w:rFonts w:ascii="Arial" w:hAnsi="Arial" w:cs="Arial"/>
          <w:sz w:val="22"/>
          <w:szCs w:val="22"/>
        </w:rPr>
        <w:t xml:space="preserve"> U slučaju da ponuditelj s najpovoljnijom ponudom odustane od ponude/zaključenja ugovora gubi pravo na povrat jamčevine, a najpovoljnijim ponuditeljem smatrati će se slijedeći ponuditelj koji je ponudio najvišu cijenu, uz uvjet da prihvati ponudu ponuditelja koji je ponudio najvišu zadnju ponuđenu cijenu.</w:t>
      </w:r>
    </w:p>
    <w:p w14:paraId="10FBB7BF" w14:textId="77777777" w:rsidR="00B970DD" w:rsidRPr="00B970DD" w:rsidRDefault="00B970DD" w:rsidP="00B970DD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23C4C420" w14:textId="77777777" w:rsidR="00B970DD" w:rsidRPr="00B970DD" w:rsidRDefault="00B970DD" w:rsidP="00B970DD">
      <w:pPr>
        <w:jc w:val="both"/>
        <w:rPr>
          <w:rFonts w:ascii="Arial" w:hAnsi="Arial" w:cs="Arial"/>
          <w:b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 xml:space="preserve">M) </w:t>
      </w:r>
      <w:r w:rsidRPr="00B970DD">
        <w:rPr>
          <w:rFonts w:ascii="Arial" w:hAnsi="Arial" w:cs="Arial"/>
          <w:sz w:val="22"/>
          <w:szCs w:val="22"/>
        </w:rPr>
        <w:t>Najpovoljnijem ponuditelju s kojim Grad Bjelovar sklopi Ugovor o zakupu, jamčevina će se uračunati u cijenu zakupa, a ponuditeljima koji nisu uspjeli u Javnom natječaju iznos uplaćen na ime jamčevine vratit će se u roku od 8 dana od dana donošenja Odluke o</w:t>
      </w:r>
      <w:r w:rsidRPr="00B970DD">
        <w:rPr>
          <w:rFonts w:ascii="Arial" w:hAnsi="Arial" w:cs="Arial"/>
          <w:b/>
          <w:sz w:val="22"/>
          <w:szCs w:val="22"/>
        </w:rPr>
        <w:t xml:space="preserve"> </w:t>
      </w:r>
      <w:r w:rsidRPr="00B970DD">
        <w:rPr>
          <w:rFonts w:ascii="Arial" w:hAnsi="Arial" w:cs="Arial"/>
          <w:sz w:val="22"/>
          <w:szCs w:val="22"/>
        </w:rPr>
        <w:t>najpovoljnijoj ponudi.</w:t>
      </w:r>
    </w:p>
    <w:p w14:paraId="4EA4B9C5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sz w:val="22"/>
          <w:szCs w:val="22"/>
        </w:rPr>
      </w:pPr>
    </w:p>
    <w:p w14:paraId="2077929C" w14:textId="77777777" w:rsidR="00B970DD" w:rsidRPr="00B970DD" w:rsidRDefault="00B970DD" w:rsidP="00B970DD">
      <w:pPr>
        <w:tabs>
          <w:tab w:val="left" w:pos="567"/>
          <w:tab w:val="center" w:pos="2552"/>
        </w:tabs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>N)</w:t>
      </w:r>
      <w:r w:rsidRPr="00B970DD">
        <w:rPr>
          <w:rFonts w:ascii="Arial" w:hAnsi="Arial" w:cs="Arial"/>
          <w:sz w:val="22"/>
          <w:szCs w:val="22"/>
        </w:rPr>
        <w:t xml:space="preserve"> Grad Bjelovar pridržava pravo poništenja ovog  Natječaja i neprihvaćanje ponude </w:t>
      </w:r>
    </w:p>
    <w:p w14:paraId="26402E8F" w14:textId="77777777" w:rsidR="00B970DD" w:rsidRPr="00B970DD" w:rsidRDefault="00B970DD" w:rsidP="00B970DD">
      <w:pPr>
        <w:tabs>
          <w:tab w:val="left" w:pos="567"/>
          <w:tab w:val="center" w:pos="2552"/>
        </w:tabs>
        <w:ind w:left="-142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bilo kojeg ponuditelja bez posebnog obrazloženja. </w:t>
      </w:r>
    </w:p>
    <w:p w14:paraId="0746ED28" w14:textId="77777777" w:rsidR="00B970DD" w:rsidRPr="00B970DD" w:rsidRDefault="00B970DD" w:rsidP="00B970DD">
      <w:pPr>
        <w:tabs>
          <w:tab w:val="left" w:pos="567"/>
          <w:tab w:val="center" w:pos="2552"/>
        </w:tabs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sz w:val="22"/>
          <w:szCs w:val="22"/>
        </w:rPr>
        <w:t xml:space="preserve">  </w:t>
      </w:r>
    </w:p>
    <w:p w14:paraId="4704DCC4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>O)</w:t>
      </w:r>
      <w:r w:rsidRPr="00B970DD">
        <w:rPr>
          <w:rFonts w:ascii="Arial" w:hAnsi="Arial" w:cs="Arial"/>
          <w:sz w:val="22"/>
          <w:szCs w:val="22"/>
        </w:rPr>
        <w:t xml:space="preserve"> Kopiju plana i podatke o česticama kao i ostale informacije mogu se dobiti na uvid u Gradu Bjelovaru, soba br. 54, II. kat, tijekom trajanja roka za dostavu ponuda. Za sve dodatne informacije  možete se obratiti na  telefonski broj : 043/ 622-054.</w:t>
      </w:r>
      <w:r w:rsidRPr="00B970DD">
        <w:rPr>
          <w:rFonts w:ascii="Arial" w:hAnsi="Arial" w:cs="Arial"/>
          <w:b/>
          <w:sz w:val="22"/>
          <w:szCs w:val="22"/>
        </w:rPr>
        <w:t xml:space="preserve"> </w:t>
      </w:r>
    </w:p>
    <w:p w14:paraId="20961EC0" w14:textId="77777777" w:rsidR="00B970DD" w:rsidRPr="00B970DD" w:rsidRDefault="00B970DD" w:rsidP="00B970DD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  <w:sz w:val="22"/>
          <w:szCs w:val="22"/>
        </w:rPr>
      </w:pPr>
    </w:p>
    <w:p w14:paraId="3A267388" w14:textId="77777777" w:rsidR="00B970DD" w:rsidRPr="00B970DD" w:rsidRDefault="00B970DD" w:rsidP="00B970DD">
      <w:pPr>
        <w:jc w:val="right"/>
        <w:rPr>
          <w:rFonts w:ascii="Arial" w:hAnsi="Arial" w:cs="Arial"/>
          <w:sz w:val="22"/>
          <w:szCs w:val="22"/>
        </w:rPr>
      </w:pPr>
      <w:r w:rsidRPr="00B970DD">
        <w:rPr>
          <w:rFonts w:ascii="Arial" w:hAnsi="Arial" w:cs="Arial"/>
          <w:b/>
          <w:sz w:val="22"/>
          <w:szCs w:val="22"/>
        </w:rPr>
        <w:t xml:space="preserve">  GRAD BJELOVAR</w:t>
      </w:r>
    </w:p>
    <w:p w14:paraId="702B02B1" w14:textId="77777777" w:rsidR="00B970DD" w:rsidRPr="00B970DD" w:rsidRDefault="00B970DD" w:rsidP="00B970DD">
      <w:pPr>
        <w:jc w:val="center"/>
        <w:rPr>
          <w:rFonts w:ascii="Arial" w:hAnsi="Arial" w:cs="Arial"/>
          <w:sz w:val="22"/>
          <w:szCs w:val="22"/>
        </w:rPr>
      </w:pPr>
    </w:p>
    <w:p w14:paraId="3D133BC8" w14:textId="77777777" w:rsidR="00B970DD" w:rsidRPr="00B970DD" w:rsidRDefault="00B970DD" w:rsidP="00B970DD">
      <w:pPr>
        <w:jc w:val="center"/>
        <w:rPr>
          <w:rFonts w:ascii="Arial" w:hAnsi="Arial" w:cs="Arial"/>
          <w:sz w:val="22"/>
          <w:szCs w:val="22"/>
        </w:rPr>
      </w:pPr>
    </w:p>
    <w:p w14:paraId="25E94EAF" w14:textId="77777777" w:rsidR="00B970DD" w:rsidRPr="00B970DD" w:rsidRDefault="00B970DD" w:rsidP="00B970DD">
      <w:pPr>
        <w:jc w:val="center"/>
        <w:rPr>
          <w:rFonts w:ascii="Arial" w:hAnsi="Arial" w:cs="Arial"/>
          <w:sz w:val="22"/>
          <w:szCs w:val="22"/>
        </w:rPr>
      </w:pPr>
    </w:p>
    <w:p w14:paraId="151D0657" w14:textId="6997F6A7" w:rsidR="001D25F9" w:rsidRPr="00B970DD" w:rsidRDefault="001D25F9" w:rsidP="00B970DD"/>
    <w:sectPr w:rsidR="001D25F9" w:rsidRPr="00B970DD" w:rsidSect="00B9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1A01"/>
    <w:multiLevelType w:val="hybridMultilevel"/>
    <w:tmpl w:val="E116CD7A"/>
    <w:lvl w:ilvl="0" w:tplc="62EC88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E4DCB"/>
    <w:multiLevelType w:val="hybridMultilevel"/>
    <w:tmpl w:val="89CAB232"/>
    <w:lvl w:ilvl="0" w:tplc="BDB68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64B28"/>
    <w:multiLevelType w:val="hybridMultilevel"/>
    <w:tmpl w:val="3EC8D1CA"/>
    <w:lvl w:ilvl="0" w:tplc="B352D40A">
      <w:start w:val="9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2C4B0C"/>
    <w:multiLevelType w:val="hybridMultilevel"/>
    <w:tmpl w:val="EDE6418E"/>
    <w:lvl w:ilvl="0" w:tplc="FAFEA99A">
      <w:start w:val="1"/>
      <w:numFmt w:val="upperRoman"/>
      <w:lvlText w:val="%1."/>
      <w:lvlJc w:val="left"/>
      <w:pPr>
        <w:ind w:left="780" w:hanging="720"/>
      </w:pPr>
      <w:rPr>
        <w:b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4014650">
    <w:abstractNumId w:val="3"/>
  </w:num>
  <w:num w:numId="2" w16cid:durableId="136191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550321">
    <w:abstractNumId w:val="1"/>
  </w:num>
  <w:num w:numId="4" w16cid:durableId="1792942195">
    <w:abstractNumId w:val="0"/>
  </w:num>
  <w:num w:numId="5" w16cid:durableId="1128088917">
    <w:abstractNumId w:val="2"/>
  </w:num>
  <w:num w:numId="6" w16cid:durableId="717171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CB"/>
    <w:rsid w:val="00131DC9"/>
    <w:rsid w:val="00193096"/>
    <w:rsid w:val="00194CB7"/>
    <w:rsid w:val="001D25F9"/>
    <w:rsid w:val="002D29C8"/>
    <w:rsid w:val="00513B79"/>
    <w:rsid w:val="00514F38"/>
    <w:rsid w:val="005B6256"/>
    <w:rsid w:val="005D62AC"/>
    <w:rsid w:val="0080311C"/>
    <w:rsid w:val="00883FCB"/>
    <w:rsid w:val="00B970DD"/>
    <w:rsid w:val="00C938CC"/>
    <w:rsid w:val="00D37343"/>
    <w:rsid w:val="00F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7D27"/>
  <w15:chartTrackingRefBased/>
  <w15:docId w15:val="{A89CDBF1-1D9D-40FB-80B9-F4E09E49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Jelena Galiat</cp:lastModifiedBy>
  <cp:revision>9</cp:revision>
  <dcterms:created xsi:type="dcterms:W3CDTF">2022-12-07T07:07:00Z</dcterms:created>
  <dcterms:modified xsi:type="dcterms:W3CDTF">2026-06-18T10:40:00Z</dcterms:modified>
</cp:coreProperties>
</file>