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62E2" w14:textId="77777777" w:rsidR="00F779BE" w:rsidRDefault="00F779BE" w:rsidP="00F779BE">
      <w:pPr>
        <w:jc w:val="right"/>
        <w:rPr>
          <w:rFonts w:cs="Calibri"/>
          <w:noProof/>
          <w:sz w:val="21"/>
          <w:szCs w:val="21"/>
        </w:rPr>
      </w:pPr>
      <w:r>
        <w:rPr>
          <w:rFonts w:ascii="PDF417x" w:eastAsia="Calibri" w:hAnsi="PDF417x"/>
          <w:noProof/>
          <w:sz w:val="20"/>
          <w:szCs w:val="20"/>
        </w:rPr>
        <w:t>+*xfs*pvs*Akl*cvA*xBj*uCi*xua*lkl*ctk*CcE*pBk*-</w:t>
      </w:r>
      <w:r>
        <w:rPr>
          <w:rFonts w:ascii="PDF417x" w:eastAsia="Calibri" w:hAnsi="PDF417x"/>
          <w:noProof/>
          <w:sz w:val="20"/>
          <w:szCs w:val="20"/>
        </w:rPr>
        <w:br/>
        <w:t>+*yqw*ziF*tbD*mwE*oxA*zbd*wpA*njc*Cyc*uyb*zew*-</w:t>
      </w:r>
      <w:r>
        <w:rPr>
          <w:rFonts w:ascii="PDF417x" w:eastAsia="Calibri" w:hAnsi="PDF417x"/>
          <w:noProof/>
          <w:sz w:val="20"/>
          <w:szCs w:val="20"/>
        </w:rPr>
        <w:br/>
        <w:t>+*eDs*lyd*lyd*lyd*lyd*tpy*bvc*bBr*grA*Dfk*zfE*-</w:t>
      </w:r>
      <w:r>
        <w:rPr>
          <w:rFonts w:ascii="PDF417x" w:eastAsia="Calibri" w:hAnsi="PDF417x"/>
          <w:noProof/>
          <w:sz w:val="20"/>
          <w:szCs w:val="20"/>
        </w:rPr>
        <w:br/>
        <w:t>+*ftw*hyj*xxn*gsc*dxw*Cwi*BDr*Ekk*rrB*lBr*onA*-</w:t>
      </w:r>
      <w:r>
        <w:rPr>
          <w:rFonts w:ascii="PDF417x" w:eastAsia="Calibri" w:hAnsi="PDF417x"/>
          <w:noProof/>
          <w:sz w:val="20"/>
          <w:szCs w:val="20"/>
        </w:rPr>
        <w:br/>
        <w:t>+*ftA*kFu*viB*wst*bxa*wat*roz*mDv*lBu*izl*uws*-</w:t>
      </w:r>
      <w:r>
        <w:rPr>
          <w:rFonts w:ascii="PDF417x" w:eastAsia="Calibri" w:hAnsi="PDF417x"/>
          <w:noProof/>
          <w:sz w:val="20"/>
          <w:szCs w:val="20"/>
        </w:rPr>
        <w:br/>
        <w:t>+*xjq*djA*xbl*otz*ujl*lti*jib*vju*Atb*hbA*uzq*-</w:t>
      </w:r>
      <w:r>
        <w:rPr>
          <w:rFonts w:ascii="PDF417x" w:eastAsia="Calibri" w:hAnsi="PDF417x"/>
          <w:noProof/>
          <w:sz w:val="20"/>
          <w:szCs w:val="20"/>
        </w:rPr>
        <w:br/>
      </w:r>
    </w:p>
    <w:p w14:paraId="19776F04" w14:textId="77777777" w:rsidR="00F779BE" w:rsidRDefault="00F779BE" w:rsidP="00F779BE">
      <w:pPr>
        <w:rPr>
          <w:rFonts w:cs="Calibri"/>
          <w:noProof/>
          <w:sz w:val="21"/>
          <w:szCs w:val="21"/>
        </w:rPr>
      </w:pPr>
    </w:p>
    <w:p w14:paraId="15EAAA0C" w14:textId="1C3D8187" w:rsidR="00F779BE" w:rsidRDefault="002472C7" w:rsidP="00F779BE">
      <w:pPr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4C29A1DD" wp14:editId="48A27A60">
            <wp:simplePos x="0" y="0"/>
            <wp:positionH relativeFrom="column">
              <wp:posOffset>1381125</wp:posOffset>
            </wp:positionH>
            <wp:positionV relativeFrom="paragraph">
              <wp:posOffset>63500</wp:posOffset>
            </wp:positionV>
            <wp:extent cx="514985" cy="620395"/>
            <wp:effectExtent l="0" t="0" r="0" b="0"/>
            <wp:wrapTight wrapText="bothSides">
              <wp:wrapPolygon edited="0">
                <wp:start x="3995" y="0"/>
                <wp:lineTo x="0" y="0"/>
                <wp:lineTo x="0" y="14592"/>
                <wp:lineTo x="3196" y="21224"/>
                <wp:lineTo x="5593" y="21224"/>
                <wp:lineTo x="14382" y="21224"/>
                <wp:lineTo x="16779" y="21224"/>
                <wp:lineTo x="20774" y="14592"/>
                <wp:lineTo x="20774" y="0"/>
                <wp:lineTo x="16779" y="0"/>
                <wp:lineTo x="3995" y="0"/>
              </wp:wrapPolygon>
            </wp:wrapTight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9BE" w:rsidRPr="00B92D0F">
        <w:rPr>
          <w:rFonts w:cs="Calibri"/>
          <w:color w:val="000000"/>
        </w:rPr>
        <w:tab/>
      </w:r>
      <w:r w:rsidR="00F779BE" w:rsidRPr="00B92D0F">
        <w:rPr>
          <w:rFonts w:cs="Calibri"/>
          <w:color w:val="000000"/>
        </w:rPr>
        <w:tab/>
      </w:r>
    </w:p>
    <w:p w14:paraId="668A4DAC" w14:textId="77777777" w:rsidR="00F779BE" w:rsidRPr="00AA3010" w:rsidRDefault="00F779BE" w:rsidP="00F779BE">
      <w:pPr>
        <w:jc w:val="right"/>
        <w:rPr>
          <w:rFonts w:cs="Calibri"/>
          <w:color w:val="000000"/>
        </w:rPr>
      </w:pPr>
    </w:p>
    <w:p w14:paraId="62D2ABFB" w14:textId="77777777" w:rsidR="00F779BE" w:rsidRDefault="00F779BE" w:rsidP="00F779BE">
      <w:pPr>
        <w:rPr>
          <w:rFonts w:ascii="Bookman Old Style" w:hAnsi="Bookman Old Style" w:cs="Bookman Old Style"/>
        </w:rPr>
      </w:pPr>
    </w:p>
    <w:p w14:paraId="471C969F" w14:textId="77777777" w:rsidR="00F779BE" w:rsidRDefault="00F779BE" w:rsidP="00F779BE">
      <w:pPr>
        <w:rPr>
          <w:sz w:val="16"/>
          <w:szCs w:val="16"/>
        </w:rPr>
      </w:pPr>
      <w:r>
        <w:rPr>
          <w:rFonts w:ascii="Bookman Old Style" w:hAnsi="Bookman Old Style" w:cs="Bookman Old Style"/>
        </w:rPr>
        <w:tab/>
      </w:r>
    </w:p>
    <w:p w14:paraId="2ECB34D1" w14:textId="77777777" w:rsidR="00F779BE" w:rsidRDefault="00F779BE" w:rsidP="00F779BE">
      <w:pPr>
        <w:pStyle w:val="Opisslike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</w:t>
      </w:r>
    </w:p>
    <w:tbl>
      <w:tblPr>
        <w:tblpPr w:leftFromText="141" w:rightFromText="141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5355"/>
      </w:tblGrid>
      <w:tr w:rsidR="00281C7A" w14:paraId="014FDE77" w14:textId="77777777" w:rsidTr="00485986">
        <w:trPr>
          <w:trHeight w:val="1300"/>
        </w:trPr>
        <w:tc>
          <w:tcPr>
            <w:tcW w:w="5355" w:type="dxa"/>
          </w:tcPr>
          <w:p w14:paraId="592FCAE3" w14:textId="29F31DAB" w:rsidR="00281C7A" w:rsidRPr="00FA3F8F" w:rsidRDefault="00281C7A" w:rsidP="00485986">
            <w:pPr>
              <w:pStyle w:val="Opisslike"/>
              <w:ind w:left="132"/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FA3F8F">
              <w:rPr>
                <w:rFonts w:ascii="Arial" w:hAnsi="Arial" w:cs="Arial"/>
                <w:sz w:val="24"/>
                <w:szCs w:val="24"/>
                <w:lang w:val="hr-HR"/>
              </w:rPr>
              <w:t>REPUBLIKA HRVATSKA</w:t>
            </w:r>
          </w:p>
          <w:p w14:paraId="19875DE7" w14:textId="6EC5FD0A" w:rsidR="00281C7A" w:rsidRPr="00FA3F8F" w:rsidRDefault="00281C7A" w:rsidP="00485986">
            <w:pPr>
              <w:tabs>
                <w:tab w:val="center" w:pos="2410"/>
              </w:tabs>
              <w:ind w:left="132"/>
              <w:jc w:val="center"/>
              <w:rPr>
                <w:rFonts w:ascii="Arial" w:hAnsi="Arial" w:cs="Arial"/>
                <w:b/>
                <w:bCs/>
              </w:rPr>
            </w:pPr>
            <w:r w:rsidRPr="00FA3F8F">
              <w:rPr>
                <w:rFonts w:ascii="Arial" w:hAnsi="Arial" w:cs="Arial"/>
                <w:b/>
                <w:bCs/>
              </w:rPr>
              <w:t>BJELOVARSKO-BILOGORSKA ŽUPANIJA</w:t>
            </w:r>
          </w:p>
          <w:p w14:paraId="4EEEA387" w14:textId="77777777" w:rsidR="00343510" w:rsidRPr="00343510" w:rsidRDefault="00343510" w:rsidP="00485986">
            <w:pPr>
              <w:pStyle w:val="Opisslike"/>
              <w:ind w:left="132"/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43510">
              <w:rPr>
                <w:rFonts w:ascii="Arial" w:hAnsi="Arial" w:cs="Arial"/>
                <w:sz w:val="24"/>
                <w:szCs w:val="24"/>
                <w:lang w:val="hr-HR"/>
              </w:rPr>
              <w:t>GRAD BJELOVAR</w:t>
            </w:r>
          </w:p>
          <w:p w14:paraId="64F8CCBF" w14:textId="1A573D77" w:rsidR="0087456B" w:rsidRDefault="00485986" w:rsidP="002E0006">
            <w:pPr>
              <w:pStyle w:val="Opisslike"/>
              <w:ind w:left="132" w:firstLine="1461"/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 xml:space="preserve">GRADONAČELNIK </w:t>
            </w:r>
          </w:p>
          <w:p w14:paraId="1E15CDD0" w14:textId="77777777" w:rsidR="00485986" w:rsidRDefault="00485986" w:rsidP="00485986"/>
          <w:p w14:paraId="0CD5CE16" w14:textId="5B241158" w:rsidR="00485986" w:rsidRPr="00485986" w:rsidRDefault="00485986" w:rsidP="00485986">
            <w:pPr>
              <w:jc w:val="right"/>
            </w:pPr>
          </w:p>
        </w:tc>
      </w:tr>
    </w:tbl>
    <w:p w14:paraId="734F054D" w14:textId="77777777" w:rsidR="00485986" w:rsidRDefault="00485986" w:rsidP="00485986">
      <w:pPr>
        <w:pStyle w:val="Naslov9"/>
        <w:ind w:firstLine="720"/>
        <w:jc w:val="both"/>
        <w:rPr>
          <w:rFonts w:ascii="Arial" w:hAnsi="Arial" w:cs="Arial"/>
          <w:i w:val="0"/>
          <w:iCs w:val="0"/>
          <w:sz w:val="24"/>
          <w:szCs w:val="24"/>
        </w:rPr>
      </w:pPr>
    </w:p>
    <w:p w14:paraId="32D977A6" w14:textId="77777777" w:rsidR="00485986" w:rsidRPr="00485986" w:rsidRDefault="00485986" w:rsidP="00485986"/>
    <w:p w14:paraId="33001067" w14:textId="77777777" w:rsidR="00485986" w:rsidRDefault="00485986" w:rsidP="002E0006">
      <w:pPr>
        <w:rPr>
          <w:rFonts w:ascii="Arial" w:hAnsi="Arial" w:cs="Arial"/>
          <w:b/>
        </w:rPr>
      </w:pPr>
    </w:p>
    <w:p w14:paraId="699AF7F7" w14:textId="77777777" w:rsidR="00C96555" w:rsidRDefault="00C96555" w:rsidP="00485986">
      <w:pPr>
        <w:jc w:val="center"/>
        <w:rPr>
          <w:rFonts w:ascii="Arial" w:hAnsi="Arial" w:cs="Arial"/>
          <w:b/>
        </w:rPr>
      </w:pPr>
    </w:p>
    <w:p w14:paraId="04842C1F" w14:textId="77777777" w:rsidR="00C96555" w:rsidRDefault="00C96555" w:rsidP="00485986">
      <w:pPr>
        <w:jc w:val="center"/>
        <w:rPr>
          <w:rFonts w:ascii="Arial" w:hAnsi="Arial" w:cs="Arial"/>
          <w:b/>
        </w:rPr>
      </w:pPr>
    </w:p>
    <w:p w14:paraId="0ECF3486" w14:textId="77777777" w:rsidR="00C96555" w:rsidRDefault="00C96555" w:rsidP="005A6DB1">
      <w:pPr>
        <w:jc w:val="center"/>
        <w:rPr>
          <w:rFonts w:ascii="Arial" w:hAnsi="Arial" w:cs="Arial"/>
          <w:b/>
        </w:rPr>
      </w:pPr>
    </w:p>
    <w:p w14:paraId="10A63002" w14:textId="77777777" w:rsidR="007C30C0" w:rsidRPr="007C30C0" w:rsidRDefault="007C30C0" w:rsidP="007C30C0">
      <w:pPr>
        <w:numPr>
          <w:ilvl w:val="0"/>
          <w:numId w:val="11"/>
        </w:numPr>
        <w:contextualSpacing/>
        <w:jc w:val="right"/>
        <w:rPr>
          <w:rFonts w:ascii="Arial" w:hAnsi="Arial" w:cs="Arial"/>
          <w:bCs/>
        </w:rPr>
      </w:pPr>
      <w:r w:rsidRPr="007C30C0">
        <w:rPr>
          <w:rFonts w:ascii="Arial" w:hAnsi="Arial" w:cs="Arial"/>
          <w:bCs/>
        </w:rPr>
        <w:t xml:space="preserve">NACRT – </w:t>
      </w:r>
    </w:p>
    <w:p w14:paraId="528C7632" w14:textId="77777777" w:rsidR="007C30C0" w:rsidRPr="007C30C0" w:rsidRDefault="007C30C0" w:rsidP="007C30C0">
      <w:pPr>
        <w:numPr>
          <w:ilvl w:val="0"/>
          <w:numId w:val="11"/>
        </w:numPr>
        <w:contextualSpacing/>
        <w:jc w:val="right"/>
        <w:rPr>
          <w:rFonts w:ascii="Arial" w:hAnsi="Arial" w:cs="Arial"/>
          <w:bCs/>
        </w:rPr>
      </w:pPr>
    </w:p>
    <w:p w14:paraId="719F4237" w14:textId="77777777" w:rsidR="007C30C0" w:rsidRPr="007C30C0" w:rsidRDefault="007C30C0" w:rsidP="007C30C0">
      <w:pPr>
        <w:rPr>
          <w:rFonts w:ascii="Arial" w:hAnsi="Arial" w:cs="Arial"/>
        </w:rPr>
      </w:pPr>
    </w:p>
    <w:p w14:paraId="05BC20F5" w14:textId="36A2D904" w:rsidR="007C30C0" w:rsidRPr="007C30C0" w:rsidRDefault="007C30C0" w:rsidP="007C30C0">
      <w:pPr>
        <w:jc w:val="both"/>
        <w:rPr>
          <w:rFonts w:ascii="Arial" w:hAnsi="Arial" w:cs="Arial"/>
        </w:rPr>
      </w:pPr>
      <w:r w:rsidRPr="007C30C0">
        <w:rPr>
          <w:rFonts w:ascii="Arial" w:hAnsi="Arial" w:cs="Arial"/>
        </w:rPr>
        <w:tab/>
        <w:t>Temeljem članka 82. st. 2. Pravilnika o proračunskom računovodstvu i računskom planu (Narodne Novine br. 124/14., 115/15., 87/16., 84/17., 3/18., 126/19., 108/20 i 158/23.) i čl. 31. st. 19. Statuta Grada Bjelovara ( Službeni glasnik Grada Bjelovara, br. 2/21. ), Gradsko vijeće Grada Bjelovara, na          sjednici održanoj                   202</w:t>
      </w:r>
      <w:r>
        <w:rPr>
          <w:rFonts w:ascii="Arial" w:hAnsi="Arial" w:cs="Arial"/>
        </w:rPr>
        <w:t>6</w:t>
      </w:r>
      <w:r w:rsidRPr="007C30C0">
        <w:rPr>
          <w:rFonts w:ascii="Arial" w:hAnsi="Arial" w:cs="Arial"/>
        </w:rPr>
        <w:t xml:space="preserve">. godine  donosi:         </w:t>
      </w:r>
    </w:p>
    <w:p w14:paraId="1D491CEA" w14:textId="77777777" w:rsidR="007C30C0" w:rsidRPr="007C30C0" w:rsidRDefault="007C30C0" w:rsidP="007C30C0">
      <w:pPr>
        <w:jc w:val="both"/>
        <w:rPr>
          <w:rFonts w:ascii="Arial" w:hAnsi="Arial" w:cs="Arial"/>
          <w:lang w:val="de-DE"/>
        </w:rPr>
      </w:pPr>
    </w:p>
    <w:p w14:paraId="18E7028B" w14:textId="77777777" w:rsidR="007C30C0" w:rsidRPr="007C30C0" w:rsidRDefault="007C30C0" w:rsidP="007C30C0">
      <w:pPr>
        <w:tabs>
          <w:tab w:val="center" w:pos="6804"/>
        </w:tabs>
        <w:spacing w:line="360" w:lineRule="auto"/>
        <w:ind w:left="4320"/>
        <w:jc w:val="both"/>
        <w:rPr>
          <w:rFonts w:ascii="Arial" w:hAnsi="Arial" w:cs="Arial"/>
          <w:lang w:val="en-US"/>
        </w:rPr>
      </w:pPr>
      <w:r w:rsidRPr="007C30C0">
        <w:rPr>
          <w:rFonts w:ascii="Arial" w:hAnsi="Arial" w:cs="Arial"/>
          <w:lang w:val="de-DE"/>
        </w:rPr>
        <w:t xml:space="preserve">   </w:t>
      </w:r>
      <w:r w:rsidRPr="007C30C0">
        <w:rPr>
          <w:rFonts w:ascii="Arial" w:hAnsi="Arial" w:cs="Arial"/>
          <w:lang w:val="de-DE"/>
        </w:rPr>
        <w:tab/>
        <w:t xml:space="preserve">                       </w:t>
      </w:r>
    </w:p>
    <w:p w14:paraId="7159578C" w14:textId="77777777" w:rsidR="007C30C0" w:rsidRPr="007C30C0" w:rsidRDefault="007C30C0" w:rsidP="007C30C0">
      <w:pPr>
        <w:jc w:val="center"/>
        <w:rPr>
          <w:rFonts w:ascii="Arial" w:hAnsi="Arial" w:cs="Arial"/>
          <w:b/>
        </w:rPr>
      </w:pPr>
      <w:r w:rsidRPr="007C30C0">
        <w:rPr>
          <w:rFonts w:ascii="Arial" w:hAnsi="Arial" w:cs="Arial"/>
          <w:b/>
        </w:rPr>
        <w:t>Odluku</w:t>
      </w:r>
    </w:p>
    <w:p w14:paraId="0B8099E3" w14:textId="7204DA9C" w:rsidR="007C30C0" w:rsidRPr="007C30C0" w:rsidRDefault="007C30C0" w:rsidP="007C30C0">
      <w:pPr>
        <w:jc w:val="center"/>
        <w:rPr>
          <w:rFonts w:ascii="Arial" w:hAnsi="Arial" w:cs="Arial"/>
          <w:b/>
        </w:rPr>
      </w:pPr>
      <w:r w:rsidRPr="007C30C0">
        <w:rPr>
          <w:rFonts w:ascii="Arial" w:hAnsi="Arial" w:cs="Arial"/>
          <w:b/>
        </w:rPr>
        <w:t>o raspodjeli rezultata poslovanja za 202</w:t>
      </w:r>
      <w:r>
        <w:rPr>
          <w:rFonts w:ascii="Arial" w:hAnsi="Arial" w:cs="Arial"/>
          <w:b/>
        </w:rPr>
        <w:t>5</w:t>
      </w:r>
      <w:r w:rsidRPr="007C30C0">
        <w:rPr>
          <w:rFonts w:ascii="Arial" w:hAnsi="Arial" w:cs="Arial"/>
          <w:b/>
        </w:rPr>
        <w:t>. godinu</w:t>
      </w:r>
    </w:p>
    <w:p w14:paraId="5F9C4F09" w14:textId="77777777" w:rsidR="007C30C0" w:rsidRPr="007C30C0" w:rsidRDefault="007C30C0" w:rsidP="007C30C0">
      <w:pPr>
        <w:rPr>
          <w:rFonts w:ascii="Arial" w:hAnsi="Arial" w:cs="Arial"/>
        </w:rPr>
      </w:pPr>
    </w:p>
    <w:p w14:paraId="0A91079B" w14:textId="77777777" w:rsidR="007C30C0" w:rsidRPr="007C30C0" w:rsidRDefault="007C30C0" w:rsidP="007C30C0">
      <w:pPr>
        <w:rPr>
          <w:rFonts w:ascii="Arial" w:hAnsi="Arial" w:cs="Arial"/>
        </w:rPr>
      </w:pPr>
    </w:p>
    <w:p w14:paraId="78DD7808" w14:textId="77777777" w:rsidR="007C30C0" w:rsidRPr="007C30C0" w:rsidRDefault="007C30C0" w:rsidP="007C30C0">
      <w:pPr>
        <w:jc w:val="center"/>
        <w:rPr>
          <w:rFonts w:ascii="Arial" w:hAnsi="Arial" w:cs="Arial"/>
        </w:rPr>
      </w:pPr>
      <w:r w:rsidRPr="007C30C0">
        <w:rPr>
          <w:rFonts w:ascii="Arial" w:hAnsi="Arial" w:cs="Arial"/>
        </w:rPr>
        <w:t>Članak 1.</w:t>
      </w:r>
    </w:p>
    <w:p w14:paraId="6352C9FC" w14:textId="77777777" w:rsidR="007C30C0" w:rsidRPr="007C30C0" w:rsidRDefault="007C30C0" w:rsidP="007C30C0">
      <w:pPr>
        <w:jc w:val="center"/>
        <w:rPr>
          <w:rFonts w:ascii="Arial" w:hAnsi="Arial" w:cs="Arial"/>
        </w:rPr>
      </w:pPr>
    </w:p>
    <w:p w14:paraId="7A1BA4C8" w14:textId="67AAFD74" w:rsidR="007C30C0" w:rsidRPr="007C30C0" w:rsidRDefault="007C30C0" w:rsidP="007C30C0">
      <w:pPr>
        <w:jc w:val="both"/>
        <w:rPr>
          <w:rFonts w:ascii="Arial" w:hAnsi="Arial" w:cs="Arial"/>
          <w:b/>
        </w:rPr>
      </w:pPr>
      <w:r w:rsidRPr="007C30C0">
        <w:rPr>
          <w:rFonts w:ascii="Arial" w:hAnsi="Arial" w:cs="Arial"/>
        </w:rPr>
        <w:tab/>
        <w:t xml:space="preserve">Ovom Odlukom utvrđuje se rezultat poslovanja, raspodjela rezultata, te način rasporeda </w:t>
      </w:r>
      <w:r>
        <w:rPr>
          <w:rFonts w:ascii="Arial" w:hAnsi="Arial" w:cs="Arial"/>
        </w:rPr>
        <w:t>manjka</w:t>
      </w:r>
      <w:r w:rsidRPr="007C30C0">
        <w:rPr>
          <w:rFonts w:ascii="Arial" w:hAnsi="Arial" w:cs="Arial"/>
        </w:rPr>
        <w:t xml:space="preserve"> prihoda utvrđenog u Bilanci na dan 31.12.202</w:t>
      </w:r>
      <w:r>
        <w:rPr>
          <w:rFonts w:ascii="Arial" w:hAnsi="Arial" w:cs="Arial"/>
        </w:rPr>
        <w:t>5</w:t>
      </w:r>
      <w:r w:rsidRPr="007C30C0">
        <w:rPr>
          <w:rFonts w:ascii="Arial" w:hAnsi="Arial" w:cs="Arial"/>
        </w:rPr>
        <w:t xml:space="preserve">. godine u iznosu od </w:t>
      </w:r>
      <w:r>
        <w:rPr>
          <w:rFonts w:ascii="Arial" w:hAnsi="Arial" w:cs="Arial"/>
        </w:rPr>
        <w:t>3.133.488,49</w:t>
      </w:r>
      <w:r w:rsidRPr="007C30C0">
        <w:rPr>
          <w:rFonts w:ascii="Arial" w:hAnsi="Arial" w:cs="Arial"/>
        </w:rPr>
        <w:t xml:space="preserve"> eura.</w:t>
      </w:r>
    </w:p>
    <w:p w14:paraId="118D7D80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7C146041" w14:textId="77777777" w:rsidR="007C30C0" w:rsidRPr="007C30C0" w:rsidRDefault="007C30C0" w:rsidP="007C30C0">
      <w:pPr>
        <w:jc w:val="center"/>
        <w:rPr>
          <w:rFonts w:ascii="Arial" w:hAnsi="Arial" w:cs="Arial"/>
        </w:rPr>
      </w:pPr>
      <w:r w:rsidRPr="007C30C0">
        <w:rPr>
          <w:rFonts w:ascii="Arial" w:hAnsi="Arial" w:cs="Arial"/>
        </w:rPr>
        <w:t>Članak 2.</w:t>
      </w:r>
    </w:p>
    <w:p w14:paraId="34BD85C4" w14:textId="77777777" w:rsidR="007C30C0" w:rsidRPr="007C30C0" w:rsidRDefault="007C30C0" w:rsidP="007C30C0">
      <w:pPr>
        <w:jc w:val="center"/>
        <w:rPr>
          <w:rFonts w:ascii="Arial" w:hAnsi="Arial" w:cs="Arial"/>
        </w:rPr>
      </w:pPr>
    </w:p>
    <w:p w14:paraId="65C17642" w14:textId="5CBF0061" w:rsidR="007C30C0" w:rsidRPr="007C30C0" w:rsidRDefault="007C30C0" w:rsidP="007C30C0">
      <w:pPr>
        <w:rPr>
          <w:rFonts w:ascii="Arial" w:hAnsi="Arial" w:cs="Arial"/>
        </w:rPr>
      </w:pPr>
      <w:r w:rsidRPr="007C30C0">
        <w:rPr>
          <w:rFonts w:ascii="Arial" w:hAnsi="Arial" w:cs="Arial"/>
        </w:rPr>
        <w:tab/>
        <w:t>Grad Bjelovar na dan 31.12.202</w:t>
      </w:r>
      <w:r>
        <w:rPr>
          <w:rFonts w:ascii="Arial" w:hAnsi="Arial" w:cs="Arial"/>
        </w:rPr>
        <w:t>5</w:t>
      </w:r>
      <w:r w:rsidRPr="007C30C0">
        <w:rPr>
          <w:rFonts w:ascii="Arial" w:hAnsi="Arial" w:cs="Arial"/>
        </w:rPr>
        <w:t>. godine u svojim poslovnim knjigama ima iskazana slijedeća stanja viškova odnosno manjkova prihoda :</w:t>
      </w:r>
    </w:p>
    <w:p w14:paraId="49E2BBCF" w14:textId="0F2FF76F" w:rsidR="007C30C0" w:rsidRPr="007C30C0" w:rsidRDefault="007C30C0" w:rsidP="007C30C0">
      <w:pPr>
        <w:rPr>
          <w:rFonts w:ascii="Arial" w:hAnsi="Arial" w:cs="Arial"/>
        </w:rPr>
      </w:pP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  <w:t xml:space="preserve">- manjak prihoda poslovanja                            </w:t>
      </w:r>
      <w:r>
        <w:rPr>
          <w:rFonts w:ascii="Arial" w:hAnsi="Arial" w:cs="Arial"/>
        </w:rPr>
        <w:t xml:space="preserve">       </w:t>
      </w:r>
      <w:r w:rsidRPr="007C30C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303.523,37</w:t>
      </w:r>
      <w:r w:rsidRPr="007C30C0">
        <w:rPr>
          <w:rFonts w:ascii="Arial" w:hAnsi="Arial" w:cs="Arial"/>
        </w:rPr>
        <w:t xml:space="preserve"> eura,</w:t>
      </w:r>
    </w:p>
    <w:p w14:paraId="1A4BDB61" w14:textId="03F8330F" w:rsidR="007C30C0" w:rsidRPr="007C30C0" w:rsidRDefault="007C30C0" w:rsidP="007C30C0">
      <w:pPr>
        <w:rPr>
          <w:rFonts w:ascii="Arial" w:hAnsi="Arial" w:cs="Arial"/>
        </w:rPr>
      </w:pP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  <w:t xml:space="preserve">- </w:t>
      </w:r>
      <w:r>
        <w:rPr>
          <w:rFonts w:ascii="Arial" w:hAnsi="Arial" w:cs="Arial"/>
        </w:rPr>
        <w:t>manjak</w:t>
      </w:r>
      <w:r w:rsidRPr="007C30C0">
        <w:rPr>
          <w:rFonts w:ascii="Arial" w:hAnsi="Arial" w:cs="Arial"/>
        </w:rPr>
        <w:t xml:space="preserve"> prihoda od nefinancijske imovine    </w:t>
      </w:r>
      <w:r>
        <w:rPr>
          <w:rFonts w:ascii="Arial" w:hAnsi="Arial" w:cs="Arial"/>
        </w:rPr>
        <w:t xml:space="preserve">       </w:t>
      </w:r>
      <w:r w:rsidRPr="007C30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13.032.993,36</w:t>
      </w:r>
      <w:r w:rsidRPr="007C30C0">
        <w:rPr>
          <w:rFonts w:ascii="Arial" w:hAnsi="Arial" w:cs="Arial"/>
        </w:rPr>
        <w:t xml:space="preserve"> eura,</w:t>
      </w:r>
    </w:p>
    <w:p w14:paraId="6B2BD048" w14:textId="6415A27D" w:rsidR="007C30C0" w:rsidRPr="007C30C0" w:rsidRDefault="007C30C0" w:rsidP="007C30C0">
      <w:pPr>
        <w:rPr>
          <w:rFonts w:ascii="Arial" w:hAnsi="Arial" w:cs="Arial"/>
        </w:rPr>
      </w:pP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  <w:t xml:space="preserve">- </w:t>
      </w:r>
      <w:r>
        <w:rPr>
          <w:rFonts w:ascii="Arial" w:hAnsi="Arial" w:cs="Arial"/>
        </w:rPr>
        <w:t>višak</w:t>
      </w:r>
      <w:r w:rsidRPr="007C30C0">
        <w:rPr>
          <w:rFonts w:ascii="Arial" w:hAnsi="Arial" w:cs="Arial"/>
        </w:rPr>
        <w:t xml:space="preserve"> primitaka od financijske imovine         </w:t>
      </w:r>
      <w:r>
        <w:rPr>
          <w:rFonts w:ascii="Arial" w:hAnsi="Arial" w:cs="Arial"/>
        </w:rPr>
        <w:t xml:space="preserve">       </w:t>
      </w:r>
      <w:r w:rsidRPr="007C30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10.203.028,24</w:t>
      </w:r>
      <w:r w:rsidRPr="007C30C0">
        <w:rPr>
          <w:rFonts w:ascii="Arial" w:hAnsi="Arial" w:cs="Arial"/>
        </w:rPr>
        <w:t xml:space="preserve"> eura, </w:t>
      </w:r>
    </w:p>
    <w:p w14:paraId="0AE25544" w14:textId="19CA1710" w:rsidR="007C30C0" w:rsidRPr="007C30C0" w:rsidRDefault="007C30C0" w:rsidP="007C30C0">
      <w:pPr>
        <w:rPr>
          <w:rFonts w:ascii="Arial" w:hAnsi="Arial" w:cs="Arial"/>
        </w:rPr>
      </w:pPr>
      <w:r w:rsidRPr="007C30C0">
        <w:rPr>
          <w:rFonts w:ascii="Arial" w:hAnsi="Arial" w:cs="Arial"/>
        </w:rPr>
        <w:t xml:space="preserve">                     - višak prihoda 202</w:t>
      </w:r>
      <w:r>
        <w:rPr>
          <w:rFonts w:ascii="Arial" w:hAnsi="Arial" w:cs="Arial"/>
        </w:rPr>
        <w:t>4</w:t>
      </w:r>
      <w:r w:rsidRPr="007C30C0">
        <w:rPr>
          <w:rFonts w:ascii="Arial" w:hAnsi="Arial" w:cs="Arial"/>
        </w:rPr>
        <w:t xml:space="preserve">. godine                          </w:t>
      </w:r>
      <w:r>
        <w:rPr>
          <w:rFonts w:ascii="Arial" w:hAnsi="Arial" w:cs="Arial"/>
        </w:rPr>
        <w:t xml:space="preserve">       </w:t>
      </w:r>
      <w:r w:rsidRPr="007C30C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1.771.682,34</w:t>
      </w:r>
      <w:r w:rsidRPr="007C30C0">
        <w:rPr>
          <w:rFonts w:ascii="Arial" w:hAnsi="Arial" w:cs="Arial"/>
        </w:rPr>
        <w:t xml:space="preserve"> eura,</w:t>
      </w:r>
    </w:p>
    <w:p w14:paraId="27EDD5F7" w14:textId="416D4289" w:rsidR="007C30C0" w:rsidRPr="007C30C0" w:rsidRDefault="007C30C0" w:rsidP="007C30C0">
      <w:pPr>
        <w:rPr>
          <w:rFonts w:ascii="Arial" w:hAnsi="Arial" w:cs="Arial"/>
        </w:rPr>
      </w:pP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  <w:t xml:space="preserve">- ukupan </w:t>
      </w:r>
      <w:r>
        <w:rPr>
          <w:rFonts w:ascii="Arial" w:hAnsi="Arial" w:cs="Arial"/>
        </w:rPr>
        <w:t>manjak</w:t>
      </w:r>
      <w:r w:rsidRPr="007C30C0">
        <w:rPr>
          <w:rFonts w:ascii="Arial" w:hAnsi="Arial" w:cs="Arial"/>
        </w:rPr>
        <w:t xml:space="preserve"> prihoda 202</w:t>
      </w:r>
      <w:r>
        <w:rPr>
          <w:rFonts w:ascii="Arial" w:hAnsi="Arial" w:cs="Arial"/>
        </w:rPr>
        <w:t>5</w:t>
      </w:r>
      <w:r w:rsidRPr="007C30C0">
        <w:rPr>
          <w:rFonts w:ascii="Arial" w:hAnsi="Arial" w:cs="Arial"/>
        </w:rPr>
        <w:t xml:space="preserve">. godine           </w:t>
      </w:r>
      <w:r>
        <w:rPr>
          <w:rFonts w:ascii="Arial" w:hAnsi="Arial" w:cs="Arial"/>
        </w:rPr>
        <w:t xml:space="preserve">       </w:t>
      </w:r>
      <w:r w:rsidRPr="007C30C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3.133.488,49</w:t>
      </w:r>
      <w:r w:rsidRPr="007C30C0">
        <w:rPr>
          <w:rFonts w:ascii="Arial" w:hAnsi="Arial" w:cs="Arial"/>
        </w:rPr>
        <w:t xml:space="preserve">  eura.</w:t>
      </w:r>
    </w:p>
    <w:p w14:paraId="6A362A69" w14:textId="77777777" w:rsidR="007C30C0" w:rsidRPr="007C30C0" w:rsidRDefault="007C30C0" w:rsidP="007C30C0">
      <w:pPr>
        <w:rPr>
          <w:rFonts w:ascii="Arial" w:hAnsi="Arial" w:cs="Arial"/>
        </w:rPr>
      </w:pPr>
    </w:p>
    <w:p w14:paraId="3B05FB80" w14:textId="21458885" w:rsidR="007C30C0" w:rsidRPr="007C30C0" w:rsidRDefault="007C30C0" w:rsidP="007C30C0">
      <w:pPr>
        <w:jc w:val="both"/>
        <w:rPr>
          <w:rFonts w:ascii="Arial" w:hAnsi="Arial" w:cs="Arial"/>
        </w:rPr>
      </w:pPr>
      <w:r w:rsidRPr="007C30C0">
        <w:rPr>
          <w:rFonts w:ascii="Arial" w:hAnsi="Arial" w:cs="Arial"/>
        </w:rPr>
        <w:tab/>
        <w:t>Višak pri</w:t>
      </w:r>
      <w:r>
        <w:rPr>
          <w:rFonts w:ascii="Arial" w:hAnsi="Arial" w:cs="Arial"/>
        </w:rPr>
        <w:t xml:space="preserve">mitaka od financijske </w:t>
      </w:r>
      <w:r w:rsidRPr="007C30C0">
        <w:rPr>
          <w:rFonts w:ascii="Arial" w:hAnsi="Arial" w:cs="Arial"/>
        </w:rPr>
        <w:t>imovine ostvaren tijekom 202</w:t>
      </w:r>
      <w:r>
        <w:rPr>
          <w:rFonts w:ascii="Arial" w:hAnsi="Arial" w:cs="Arial"/>
        </w:rPr>
        <w:t>5</w:t>
      </w:r>
      <w:r w:rsidRPr="007C30C0">
        <w:rPr>
          <w:rFonts w:ascii="Arial" w:hAnsi="Arial" w:cs="Arial"/>
        </w:rPr>
        <w:t xml:space="preserve">. godine u iznosu od </w:t>
      </w:r>
      <w:r>
        <w:rPr>
          <w:rFonts w:ascii="Arial" w:hAnsi="Arial" w:cs="Arial"/>
        </w:rPr>
        <w:t>10.203.028,24</w:t>
      </w:r>
      <w:r w:rsidRPr="007C30C0">
        <w:rPr>
          <w:rFonts w:ascii="Arial" w:hAnsi="Arial" w:cs="Arial"/>
        </w:rPr>
        <w:t xml:space="preserve"> eura, raspoređuje se za pokriće manjka prihoda </w:t>
      </w:r>
      <w:r>
        <w:rPr>
          <w:rFonts w:ascii="Arial" w:hAnsi="Arial" w:cs="Arial"/>
        </w:rPr>
        <w:t>od nefinancijske imovine, koji sada iznosi 2.829.965,12 eura. Manjak prihoda poslovanja ostaje nepromijenjen.</w:t>
      </w:r>
      <w:r w:rsidRPr="007C30C0">
        <w:rPr>
          <w:rFonts w:ascii="Arial" w:hAnsi="Arial" w:cs="Arial"/>
        </w:rPr>
        <w:t xml:space="preserve"> S navedenim raspodjelama, </w:t>
      </w:r>
      <w:r>
        <w:rPr>
          <w:rFonts w:ascii="Arial" w:hAnsi="Arial" w:cs="Arial"/>
        </w:rPr>
        <w:t>manjak</w:t>
      </w:r>
      <w:r w:rsidRPr="007C30C0">
        <w:rPr>
          <w:rFonts w:ascii="Arial" w:hAnsi="Arial" w:cs="Arial"/>
        </w:rPr>
        <w:t xml:space="preserve"> prihoda na dan 31.12.202</w:t>
      </w:r>
      <w:r>
        <w:rPr>
          <w:rFonts w:ascii="Arial" w:hAnsi="Arial" w:cs="Arial"/>
        </w:rPr>
        <w:t>5</w:t>
      </w:r>
      <w:r w:rsidRPr="007C30C0">
        <w:rPr>
          <w:rFonts w:ascii="Arial" w:hAnsi="Arial" w:cs="Arial"/>
        </w:rPr>
        <w:t xml:space="preserve">. godine iznosi </w:t>
      </w:r>
      <w:r>
        <w:rPr>
          <w:rFonts w:ascii="Arial" w:hAnsi="Arial" w:cs="Arial"/>
        </w:rPr>
        <w:t>3.133.488,49</w:t>
      </w:r>
      <w:r w:rsidRPr="007C30C0">
        <w:rPr>
          <w:rFonts w:ascii="Arial" w:hAnsi="Arial" w:cs="Arial"/>
        </w:rPr>
        <w:t xml:space="preserve">  eura.</w:t>
      </w:r>
    </w:p>
    <w:p w14:paraId="6F8E32EA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3D443DE8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7E07D3B4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0D51AC36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11484500" w14:textId="77777777" w:rsidR="007C30C0" w:rsidRPr="007C30C0" w:rsidRDefault="007C30C0" w:rsidP="007C30C0">
      <w:pPr>
        <w:jc w:val="center"/>
        <w:rPr>
          <w:rFonts w:ascii="Arial" w:hAnsi="Arial" w:cs="Arial"/>
        </w:rPr>
      </w:pPr>
      <w:r w:rsidRPr="007C30C0">
        <w:rPr>
          <w:rFonts w:ascii="Arial" w:hAnsi="Arial" w:cs="Arial"/>
        </w:rPr>
        <w:lastRenderedPageBreak/>
        <w:t>Članak 3.</w:t>
      </w:r>
    </w:p>
    <w:p w14:paraId="1C8BB904" w14:textId="77777777" w:rsidR="007C30C0" w:rsidRPr="007C30C0" w:rsidRDefault="007C30C0" w:rsidP="007C30C0">
      <w:pPr>
        <w:jc w:val="center"/>
        <w:rPr>
          <w:rFonts w:ascii="Arial" w:hAnsi="Arial" w:cs="Arial"/>
        </w:rPr>
      </w:pPr>
    </w:p>
    <w:p w14:paraId="374581C8" w14:textId="0CA01EEA" w:rsidR="007C30C0" w:rsidRDefault="007C30C0" w:rsidP="007C30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Manjak</w:t>
      </w:r>
      <w:r w:rsidRPr="007C30C0">
        <w:rPr>
          <w:rFonts w:ascii="Arial" w:hAnsi="Arial" w:cs="Arial"/>
        </w:rPr>
        <w:t xml:space="preserve"> prihoda za 202</w:t>
      </w:r>
      <w:r>
        <w:rPr>
          <w:rFonts w:ascii="Arial" w:hAnsi="Arial" w:cs="Arial"/>
        </w:rPr>
        <w:t>5</w:t>
      </w:r>
      <w:r w:rsidRPr="007C30C0">
        <w:rPr>
          <w:rFonts w:ascii="Arial" w:hAnsi="Arial" w:cs="Arial"/>
        </w:rPr>
        <w:t xml:space="preserve">. godinu iznosi </w:t>
      </w:r>
      <w:r>
        <w:rPr>
          <w:rFonts w:ascii="Arial" w:hAnsi="Arial" w:cs="Arial"/>
        </w:rPr>
        <w:t>3.133.488,49</w:t>
      </w:r>
      <w:r w:rsidRPr="007C30C0">
        <w:rPr>
          <w:rFonts w:ascii="Arial" w:hAnsi="Arial" w:cs="Arial"/>
        </w:rPr>
        <w:t xml:space="preserve"> eura, a sastoji se od:</w:t>
      </w:r>
    </w:p>
    <w:p w14:paraId="45EAF0BE" w14:textId="77777777" w:rsidR="007C30C0" w:rsidRDefault="007C30C0" w:rsidP="007C30C0">
      <w:pPr>
        <w:ind w:firstLine="708"/>
        <w:jc w:val="both"/>
        <w:rPr>
          <w:rFonts w:ascii="Arial" w:hAnsi="Arial" w:cs="Arial"/>
        </w:rPr>
      </w:pPr>
    </w:p>
    <w:p w14:paraId="034E121C" w14:textId="4F498854" w:rsidR="007C30C0" w:rsidRDefault="007C30C0" w:rsidP="007C30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- 1.544.261,79 eura za izgradnju i opremanje IV. OŠ PŠ Sjever sa sportskom</w:t>
      </w:r>
    </w:p>
    <w:p w14:paraId="3B35F714" w14:textId="3DB17D69" w:rsidR="007C30C0" w:rsidRDefault="007C30C0" w:rsidP="007C30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dvoranom,</w:t>
      </w:r>
    </w:p>
    <w:p w14:paraId="6D123557" w14:textId="01B81772" w:rsidR="007C30C0" w:rsidRDefault="007C30C0" w:rsidP="007C30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- 1.167.824,57 eura za izgradnju i opremanje DV V. Bubanj,</w:t>
      </w:r>
    </w:p>
    <w:p w14:paraId="4978530F" w14:textId="501487FF" w:rsidR="007C30C0" w:rsidRDefault="007C30C0" w:rsidP="007C30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-     421.402,13 eura za unutarnje uređenje i opremanje dvorane europskih </w:t>
      </w:r>
    </w:p>
    <w:p w14:paraId="5202E6EC" w14:textId="01193A1B" w:rsidR="007C30C0" w:rsidRDefault="007C30C0" w:rsidP="007C30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prvaka.    </w:t>
      </w:r>
    </w:p>
    <w:p w14:paraId="474FBCA1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00909965" w14:textId="77777777" w:rsidR="007C30C0" w:rsidRPr="007C30C0" w:rsidRDefault="007C30C0" w:rsidP="007C30C0">
      <w:pPr>
        <w:ind w:firstLine="708"/>
        <w:jc w:val="both"/>
        <w:rPr>
          <w:rFonts w:ascii="Arial" w:hAnsi="Arial" w:cs="Arial"/>
        </w:rPr>
      </w:pPr>
    </w:p>
    <w:p w14:paraId="29C5B0E4" w14:textId="75CEC17C" w:rsidR="007C30C0" w:rsidRPr="007C30C0" w:rsidRDefault="007C30C0" w:rsidP="007C30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</w:r>
      <w:r w:rsidRPr="007C30C0">
        <w:rPr>
          <w:rFonts w:ascii="Arial" w:hAnsi="Arial" w:cs="Arial"/>
        </w:rPr>
        <w:tab/>
        <w:t xml:space="preserve">      Članak 4.</w:t>
      </w:r>
    </w:p>
    <w:p w14:paraId="201FD75F" w14:textId="77777777" w:rsidR="007C30C0" w:rsidRPr="007C30C0" w:rsidRDefault="007C30C0" w:rsidP="007C30C0">
      <w:pPr>
        <w:ind w:firstLine="708"/>
        <w:jc w:val="both"/>
        <w:rPr>
          <w:rFonts w:ascii="Arial" w:hAnsi="Arial" w:cs="Arial"/>
        </w:rPr>
      </w:pPr>
    </w:p>
    <w:p w14:paraId="0096285D" w14:textId="4F522283" w:rsidR="007C30C0" w:rsidRPr="007C30C0" w:rsidRDefault="007C30C0" w:rsidP="007C30C0">
      <w:pPr>
        <w:ind w:firstLine="708"/>
        <w:jc w:val="both"/>
        <w:rPr>
          <w:rFonts w:ascii="Arial" w:hAnsi="Arial" w:cs="Arial"/>
        </w:rPr>
      </w:pPr>
      <w:r w:rsidRPr="007C30C0">
        <w:rPr>
          <w:rFonts w:ascii="Arial" w:hAnsi="Arial" w:cs="Arial"/>
        </w:rPr>
        <w:t xml:space="preserve">Navedeni </w:t>
      </w:r>
      <w:r>
        <w:rPr>
          <w:rFonts w:ascii="Arial" w:hAnsi="Arial" w:cs="Arial"/>
        </w:rPr>
        <w:t>manjak</w:t>
      </w:r>
      <w:r w:rsidRPr="007C30C0">
        <w:rPr>
          <w:rFonts w:ascii="Arial" w:hAnsi="Arial" w:cs="Arial"/>
        </w:rPr>
        <w:t xml:space="preserve"> prihoda iz članka 3. </w:t>
      </w:r>
      <w:r>
        <w:rPr>
          <w:rFonts w:ascii="Arial" w:hAnsi="Arial" w:cs="Arial"/>
        </w:rPr>
        <w:t>pokriven je</w:t>
      </w:r>
      <w:r w:rsidRPr="007C30C0">
        <w:rPr>
          <w:rFonts w:ascii="Arial" w:hAnsi="Arial" w:cs="Arial"/>
        </w:rPr>
        <w:t xml:space="preserve"> u prvim izmjenama i dopunama proračuna Grada Bjelovara za 202</w:t>
      </w:r>
      <w:r>
        <w:rPr>
          <w:rFonts w:ascii="Arial" w:hAnsi="Arial" w:cs="Arial"/>
        </w:rPr>
        <w:t>6</w:t>
      </w:r>
      <w:r w:rsidRPr="007C30C0">
        <w:rPr>
          <w:rFonts w:ascii="Arial" w:hAnsi="Arial" w:cs="Arial"/>
        </w:rPr>
        <w:t xml:space="preserve">. godinu. </w:t>
      </w:r>
    </w:p>
    <w:p w14:paraId="1B972AE4" w14:textId="77777777" w:rsidR="007C30C0" w:rsidRPr="007C30C0" w:rsidRDefault="007C30C0" w:rsidP="007C30C0">
      <w:pPr>
        <w:ind w:firstLine="708"/>
        <w:jc w:val="both"/>
        <w:rPr>
          <w:rFonts w:ascii="Arial" w:hAnsi="Arial" w:cs="Arial"/>
        </w:rPr>
      </w:pPr>
    </w:p>
    <w:p w14:paraId="11551BAA" w14:textId="77777777" w:rsidR="007C30C0" w:rsidRPr="007C30C0" w:rsidRDefault="007C30C0" w:rsidP="007C30C0">
      <w:pPr>
        <w:ind w:left="3540"/>
        <w:rPr>
          <w:rFonts w:ascii="Arial" w:hAnsi="Arial" w:cs="Arial"/>
        </w:rPr>
      </w:pPr>
      <w:r w:rsidRPr="007C30C0">
        <w:rPr>
          <w:rFonts w:ascii="Arial" w:hAnsi="Arial" w:cs="Arial"/>
        </w:rPr>
        <w:t xml:space="preserve">      Članak 5.</w:t>
      </w:r>
    </w:p>
    <w:p w14:paraId="0912F588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3762170B" w14:textId="77777777" w:rsidR="007C30C0" w:rsidRPr="007C30C0" w:rsidRDefault="007C30C0" w:rsidP="007C30C0">
      <w:pPr>
        <w:ind w:firstLine="708"/>
        <w:jc w:val="both"/>
        <w:rPr>
          <w:rFonts w:ascii="Arial" w:hAnsi="Arial" w:cs="Arial"/>
        </w:rPr>
      </w:pPr>
      <w:r w:rsidRPr="007C30C0">
        <w:rPr>
          <w:rFonts w:ascii="Arial" w:hAnsi="Arial" w:cs="Arial"/>
        </w:rPr>
        <w:t>Ova Odluka stupa na snagu danom objave u „Službenom glasniku Grada Bjelovara“.</w:t>
      </w:r>
    </w:p>
    <w:p w14:paraId="491ADEC5" w14:textId="77777777" w:rsidR="007C30C0" w:rsidRPr="007C30C0" w:rsidRDefault="007C30C0" w:rsidP="007C30C0">
      <w:pPr>
        <w:jc w:val="both"/>
        <w:rPr>
          <w:rFonts w:ascii="Arial" w:hAnsi="Arial" w:cs="Arial"/>
        </w:rPr>
      </w:pPr>
    </w:p>
    <w:p w14:paraId="26E0FE97" w14:textId="77777777" w:rsidR="007C30C0" w:rsidRPr="007C30C0" w:rsidRDefault="007C30C0" w:rsidP="007C30C0">
      <w:pPr>
        <w:spacing w:line="276" w:lineRule="auto"/>
        <w:rPr>
          <w:rFonts w:ascii="Arial" w:hAnsi="Arial" w:cs="Arial"/>
          <w:iCs/>
        </w:rPr>
      </w:pPr>
    </w:p>
    <w:p w14:paraId="2093A439" w14:textId="77777777" w:rsidR="007C30C0" w:rsidRPr="007C30C0" w:rsidRDefault="007C30C0" w:rsidP="007C30C0">
      <w:pPr>
        <w:spacing w:line="276" w:lineRule="auto"/>
        <w:rPr>
          <w:rFonts w:ascii="Arial" w:hAnsi="Arial" w:cs="Arial"/>
          <w:iCs/>
        </w:rPr>
      </w:pPr>
    </w:p>
    <w:p w14:paraId="5B0FEF7A" w14:textId="15CEB074" w:rsidR="007C30C0" w:rsidRPr="007C30C0" w:rsidRDefault="007C30C0" w:rsidP="007C30C0">
      <w:pPr>
        <w:spacing w:line="276" w:lineRule="auto"/>
        <w:rPr>
          <w:rFonts w:ascii="Arial" w:hAnsi="Arial" w:cs="Arial"/>
          <w:iCs/>
        </w:rPr>
      </w:pPr>
      <w:r w:rsidRPr="007C30C0">
        <w:rPr>
          <w:rFonts w:ascii="Arial" w:hAnsi="Arial" w:cs="Arial"/>
          <w:iCs/>
        </w:rPr>
        <w:t>KLASA:  400-08/2</w:t>
      </w:r>
      <w:r>
        <w:rPr>
          <w:rFonts w:ascii="Arial" w:hAnsi="Arial" w:cs="Arial"/>
          <w:iCs/>
        </w:rPr>
        <w:t>6</w:t>
      </w:r>
      <w:r w:rsidRPr="007C30C0">
        <w:rPr>
          <w:rFonts w:ascii="Arial" w:hAnsi="Arial" w:cs="Arial"/>
          <w:iCs/>
        </w:rPr>
        <w:t>-1/</w:t>
      </w:r>
      <w:r>
        <w:rPr>
          <w:rFonts w:ascii="Arial" w:hAnsi="Arial" w:cs="Arial"/>
          <w:iCs/>
        </w:rPr>
        <w:t>08</w:t>
      </w:r>
      <w:r w:rsidRPr="007C30C0">
        <w:rPr>
          <w:rFonts w:ascii="Arial" w:hAnsi="Arial" w:cs="Arial"/>
          <w:iCs/>
        </w:rPr>
        <w:t xml:space="preserve"> </w:t>
      </w:r>
    </w:p>
    <w:p w14:paraId="0D63142F" w14:textId="11274A1C" w:rsidR="007C30C0" w:rsidRPr="007C30C0" w:rsidRDefault="007C30C0" w:rsidP="007C30C0">
      <w:pPr>
        <w:spacing w:line="276" w:lineRule="auto"/>
        <w:rPr>
          <w:rFonts w:ascii="Arial" w:hAnsi="Arial" w:cs="Arial"/>
          <w:iCs/>
        </w:rPr>
      </w:pPr>
      <w:r w:rsidRPr="007C30C0">
        <w:rPr>
          <w:rFonts w:ascii="Arial" w:hAnsi="Arial" w:cs="Arial"/>
          <w:iCs/>
        </w:rPr>
        <w:t>URBROJ: 2103-1-08-01-2</w:t>
      </w:r>
      <w:r>
        <w:rPr>
          <w:rFonts w:ascii="Arial" w:hAnsi="Arial" w:cs="Arial"/>
          <w:iCs/>
        </w:rPr>
        <w:t>6</w:t>
      </w:r>
      <w:r w:rsidRPr="007C30C0">
        <w:rPr>
          <w:rFonts w:ascii="Arial" w:hAnsi="Arial" w:cs="Arial"/>
          <w:iCs/>
        </w:rPr>
        <w:t>-1</w:t>
      </w:r>
    </w:p>
    <w:p w14:paraId="2D0A0207" w14:textId="77777777" w:rsidR="007C30C0" w:rsidRPr="007C30C0" w:rsidRDefault="007C30C0" w:rsidP="007C30C0">
      <w:pPr>
        <w:spacing w:line="276" w:lineRule="auto"/>
        <w:rPr>
          <w:rFonts w:ascii="Arial" w:hAnsi="Arial" w:cs="Arial"/>
          <w:iCs/>
        </w:rPr>
      </w:pPr>
      <w:r w:rsidRPr="007C30C0">
        <w:rPr>
          <w:rFonts w:ascii="Arial" w:hAnsi="Arial" w:cs="Arial"/>
          <w:iCs/>
        </w:rPr>
        <w:t>Bjelovar, __________________</w:t>
      </w:r>
    </w:p>
    <w:p w14:paraId="54B202FE" w14:textId="3A0298A1" w:rsidR="00F21C3D" w:rsidRDefault="00F21C3D" w:rsidP="007C30C0">
      <w:pPr>
        <w:jc w:val="both"/>
      </w:pPr>
    </w:p>
    <w:p w14:paraId="32777991" w14:textId="77777777" w:rsidR="007C30C0" w:rsidRDefault="007C30C0" w:rsidP="007C30C0">
      <w:pPr>
        <w:jc w:val="both"/>
      </w:pPr>
    </w:p>
    <w:p w14:paraId="332D45BD" w14:textId="77777777" w:rsidR="007C30C0" w:rsidRDefault="007C30C0" w:rsidP="007C30C0">
      <w:pPr>
        <w:jc w:val="both"/>
      </w:pPr>
    </w:p>
    <w:p w14:paraId="2A80D007" w14:textId="77777777" w:rsidR="007C30C0" w:rsidRDefault="007C30C0" w:rsidP="007C30C0">
      <w:pPr>
        <w:jc w:val="both"/>
      </w:pPr>
    </w:p>
    <w:p w14:paraId="262DB43A" w14:textId="77777777" w:rsidR="007C30C0" w:rsidRDefault="007C30C0" w:rsidP="007C30C0">
      <w:pPr>
        <w:jc w:val="both"/>
      </w:pPr>
    </w:p>
    <w:p w14:paraId="24C45AAB" w14:textId="3C33719C" w:rsidR="007C30C0" w:rsidRPr="007C30C0" w:rsidRDefault="007C30C0" w:rsidP="007C30C0">
      <w:pPr>
        <w:jc w:val="both"/>
        <w:rPr>
          <w:rFonts w:ascii="Arial" w:hAnsi="Arial" w:cs="Arial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30C0">
        <w:rPr>
          <w:rFonts w:ascii="Arial" w:hAnsi="Arial" w:cs="Arial"/>
          <w:b/>
          <w:bCs/>
        </w:rPr>
        <w:t>PREDSJEDNICA</w:t>
      </w:r>
    </w:p>
    <w:p w14:paraId="656E617E" w14:textId="072D0F90" w:rsidR="007C30C0" w:rsidRDefault="007C30C0" w:rsidP="007C30C0">
      <w:pPr>
        <w:jc w:val="both"/>
        <w:rPr>
          <w:rFonts w:ascii="Arial" w:hAnsi="Arial" w:cs="Arial"/>
          <w:b/>
          <w:bCs/>
        </w:rPr>
      </w:pP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</w:r>
      <w:r w:rsidRPr="007C30C0">
        <w:rPr>
          <w:rFonts w:ascii="Arial" w:hAnsi="Arial" w:cs="Arial"/>
          <w:b/>
          <w:bCs/>
        </w:rPr>
        <w:tab/>
        <w:t xml:space="preserve">        GRADSKOG VIJEĆA</w:t>
      </w:r>
      <w:r>
        <w:rPr>
          <w:rFonts w:ascii="Arial" w:hAnsi="Arial" w:cs="Arial"/>
          <w:b/>
          <w:bCs/>
        </w:rPr>
        <w:t>:</w:t>
      </w:r>
    </w:p>
    <w:p w14:paraId="24EA4591" w14:textId="6F918162" w:rsidR="007C30C0" w:rsidRDefault="007C30C0" w:rsidP="007C30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     </w:t>
      </w:r>
      <w:r>
        <w:rPr>
          <w:rFonts w:ascii="Arial" w:hAnsi="Arial" w:cs="Arial"/>
        </w:rPr>
        <w:t>Zlatka Grivić, dipl. učiteljica</w:t>
      </w:r>
    </w:p>
    <w:p w14:paraId="74F80D2F" w14:textId="77777777" w:rsidR="002D2920" w:rsidRDefault="002D2920" w:rsidP="007C30C0">
      <w:pPr>
        <w:jc w:val="both"/>
        <w:rPr>
          <w:rFonts w:ascii="Arial" w:hAnsi="Arial" w:cs="Arial"/>
        </w:rPr>
      </w:pPr>
    </w:p>
    <w:p w14:paraId="12AAF42A" w14:textId="77777777" w:rsidR="002D2920" w:rsidRDefault="002D2920" w:rsidP="007C30C0">
      <w:pPr>
        <w:jc w:val="both"/>
        <w:rPr>
          <w:rFonts w:ascii="Arial" w:hAnsi="Arial" w:cs="Arial"/>
        </w:rPr>
      </w:pPr>
    </w:p>
    <w:p w14:paraId="312029EE" w14:textId="77777777" w:rsidR="002D2920" w:rsidRDefault="002D2920" w:rsidP="007C30C0">
      <w:pPr>
        <w:jc w:val="both"/>
        <w:rPr>
          <w:rFonts w:ascii="Arial" w:hAnsi="Arial" w:cs="Arial"/>
        </w:rPr>
      </w:pPr>
    </w:p>
    <w:p w14:paraId="155FD176" w14:textId="77777777" w:rsidR="002D2920" w:rsidRDefault="002D2920" w:rsidP="007C30C0">
      <w:pPr>
        <w:jc w:val="both"/>
        <w:rPr>
          <w:rFonts w:ascii="Arial" w:hAnsi="Arial" w:cs="Arial"/>
        </w:rPr>
      </w:pPr>
    </w:p>
    <w:p w14:paraId="6BF2B7BE" w14:textId="77777777" w:rsidR="002D2920" w:rsidRDefault="002D2920" w:rsidP="007C30C0">
      <w:pPr>
        <w:jc w:val="both"/>
        <w:rPr>
          <w:rFonts w:ascii="Arial" w:hAnsi="Arial" w:cs="Arial"/>
        </w:rPr>
      </w:pPr>
    </w:p>
    <w:p w14:paraId="1A4B0388" w14:textId="77777777" w:rsidR="002D2920" w:rsidRDefault="002D2920" w:rsidP="007C30C0">
      <w:pPr>
        <w:jc w:val="both"/>
        <w:rPr>
          <w:rFonts w:ascii="Arial" w:hAnsi="Arial" w:cs="Arial"/>
        </w:rPr>
      </w:pPr>
    </w:p>
    <w:p w14:paraId="22612D9D" w14:textId="77777777" w:rsidR="002D2920" w:rsidRDefault="002D2920" w:rsidP="007C30C0">
      <w:pPr>
        <w:jc w:val="both"/>
        <w:rPr>
          <w:rFonts w:ascii="Arial" w:hAnsi="Arial" w:cs="Arial"/>
        </w:rPr>
      </w:pPr>
    </w:p>
    <w:p w14:paraId="278A78D7" w14:textId="77777777" w:rsidR="002D2920" w:rsidRDefault="002D2920" w:rsidP="007C30C0">
      <w:pPr>
        <w:jc w:val="both"/>
        <w:rPr>
          <w:rFonts w:ascii="Arial" w:hAnsi="Arial" w:cs="Arial"/>
        </w:rPr>
      </w:pPr>
    </w:p>
    <w:p w14:paraId="7849E763" w14:textId="77777777" w:rsidR="002D2920" w:rsidRDefault="002D2920" w:rsidP="007C30C0">
      <w:pPr>
        <w:jc w:val="both"/>
        <w:rPr>
          <w:rFonts w:ascii="Arial" w:hAnsi="Arial" w:cs="Arial"/>
        </w:rPr>
      </w:pPr>
    </w:p>
    <w:p w14:paraId="6E5A9966" w14:textId="77777777" w:rsidR="002D2920" w:rsidRDefault="002D2920" w:rsidP="007C30C0">
      <w:pPr>
        <w:jc w:val="both"/>
        <w:rPr>
          <w:rFonts w:ascii="Arial" w:hAnsi="Arial" w:cs="Arial"/>
        </w:rPr>
      </w:pPr>
    </w:p>
    <w:p w14:paraId="56C5F63C" w14:textId="77777777" w:rsidR="002D2920" w:rsidRDefault="002D2920" w:rsidP="007C30C0">
      <w:pPr>
        <w:jc w:val="both"/>
        <w:rPr>
          <w:rFonts w:ascii="Arial" w:hAnsi="Arial" w:cs="Arial"/>
        </w:rPr>
      </w:pPr>
    </w:p>
    <w:p w14:paraId="06406F65" w14:textId="77777777" w:rsidR="002D2920" w:rsidRDefault="002D2920" w:rsidP="007C30C0">
      <w:pPr>
        <w:jc w:val="both"/>
        <w:rPr>
          <w:rFonts w:ascii="Arial" w:hAnsi="Arial" w:cs="Arial"/>
        </w:rPr>
      </w:pPr>
    </w:p>
    <w:p w14:paraId="5FCC1BD2" w14:textId="77777777" w:rsidR="002D2920" w:rsidRDefault="002D2920" w:rsidP="007C30C0">
      <w:pPr>
        <w:jc w:val="both"/>
        <w:rPr>
          <w:rFonts w:ascii="Arial" w:hAnsi="Arial" w:cs="Arial"/>
        </w:rPr>
      </w:pPr>
    </w:p>
    <w:p w14:paraId="1BBE32B2" w14:textId="77777777" w:rsidR="002D2920" w:rsidRDefault="002D2920" w:rsidP="007C30C0">
      <w:pPr>
        <w:jc w:val="both"/>
        <w:rPr>
          <w:rFonts w:ascii="Arial" w:hAnsi="Arial" w:cs="Arial"/>
        </w:rPr>
      </w:pPr>
    </w:p>
    <w:p w14:paraId="54187F24" w14:textId="77777777" w:rsidR="002D2920" w:rsidRDefault="002D2920" w:rsidP="007C30C0">
      <w:pPr>
        <w:jc w:val="both"/>
        <w:rPr>
          <w:rFonts w:ascii="Arial" w:hAnsi="Arial" w:cs="Arial"/>
        </w:rPr>
      </w:pPr>
    </w:p>
    <w:p w14:paraId="08251674" w14:textId="77777777" w:rsidR="002D2920" w:rsidRDefault="002D2920" w:rsidP="007C30C0">
      <w:pPr>
        <w:jc w:val="both"/>
        <w:rPr>
          <w:rFonts w:ascii="Arial" w:hAnsi="Arial" w:cs="Arial"/>
        </w:rPr>
      </w:pPr>
    </w:p>
    <w:p w14:paraId="1F2D07CF" w14:textId="77777777" w:rsidR="002D2920" w:rsidRDefault="002D2920" w:rsidP="007C30C0">
      <w:pPr>
        <w:jc w:val="both"/>
        <w:rPr>
          <w:rFonts w:ascii="Arial" w:hAnsi="Arial" w:cs="Arial"/>
        </w:rPr>
      </w:pPr>
    </w:p>
    <w:p w14:paraId="6DC35D22" w14:textId="77777777" w:rsidR="002D2920" w:rsidRDefault="002D2920" w:rsidP="007C30C0">
      <w:pPr>
        <w:jc w:val="both"/>
        <w:rPr>
          <w:rFonts w:ascii="Arial" w:hAnsi="Arial" w:cs="Arial"/>
        </w:rPr>
      </w:pPr>
    </w:p>
    <w:p w14:paraId="68724E75" w14:textId="77777777" w:rsidR="002D2920" w:rsidRDefault="002D2920" w:rsidP="007C30C0">
      <w:pPr>
        <w:jc w:val="both"/>
        <w:rPr>
          <w:rFonts w:ascii="Arial" w:hAnsi="Arial" w:cs="Arial"/>
        </w:rPr>
      </w:pPr>
    </w:p>
    <w:p w14:paraId="7691AE6C" w14:textId="77777777" w:rsidR="002D2920" w:rsidRDefault="002D2920" w:rsidP="002D2920">
      <w:pPr>
        <w:jc w:val="right"/>
        <w:rPr>
          <w:rFonts w:cs="Calibri"/>
          <w:noProof/>
          <w:sz w:val="21"/>
          <w:szCs w:val="21"/>
        </w:rPr>
      </w:pPr>
      <w:r>
        <w:rPr>
          <w:rFonts w:ascii="PDF417x" w:eastAsia="Calibri" w:hAnsi="PDF417x"/>
          <w:noProof/>
          <w:sz w:val="20"/>
          <w:szCs w:val="20"/>
        </w:rPr>
        <w:t>+*xfs*pvs*Akl*cvA*xBj*uCi*xua*lkl*ctk*CcE*pBk*-</w:t>
      </w:r>
      <w:r>
        <w:rPr>
          <w:rFonts w:ascii="PDF417x" w:eastAsia="Calibri" w:hAnsi="PDF417x"/>
          <w:noProof/>
          <w:sz w:val="20"/>
          <w:szCs w:val="20"/>
        </w:rPr>
        <w:br/>
        <w:t>+*yqw*ziF*tbD*mwE*oxA*zbd*wpA*njc*Cyc*fsc*zew*-</w:t>
      </w:r>
      <w:r>
        <w:rPr>
          <w:rFonts w:ascii="PDF417x" w:eastAsia="Calibri" w:hAnsi="PDF417x"/>
          <w:noProof/>
          <w:sz w:val="20"/>
          <w:szCs w:val="20"/>
        </w:rPr>
        <w:br/>
        <w:t>+*eDs*lyd*lyd*lyd*lyd*rfk*bcg*ndw*yrC*ldy*zfE*-</w:t>
      </w:r>
      <w:r>
        <w:rPr>
          <w:rFonts w:ascii="PDF417x" w:eastAsia="Calibri" w:hAnsi="PDF417x"/>
          <w:noProof/>
          <w:sz w:val="20"/>
          <w:szCs w:val="20"/>
        </w:rPr>
        <w:br/>
        <w:t>+*ftw*Bnq*nEk*aak*ttc*rnl*Dac*jbo*ijr*nqc*onA*-</w:t>
      </w:r>
      <w:r>
        <w:rPr>
          <w:rFonts w:ascii="PDF417x" w:eastAsia="Calibri" w:hAnsi="PDF417x"/>
          <w:noProof/>
          <w:sz w:val="20"/>
          <w:szCs w:val="20"/>
        </w:rPr>
        <w:br/>
        <w:t>+*ftA*bmy*ytE*tBv*xDg*BjC*lAx*mbc*bcz*sht*uws*-</w:t>
      </w:r>
      <w:r>
        <w:rPr>
          <w:rFonts w:ascii="PDF417x" w:eastAsia="Calibri" w:hAnsi="PDF417x"/>
          <w:noProof/>
          <w:sz w:val="20"/>
          <w:szCs w:val="20"/>
        </w:rPr>
        <w:br/>
        <w:t>+*xjq*gBb*Byu*yfo*iFk*gCw*bBg*hDk*ydt*iab*uzq*-</w:t>
      </w:r>
      <w:r>
        <w:rPr>
          <w:rFonts w:ascii="PDF417x" w:eastAsia="Calibri" w:hAnsi="PDF417x"/>
          <w:noProof/>
          <w:sz w:val="20"/>
          <w:szCs w:val="20"/>
        </w:rPr>
        <w:br/>
      </w:r>
    </w:p>
    <w:p w14:paraId="4DDD6F2D" w14:textId="77777777" w:rsidR="002D2920" w:rsidRDefault="002D2920" w:rsidP="002D2920">
      <w:pPr>
        <w:rPr>
          <w:rFonts w:cs="Calibri"/>
          <w:noProof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0" allowOverlap="1" wp14:anchorId="724EB2CD" wp14:editId="502E5DA7">
            <wp:simplePos x="0" y="0"/>
            <wp:positionH relativeFrom="column">
              <wp:posOffset>1381125</wp:posOffset>
            </wp:positionH>
            <wp:positionV relativeFrom="paragraph">
              <wp:posOffset>17145</wp:posOffset>
            </wp:positionV>
            <wp:extent cx="514985" cy="620395"/>
            <wp:effectExtent l="0" t="0" r="0" b="8255"/>
            <wp:wrapTight wrapText="bothSides">
              <wp:wrapPolygon edited="0">
                <wp:start x="3995" y="0"/>
                <wp:lineTo x="0" y="0"/>
                <wp:lineTo x="0" y="14592"/>
                <wp:lineTo x="3196" y="21224"/>
                <wp:lineTo x="5593" y="21224"/>
                <wp:lineTo x="14382" y="21224"/>
                <wp:lineTo x="16779" y="21224"/>
                <wp:lineTo x="20774" y="14592"/>
                <wp:lineTo x="20774" y="0"/>
                <wp:lineTo x="16779" y="0"/>
                <wp:lineTo x="3995" y="0"/>
              </wp:wrapPolygon>
            </wp:wrapTight>
            <wp:docPr id="3110043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EFA9F" w14:textId="77777777" w:rsidR="002D2920" w:rsidRDefault="002D2920" w:rsidP="002D2920">
      <w:pPr>
        <w:jc w:val="both"/>
      </w:pPr>
      <w:r w:rsidRPr="00B92D0F">
        <w:rPr>
          <w:rFonts w:cs="Calibri"/>
          <w:color w:val="000000"/>
        </w:rPr>
        <w:tab/>
      </w:r>
      <w:r w:rsidRPr="00B92D0F">
        <w:rPr>
          <w:rFonts w:cs="Calibri"/>
          <w:color w:val="000000"/>
        </w:rPr>
        <w:tab/>
      </w:r>
    </w:p>
    <w:p w14:paraId="4AE18778" w14:textId="77777777" w:rsidR="002D2920" w:rsidRPr="00AA3010" w:rsidRDefault="002D2920" w:rsidP="002D2920">
      <w:pPr>
        <w:jc w:val="right"/>
        <w:rPr>
          <w:rFonts w:cs="Calibri"/>
          <w:color w:val="000000"/>
        </w:rPr>
      </w:pPr>
    </w:p>
    <w:p w14:paraId="4916DB0A" w14:textId="77777777" w:rsidR="002D2920" w:rsidRDefault="002D2920" w:rsidP="002D2920">
      <w:pPr>
        <w:rPr>
          <w:rFonts w:ascii="Bookman Old Style" w:hAnsi="Bookman Old Style" w:cs="Bookman Old Style"/>
        </w:rPr>
      </w:pPr>
    </w:p>
    <w:p w14:paraId="0CDDDD50" w14:textId="77777777" w:rsidR="002D2920" w:rsidRDefault="002D2920" w:rsidP="002D2920">
      <w:pPr>
        <w:rPr>
          <w:rFonts w:ascii="Arial" w:hAnsi="Arial" w:cs="Arial"/>
        </w:rPr>
      </w:pPr>
      <w:r>
        <w:rPr>
          <w:rFonts w:ascii="Bookman Old Style" w:hAnsi="Bookman Old Style" w:cs="Bookman Old Style"/>
        </w:rPr>
        <w:tab/>
      </w:r>
      <w:r>
        <w:rPr>
          <w:rFonts w:ascii="Arial" w:hAnsi="Arial" w:cs="Arial"/>
        </w:rPr>
        <w:t xml:space="preserve">  </w:t>
      </w:r>
    </w:p>
    <w:tbl>
      <w:tblPr>
        <w:tblW w:w="0" w:type="auto"/>
        <w:tblInd w:w="-137" w:type="dxa"/>
        <w:tblLook w:val="0000" w:firstRow="0" w:lastRow="0" w:firstColumn="0" w:lastColumn="0" w:noHBand="0" w:noVBand="0"/>
      </w:tblPr>
      <w:tblGrid>
        <w:gridCol w:w="5265"/>
      </w:tblGrid>
      <w:tr w:rsidR="002D2920" w14:paraId="553E17F7" w14:textId="77777777" w:rsidTr="004260B0">
        <w:trPr>
          <w:trHeight w:val="1542"/>
        </w:trPr>
        <w:tc>
          <w:tcPr>
            <w:tcW w:w="5265" w:type="dxa"/>
          </w:tcPr>
          <w:p w14:paraId="367FEEE6" w14:textId="77777777" w:rsidR="002D2920" w:rsidRPr="00FA3F8F" w:rsidRDefault="002D2920" w:rsidP="004260B0">
            <w:pPr>
              <w:pStyle w:val="Opisslike"/>
              <w:ind w:left="132"/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FA3F8F">
              <w:rPr>
                <w:rFonts w:ascii="Arial" w:hAnsi="Arial" w:cs="Arial"/>
                <w:sz w:val="24"/>
                <w:szCs w:val="24"/>
                <w:lang w:val="hr-HR"/>
              </w:rPr>
              <w:t>REPUBLIKA HRVATSKA</w:t>
            </w:r>
          </w:p>
          <w:p w14:paraId="64FCC72B" w14:textId="77777777" w:rsidR="002D2920" w:rsidRPr="00FA3F8F" w:rsidRDefault="002D2920" w:rsidP="004260B0">
            <w:pPr>
              <w:tabs>
                <w:tab w:val="center" w:pos="2410"/>
              </w:tabs>
              <w:ind w:left="132"/>
              <w:jc w:val="center"/>
              <w:rPr>
                <w:rFonts w:ascii="Arial" w:hAnsi="Arial" w:cs="Arial"/>
                <w:b/>
                <w:bCs/>
              </w:rPr>
            </w:pPr>
            <w:r w:rsidRPr="00FA3F8F">
              <w:rPr>
                <w:rFonts w:ascii="Arial" w:hAnsi="Arial" w:cs="Arial"/>
                <w:b/>
                <w:bCs/>
              </w:rPr>
              <w:t>BJELOVARSKO-BILOGORSKA ŽUPANIJA</w:t>
            </w:r>
          </w:p>
          <w:p w14:paraId="50719FC0" w14:textId="77777777" w:rsidR="002D2920" w:rsidRPr="00343510" w:rsidRDefault="002D2920" w:rsidP="004260B0">
            <w:pPr>
              <w:pStyle w:val="Opisslike"/>
              <w:ind w:left="132"/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43510">
              <w:rPr>
                <w:rFonts w:ascii="Arial" w:hAnsi="Arial" w:cs="Arial"/>
                <w:sz w:val="24"/>
                <w:szCs w:val="24"/>
                <w:lang w:val="hr-HR"/>
              </w:rPr>
              <w:t>GRAD BJELOVAR</w:t>
            </w:r>
          </w:p>
          <w:p w14:paraId="320A6E81" w14:textId="77777777" w:rsidR="002D2920" w:rsidRPr="00D4062C" w:rsidRDefault="002D2920" w:rsidP="004260B0">
            <w:pPr>
              <w:pStyle w:val="Opisslike"/>
              <w:ind w:left="132"/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343510">
              <w:rPr>
                <w:rFonts w:ascii="Arial" w:hAnsi="Arial" w:cs="Arial"/>
                <w:sz w:val="24"/>
                <w:szCs w:val="24"/>
                <w:lang w:val="hr-HR"/>
              </w:rPr>
              <w:t>Upravni odjel za financije i javne prihode</w:t>
            </w:r>
          </w:p>
        </w:tc>
      </w:tr>
    </w:tbl>
    <w:p w14:paraId="4A2A350C" w14:textId="77777777" w:rsidR="002D2920" w:rsidRDefault="002D2920" w:rsidP="002D2920">
      <w:pPr>
        <w:spacing w:line="276" w:lineRule="auto"/>
        <w:rPr>
          <w:rFonts w:ascii="Arial" w:hAnsi="Arial" w:cs="Arial"/>
          <w:iCs/>
        </w:rPr>
      </w:pPr>
    </w:p>
    <w:p w14:paraId="5041F0CA" w14:textId="77777777" w:rsidR="002D2920" w:rsidRPr="004F685D" w:rsidRDefault="002D2920" w:rsidP="002D2920">
      <w:pPr>
        <w:spacing w:line="276" w:lineRule="auto"/>
        <w:rPr>
          <w:rFonts w:ascii="Arial" w:hAnsi="Arial" w:cs="Arial"/>
          <w:iCs/>
        </w:rPr>
      </w:pPr>
      <w:r w:rsidRPr="004F685D">
        <w:rPr>
          <w:rFonts w:ascii="Arial" w:hAnsi="Arial" w:cs="Arial"/>
          <w:iCs/>
        </w:rPr>
        <w:t xml:space="preserve">KLASA:  400-08/26-01/08 </w:t>
      </w:r>
    </w:p>
    <w:p w14:paraId="0CBF50A6" w14:textId="77777777" w:rsidR="002D2920" w:rsidRPr="004F685D" w:rsidRDefault="002D2920" w:rsidP="002D2920">
      <w:pPr>
        <w:spacing w:line="276" w:lineRule="auto"/>
        <w:rPr>
          <w:rFonts w:ascii="Arial" w:hAnsi="Arial" w:cs="Arial"/>
          <w:iCs/>
        </w:rPr>
      </w:pPr>
      <w:r w:rsidRPr="004F685D">
        <w:rPr>
          <w:rFonts w:ascii="Arial" w:hAnsi="Arial" w:cs="Arial"/>
          <w:iCs/>
        </w:rPr>
        <w:t>URBROJ: 2103-1-08-01-26-2</w:t>
      </w:r>
    </w:p>
    <w:p w14:paraId="2285ACEC" w14:textId="77777777" w:rsidR="002D2920" w:rsidRPr="004F685D" w:rsidRDefault="002D2920" w:rsidP="002D2920">
      <w:pPr>
        <w:spacing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Bjelovar</w:t>
      </w:r>
      <w:r w:rsidRPr="004F685D">
        <w:rPr>
          <w:rFonts w:ascii="Arial" w:hAnsi="Arial" w:cs="Arial"/>
          <w:iCs/>
        </w:rPr>
        <w:t>, 10.07.2026.</w:t>
      </w:r>
    </w:p>
    <w:p w14:paraId="7D47B18C" w14:textId="77777777" w:rsidR="002D2920" w:rsidRPr="004F685D" w:rsidRDefault="002D2920" w:rsidP="002D2920">
      <w:pPr>
        <w:spacing w:line="276" w:lineRule="auto"/>
        <w:rPr>
          <w:rFonts w:ascii="Arial" w:hAnsi="Arial" w:cs="Arial"/>
          <w:iCs/>
        </w:rPr>
      </w:pPr>
    </w:p>
    <w:p w14:paraId="42734391" w14:textId="77777777" w:rsidR="002D2920" w:rsidRPr="004F685D" w:rsidRDefault="002D2920" w:rsidP="002D2920">
      <w:pPr>
        <w:spacing w:line="276" w:lineRule="auto"/>
        <w:rPr>
          <w:rFonts w:ascii="Arial" w:hAnsi="Arial" w:cs="Arial"/>
          <w:iCs/>
        </w:rPr>
      </w:pPr>
    </w:p>
    <w:p w14:paraId="5AF3E751" w14:textId="77777777" w:rsidR="002D2920" w:rsidRPr="004F685D" w:rsidRDefault="002D2920" w:rsidP="002D2920">
      <w:pPr>
        <w:spacing w:line="276" w:lineRule="auto"/>
        <w:jc w:val="right"/>
        <w:rPr>
          <w:rFonts w:ascii="Arial" w:hAnsi="Arial" w:cs="Arial"/>
          <w:iCs/>
        </w:rPr>
      </w:pPr>
    </w:p>
    <w:p w14:paraId="59FDFFDE" w14:textId="77777777" w:rsidR="002D2920" w:rsidRPr="004F685D" w:rsidRDefault="002D2920" w:rsidP="002D2920">
      <w:pPr>
        <w:spacing w:line="276" w:lineRule="auto"/>
        <w:jc w:val="right"/>
        <w:rPr>
          <w:rFonts w:ascii="Arial" w:hAnsi="Arial" w:cs="Arial"/>
          <w:iCs/>
        </w:rPr>
      </w:pPr>
    </w:p>
    <w:p w14:paraId="004DC1A4" w14:textId="77777777" w:rsidR="002D2920" w:rsidRPr="000D0139" w:rsidRDefault="002D2920" w:rsidP="002D2920">
      <w:pPr>
        <w:rPr>
          <w:rFonts w:ascii="Arial" w:hAnsi="Arial" w:cs="Arial"/>
          <w:b/>
          <w:szCs w:val="20"/>
        </w:rPr>
      </w:pPr>
      <w:r w:rsidRPr="000D0139">
        <w:rPr>
          <w:rFonts w:ascii="Arial" w:hAnsi="Arial" w:cs="Arial"/>
          <w:b/>
          <w:szCs w:val="20"/>
        </w:rPr>
        <w:t xml:space="preserve">                                                                                  GRADONAČELNIKU</w:t>
      </w:r>
    </w:p>
    <w:p w14:paraId="420A69D3" w14:textId="77777777" w:rsidR="002D2920" w:rsidRPr="000D0139" w:rsidRDefault="002D2920" w:rsidP="002D2920">
      <w:pPr>
        <w:numPr>
          <w:ilvl w:val="0"/>
          <w:numId w:val="12"/>
        </w:numPr>
        <w:contextualSpacing/>
        <w:rPr>
          <w:rFonts w:ascii="Arial" w:hAnsi="Arial" w:cs="Arial"/>
          <w:b/>
          <w:szCs w:val="20"/>
        </w:rPr>
      </w:pPr>
      <w:r w:rsidRPr="000D0139">
        <w:rPr>
          <w:rFonts w:ascii="Arial" w:hAnsi="Arial" w:cs="Arial"/>
          <w:b/>
          <w:szCs w:val="20"/>
        </w:rPr>
        <w:t>Ovdje -</w:t>
      </w:r>
    </w:p>
    <w:p w14:paraId="248A94CE" w14:textId="77777777" w:rsidR="002D2920" w:rsidRPr="000D0139" w:rsidRDefault="002D2920" w:rsidP="002D2920">
      <w:pPr>
        <w:rPr>
          <w:rFonts w:ascii="Arial" w:hAnsi="Arial" w:cs="Arial"/>
          <w:b/>
          <w:szCs w:val="20"/>
        </w:rPr>
      </w:pPr>
    </w:p>
    <w:p w14:paraId="737B59D5" w14:textId="77777777" w:rsidR="002D2920" w:rsidRPr="004F685D" w:rsidRDefault="002D2920" w:rsidP="002D2920">
      <w:pPr>
        <w:spacing w:line="360" w:lineRule="auto"/>
        <w:rPr>
          <w:rFonts w:ascii="Arial" w:hAnsi="Arial" w:cs="Arial"/>
          <w:b/>
          <w:bCs/>
          <w:iCs/>
        </w:rPr>
      </w:pPr>
    </w:p>
    <w:p w14:paraId="5E3226A8" w14:textId="77777777" w:rsidR="002D2920" w:rsidRPr="004F685D" w:rsidRDefault="002D2920" w:rsidP="002D2920">
      <w:pPr>
        <w:spacing w:line="360" w:lineRule="auto"/>
        <w:rPr>
          <w:rFonts w:ascii="Arial" w:hAnsi="Arial" w:cs="Arial"/>
          <w:b/>
          <w:bCs/>
          <w:iCs/>
        </w:rPr>
      </w:pPr>
    </w:p>
    <w:p w14:paraId="4501D29F" w14:textId="77777777" w:rsidR="002D2920" w:rsidRPr="0057781D" w:rsidRDefault="002D2920" w:rsidP="002D2920">
      <w:pPr>
        <w:spacing w:line="360" w:lineRule="auto"/>
        <w:jc w:val="both"/>
        <w:rPr>
          <w:rFonts w:ascii="Arial" w:hAnsi="Arial" w:cs="Arial"/>
          <w:color w:val="000000"/>
        </w:rPr>
      </w:pPr>
      <w:r w:rsidRPr="0057781D">
        <w:rPr>
          <w:rFonts w:ascii="Arial" w:hAnsi="Arial" w:cs="Arial"/>
          <w:b/>
          <w:bCs/>
          <w:iCs/>
        </w:rPr>
        <w:t xml:space="preserve">Predmet: </w:t>
      </w:r>
      <w:r w:rsidRPr="00CA463F">
        <w:rPr>
          <w:rFonts w:ascii="Arial" w:hAnsi="Arial" w:cs="Arial"/>
        </w:rPr>
        <w:t>Nacrt Odluke o raspodjeli rezultata poslovanja za 2025. godinu</w:t>
      </w:r>
    </w:p>
    <w:p w14:paraId="71FA0490" w14:textId="77777777" w:rsidR="002D2920" w:rsidRDefault="002D2920" w:rsidP="002D2920">
      <w:pPr>
        <w:spacing w:line="360" w:lineRule="auto"/>
        <w:rPr>
          <w:rFonts w:ascii="Arial" w:hAnsi="Arial" w:cs="Arial"/>
          <w:b/>
          <w:bCs/>
          <w:iCs/>
        </w:rPr>
      </w:pPr>
    </w:p>
    <w:p w14:paraId="1F8DEA3F" w14:textId="77777777" w:rsidR="002D2920" w:rsidRPr="000D0139" w:rsidRDefault="002D2920" w:rsidP="002D2920">
      <w:pPr>
        <w:ind w:firstLine="708"/>
        <w:jc w:val="both"/>
        <w:rPr>
          <w:rFonts w:ascii="Arial" w:hAnsi="Arial" w:cs="Arial"/>
          <w:bCs/>
          <w:szCs w:val="20"/>
        </w:rPr>
      </w:pPr>
      <w:r w:rsidRPr="000D0139">
        <w:rPr>
          <w:rFonts w:ascii="Arial" w:hAnsi="Arial" w:cs="Arial"/>
          <w:bCs/>
          <w:szCs w:val="20"/>
        </w:rPr>
        <w:t>Dostavljam Vam nacrt Odluke o raspodjeli rezultata poslovanja za 202</w:t>
      </w:r>
      <w:r>
        <w:rPr>
          <w:rFonts w:ascii="Arial" w:hAnsi="Arial" w:cs="Arial"/>
          <w:bCs/>
          <w:szCs w:val="20"/>
        </w:rPr>
        <w:t>5</w:t>
      </w:r>
      <w:r w:rsidRPr="000D0139">
        <w:rPr>
          <w:rFonts w:ascii="Arial" w:hAnsi="Arial" w:cs="Arial"/>
          <w:bCs/>
          <w:szCs w:val="20"/>
        </w:rPr>
        <w:t>. godinu.</w:t>
      </w:r>
    </w:p>
    <w:p w14:paraId="226035F3" w14:textId="77777777" w:rsidR="002D2920" w:rsidRPr="000D0139" w:rsidRDefault="002D2920" w:rsidP="002D2920">
      <w:pPr>
        <w:jc w:val="both"/>
        <w:rPr>
          <w:rFonts w:ascii="Arial" w:hAnsi="Arial" w:cs="Arial"/>
          <w:bCs/>
          <w:szCs w:val="20"/>
        </w:rPr>
      </w:pPr>
    </w:p>
    <w:p w14:paraId="6002748E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  <w:r w:rsidRPr="000D0139">
        <w:rPr>
          <w:rFonts w:ascii="Arial" w:hAnsi="Arial" w:cs="Arial"/>
          <w:b/>
          <w:szCs w:val="20"/>
        </w:rPr>
        <w:t xml:space="preserve">          </w:t>
      </w:r>
      <w:r w:rsidRPr="000D0139">
        <w:rPr>
          <w:rFonts w:ascii="Arial" w:hAnsi="Arial" w:cs="Arial"/>
          <w:bCs/>
          <w:szCs w:val="20"/>
        </w:rPr>
        <w:t>Molim Vas da utvrdite Prijedlog Odluke kao u tekstu Nacrta i uputite ga Gradskom Vijeću na razmatranje i donošenje.</w:t>
      </w:r>
    </w:p>
    <w:p w14:paraId="593E5E26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</w:p>
    <w:p w14:paraId="48AECD97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</w:p>
    <w:p w14:paraId="7512085F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</w:p>
    <w:p w14:paraId="4FD821A4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</w:p>
    <w:p w14:paraId="318F779B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</w:p>
    <w:p w14:paraId="67EC45C8" w14:textId="77777777" w:rsidR="002D2920" w:rsidRPr="000D0139" w:rsidRDefault="002D2920" w:rsidP="002D2920">
      <w:pPr>
        <w:jc w:val="both"/>
        <w:rPr>
          <w:rFonts w:ascii="Arial" w:hAnsi="Arial" w:cs="Arial"/>
          <w:szCs w:val="20"/>
        </w:rPr>
      </w:pPr>
      <w:r w:rsidRPr="000D0139">
        <w:rPr>
          <w:rFonts w:ascii="Arial" w:hAnsi="Arial" w:cs="Arial"/>
          <w:szCs w:val="20"/>
        </w:rPr>
        <w:t xml:space="preserve">                S poštovanjem,</w:t>
      </w:r>
    </w:p>
    <w:p w14:paraId="6E3DE6A4" w14:textId="77777777" w:rsidR="002D2920" w:rsidRDefault="002D2920" w:rsidP="002D2920">
      <w:pPr>
        <w:spacing w:line="360" w:lineRule="auto"/>
        <w:rPr>
          <w:rFonts w:ascii="Arial" w:hAnsi="Arial" w:cs="Arial"/>
          <w:b/>
          <w:bCs/>
          <w:iCs/>
        </w:rPr>
      </w:pPr>
    </w:p>
    <w:p w14:paraId="57C60B60" w14:textId="77777777" w:rsidR="002D2920" w:rsidRPr="004F685D" w:rsidRDefault="002D2920" w:rsidP="002D2920">
      <w:pPr>
        <w:spacing w:line="360" w:lineRule="auto"/>
        <w:rPr>
          <w:rFonts w:ascii="Arial" w:hAnsi="Arial" w:cs="Arial"/>
          <w:b/>
          <w:bCs/>
          <w:iCs/>
        </w:rPr>
      </w:pPr>
    </w:p>
    <w:p w14:paraId="63AF4DFF" w14:textId="77777777" w:rsidR="002D2920" w:rsidRPr="004F685D" w:rsidRDefault="002D2920" w:rsidP="002D2920">
      <w:pPr>
        <w:spacing w:line="360" w:lineRule="auto"/>
        <w:rPr>
          <w:rFonts w:ascii="Arial" w:hAnsi="Arial" w:cs="Arial"/>
          <w:bCs/>
          <w:iCs/>
        </w:rPr>
      </w:pPr>
    </w:p>
    <w:p w14:paraId="57500D98" w14:textId="77777777" w:rsidR="002D2920" w:rsidRPr="0004251B" w:rsidRDefault="002D2920" w:rsidP="002D2920">
      <w:pPr>
        <w:ind w:left="5772" w:firstLine="708"/>
        <w:rPr>
          <w:rFonts w:ascii="Arial" w:hAnsi="Arial" w:cs="Arial"/>
          <w:lang w:val="pl-PL"/>
        </w:rPr>
      </w:pPr>
      <w:r w:rsidRPr="0004251B">
        <w:rPr>
          <w:rFonts w:ascii="Arial" w:hAnsi="Arial" w:cs="Arial"/>
          <w:lang w:val="pl-PL"/>
        </w:rPr>
        <w:t>Pročelnica:</w:t>
      </w:r>
    </w:p>
    <w:p w14:paraId="352677E1" w14:textId="77777777" w:rsidR="002D2920" w:rsidRPr="0004251B" w:rsidRDefault="002D2920" w:rsidP="002D2920">
      <w:pPr>
        <w:ind w:left="5772" w:firstLine="708"/>
        <w:rPr>
          <w:rFonts w:ascii="Arial" w:hAnsi="Arial" w:cs="Arial"/>
          <w:lang w:val="pl-PL"/>
        </w:rPr>
      </w:pPr>
    </w:p>
    <w:p w14:paraId="1FD1CFA7" w14:textId="77777777" w:rsidR="002D2920" w:rsidRPr="0004251B" w:rsidRDefault="002D2920" w:rsidP="002D2920">
      <w:pPr>
        <w:rPr>
          <w:rFonts w:ascii="Arial" w:hAnsi="Arial" w:cs="Arial"/>
          <w:sz w:val="22"/>
          <w:szCs w:val="22"/>
          <w:lang w:val="pl-PL"/>
        </w:rPr>
      </w:pPr>
      <w:r w:rsidRPr="0004251B">
        <w:rPr>
          <w:rFonts w:ascii="Arial" w:hAnsi="Arial" w:cs="Arial"/>
          <w:lang w:val="pl-PL"/>
        </w:rPr>
        <w:tab/>
      </w:r>
      <w:r w:rsidRPr="0004251B">
        <w:rPr>
          <w:rFonts w:ascii="Arial" w:hAnsi="Arial" w:cs="Arial"/>
          <w:lang w:val="pl-PL"/>
        </w:rPr>
        <w:tab/>
        <w:t xml:space="preserve">      </w:t>
      </w:r>
      <w:r w:rsidRPr="0004251B">
        <w:rPr>
          <w:rFonts w:ascii="Arial" w:hAnsi="Arial" w:cs="Arial"/>
          <w:lang w:val="pl-PL"/>
        </w:rPr>
        <w:tab/>
      </w:r>
      <w:r w:rsidRPr="0004251B">
        <w:rPr>
          <w:rFonts w:ascii="Arial" w:hAnsi="Arial" w:cs="Arial"/>
          <w:lang w:val="pl-PL"/>
        </w:rPr>
        <w:tab/>
      </w:r>
      <w:r w:rsidRPr="0004251B">
        <w:rPr>
          <w:rFonts w:ascii="Arial" w:hAnsi="Arial" w:cs="Arial"/>
          <w:lang w:val="pl-PL"/>
        </w:rPr>
        <w:tab/>
        <w:t xml:space="preserve">     </w:t>
      </w:r>
      <w:r w:rsidRPr="0004251B">
        <w:rPr>
          <w:rFonts w:ascii="Arial" w:hAnsi="Arial" w:cs="Arial"/>
          <w:lang w:val="pl-PL"/>
        </w:rPr>
        <w:tab/>
      </w:r>
      <w:r w:rsidRPr="0004251B">
        <w:rPr>
          <w:rFonts w:ascii="Arial" w:hAnsi="Arial" w:cs="Arial"/>
          <w:lang w:val="pl-PL"/>
        </w:rPr>
        <w:tab/>
      </w:r>
      <w:r w:rsidRPr="0004251B">
        <w:rPr>
          <w:rFonts w:ascii="Arial" w:hAnsi="Arial" w:cs="Arial"/>
          <w:lang w:val="pl-PL"/>
        </w:rPr>
        <w:tab/>
        <w:t xml:space="preserve">     Mirela Bašić dipl.oec.</w:t>
      </w:r>
    </w:p>
    <w:p w14:paraId="4F17F622" w14:textId="77777777" w:rsidR="002D2920" w:rsidRDefault="002D2920" w:rsidP="002D2920">
      <w:pPr>
        <w:spacing w:line="360" w:lineRule="auto"/>
        <w:rPr>
          <w:rFonts w:ascii="Arial" w:hAnsi="Arial" w:cs="Arial"/>
          <w:bCs/>
          <w:iCs/>
        </w:rPr>
      </w:pPr>
    </w:p>
    <w:p w14:paraId="1393E523" w14:textId="77777777" w:rsidR="002D2920" w:rsidRDefault="002D2920" w:rsidP="007C30C0">
      <w:pPr>
        <w:jc w:val="both"/>
        <w:rPr>
          <w:rFonts w:ascii="Arial" w:hAnsi="Arial" w:cs="Arial"/>
        </w:rPr>
      </w:pPr>
    </w:p>
    <w:p w14:paraId="06DCC7A5" w14:textId="77777777" w:rsidR="002D2920" w:rsidRDefault="002D2920" w:rsidP="007C30C0">
      <w:pPr>
        <w:jc w:val="both"/>
        <w:rPr>
          <w:rFonts w:ascii="Arial" w:hAnsi="Arial" w:cs="Arial"/>
        </w:rPr>
      </w:pPr>
    </w:p>
    <w:p w14:paraId="633D5A7D" w14:textId="77777777" w:rsidR="002D2920" w:rsidRDefault="002D2920" w:rsidP="007C30C0">
      <w:pPr>
        <w:jc w:val="both"/>
        <w:rPr>
          <w:rFonts w:ascii="Arial" w:hAnsi="Arial" w:cs="Arial"/>
        </w:rPr>
      </w:pPr>
    </w:p>
    <w:p w14:paraId="0256B369" w14:textId="77777777" w:rsidR="002D2920" w:rsidRDefault="002D2920" w:rsidP="007C30C0">
      <w:pPr>
        <w:jc w:val="both"/>
        <w:rPr>
          <w:rFonts w:ascii="Arial" w:hAnsi="Arial" w:cs="Arial"/>
        </w:rPr>
      </w:pPr>
    </w:p>
    <w:p w14:paraId="0FA2E0AB" w14:textId="77777777" w:rsidR="002D2920" w:rsidRPr="007C30C0" w:rsidRDefault="002D2920" w:rsidP="007C30C0">
      <w:pPr>
        <w:jc w:val="both"/>
        <w:rPr>
          <w:rFonts w:ascii="Arial" w:hAnsi="Arial" w:cs="Arial"/>
        </w:rPr>
      </w:pPr>
    </w:p>
    <w:sectPr w:rsidR="002D2920" w:rsidRPr="007C30C0" w:rsidSect="00281C7A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937D" w14:textId="77777777" w:rsidR="0021632B" w:rsidRDefault="0021632B" w:rsidP="009D48D1">
      <w:r>
        <w:separator/>
      </w:r>
    </w:p>
  </w:endnote>
  <w:endnote w:type="continuationSeparator" w:id="0">
    <w:p w14:paraId="0D9DC132" w14:textId="77777777" w:rsidR="0021632B" w:rsidRDefault="0021632B" w:rsidP="009D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5EEE" w14:textId="77777777" w:rsidR="0021632B" w:rsidRDefault="0021632B" w:rsidP="009D48D1">
      <w:r>
        <w:separator/>
      </w:r>
    </w:p>
  </w:footnote>
  <w:footnote w:type="continuationSeparator" w:id="0">
    <w:p w14:paraId="23A58B8A" w14:textId="77777777" w:rsidR="0021632B" w:rsidRDefault="0021632B" w:rsidP="009D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B74C4"/>
    <w:multiLevelType w:val="hybridMultilevel"/>
    <w:tmpl w:val="A900D30E"/>
    <w:lvl w:ilvl="0" w:tplc="D68A065E">
      <w:start w:val="6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249B0A7C"/>
    <w:multiLevelType w:val="hybridMultilevel"/>
    <w:tmpl w:val="F788E66E"/>
    <w:lvl w:ilvl="0" w:tplc="D592D3C6"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2" w15:restartNumberingAfterBreak="0">
    <w:nsid w:val="258D588A"/>
    <w:multiLevelType w:val="hybridMultilevel"/>
    <w:tmpl w:val="956E407E"/>
    <w:lvl w:ilvl="0" w:tplc="2006CD04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33DA6179"/>
    <w:multiLevelType w:val="hybridMultilevel"/>
    <w:tmpl w:val="F6A0E530"/>
    <w:lvl w:ilvl="0" w:tplc="81BC8A08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35134708"/>
    <w:multiLevelType w:val="hybridMultilevel"/>
    <w:tmpl w:val="89D2B948"/>
    <w:lvl w:ilvl="0" w:tplc="710A28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1782D"/>
    <w:multiLevelType w:val="hybridMultilevel"/>
    <w:tmpl w:val="16B68338"/>
    <w:lvl w:ilvl="0" w:tplc="0D34DB3C">
      <w:numFmt w:val="bullet"/>
      <w:lvlText w:val="-"/>
      <w:lvlJc w:val="left"/>
      <w:pPr>
        <w:ind w:left="61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25" w:hanging="360"/>
      </w:pPr>
      <w:rPr>
        <w:rFonts w:ascii="Wingdings" w:hAnsi="Wingdings" w:hint="default"/>
      </w:rPr>
    </w:lvl>
  </w:abstractNum>
  <w:abstractNum w:abstractNumId="6" w15:restartNumberingAfterBreak="0">
    <w:nsid w:val="3E25655B"/>
    <w:multiLevelType w:val="hybridMultilevel"/>
    <w:tmpl w:val="2FDA404A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2E02CB"/>
    <w:multiLevelType w:val="hybridMultilevel"/>
    <w:tmpl w:val="A77A8FB0"/>
    <w:lvl w:ilvl="0" w:tplc="C06EF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F457E"/>
    <w:multiLevelType w:val="hybridMultilevel"/>
    <w:tmpl w:val="5F5A7E78"/>
    <w:lvl w:ilvl="0" w:tplc="3EACC294">
      <w:start w:val="43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764B680D"/>
    <w:multiLevelType w:val="hybridMultilevel"/>
    <w:tmpl w:val="E460BA20"/>
    <w:lvl w:ilvl="0" w:tplc="686C6ED2">
      <w:start w:val="4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78E07143"/>
    <w:multiLevelType w:val="hybridMultilevel"/>
    <w:tmpl w:val="01AEC466"/>
    <w:lvl w:ilvl="0" w:tplc="22E4DC2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7AB12A37"/>
    <w:multiLevelType w:val="hybridMultilevel"/>
    <w:tmpl w:val="3A9837C0"/>
    <w:lvl w:ilvl="0" w:tplc="934E8B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853394">
    <w:abstractNumId w:val="9"/>
  </w:num>
  <w:num w:numId="2" w16cid:durableId="1100755018">
    <w:abstractNumId w:val="10"/>
  </w:num>
  <w:num w:numId="3" w16cid:durableId="1380203632">
    <w:abstractNumId w:val="4"/>
  </w:num>
  <w:num w:numId="4" w16cid:durableId="1610042964">
    <w:abstractNumId w:val="0"/>
  </w:num>
  <w:num w:numId="5" w16cid:durableId="992758257">
    <w:abstractNumId w:val="6"/>
  </w:num>
  <w:num w:numId="6" w16cid:durableId="1881819374">
    <w:abstractNumId w:val="1"/>
  </w:num>
  <w:num w:numId="7" w16cid:durableId="608121406">
    <w:abstractNumId w:val="7"/>
  </w:num>
  <w:num w:numId="8" w16cid:durableId="996767283">
    <w:abstractNumId w:val="3"/>
  </w:num>
  <w:num w:numId="9" w16cid:durableId="1193574233">
    <w:abstractNumId w:val="8"/>
  </w:num>
  <w:num w:numId="10" w16cid:durableId="1860771319">
    <w:abstractNumId w:val="11"/>
  </w:num>
  <w:num w:numId="11" w16cid:durableId="1615020903">
    <w:abstractNumId w:val="2"/>
  </w:num>
  <w:num w:numId="12" w16cid:durableId="1055856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BE"/>
    <w:rsid w:val="00094B3D"/>
    <w:rsid w:val="0021632B"/>
    <w:rsid w:val="002472C7"/>
    <w:rsid w:val="0028145A"/>
    <w:rsid w:val="00281C7A"/>
    <w:rsid w:val="002D2920"/>
    <w:rsid w:val="002E0006"/>
    <w:rsid w:val="00343510"/>
    <w:rsid w:val="00485986"/>
    <w:rsid w:val="004F685D"/>
    <w:rsid w:val="005122AF"/>
    <w:rsid w:val="005A080E"/>
    <w:rsid w:val="005A6DB1"/>
    <w:rsid w:val="00631D8B"/>
    <w:rsid w:val="00651399"/>
    <w:rsid w:val="007077AF"/>
    <w:rsid w:val="00710B69"/>
    <w:rsid w:val="007542E2"/>
    <w:rsid w:val="007A5A76"/>
    <w:rsid w:val="007C30C0"/>
    <w:rsid w:val="00857612"/>
    <w:rsid w:val="0087456B"/>
    <w:rsid w:val="009438C7"/>
    <w:rsid w:val="00967F68"/>
    <w:rsid w:val="009D48D1"/>
    <w:rsid w:val="00AB73EE"/>
    <w:rsid w:val="00B00EF7"/>
    <w:rsid w:val="00BB1D88"/>
    <w:rsid w:val="00C96555"/>
    <w:rsid w:val="00CA0F9B"/>
    <w:rsid w:val="00CE4963"/>
    <w:rsid w:val="00E210E0"/>
    <w:rsid w:val="00E7139A"/>
    <w:rsid w:val="00F21C3D"/>
    <w:rsid w:val="00F779BE"/>
    <w:rsid w:val="00FA3F8F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267EC"/>
  <w15:chartTrackingRefBased/>
  <w15:docId w15:val="{7CC927AB-7C44-4052-91A4-64800F83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qFormat/>
    <w:pPr>
      <w:keepNext/>
      <w:tabs>
        <w:tab w:val="center" w:pos="2410"/>
      </w:tabs>
      <w:outlineLvl w:val="1"/>
    </w:pPr>
    <w:rPr>
      <w:b/>
      <w:szCs w:val="20"/>
      <w:lang w:val="en-AU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4859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Opisslike">
    <w:name w:val="caption"/>
    <w:basedOn w:val="Normal"/>
    <w:next w:val="Normal"/>
    <w:uiPriority w:val="99"/>
    <w:qFormat/>
    <w:rsid w:val="00F779BE"/>
    <w:pPr>
      <w:tabs>
        <w:tab w:val="center" w:pos="2410"/>
      </w:tabs>
      <w:autoSpaceDE w:val="0"/>
      <w:autoSpaceDN w:val="0"/>
    </w:pPr>
    <w:rPr>
      <w:rFonts w:ascii="HRTimes" w:hAnsi="HRTimes" w:cs="HRTimes"/>
      <w:b/>
      <w:bCs/>
      <w:sz w:val="28"/>
      <w:szCs w:val="28"/>
      <w:lang w:val="en-US"/>
    </w:rPr>
  </w:style>
  <w:style w:type="paragraph" w:styleId="Zaglavlje">
    <w:name w:val="header"/>
    <w:basedOn w:val="Normal"/>
    <w:link w:val="ZaglavljeChar"/>
    <w:rsid w:val="009D4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D48D1"/>
    <w:rPr>
      <w:sz w:val="24"/>
      <w:szCs w:val="24"/>
    </w:rPr>
  </w:style>
  <w:style w:type="paragraph" w:styleId="Podnoje">
    <w:name w:val="footer"/>
    <w:basedOn w:val="Normal"/>
    <w:link w:val="PodnojeChar"/>
    <w:rsid w:val="009D48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9D48D1"/>
    <w:rPr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4859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lomakpopisa">
    <w:name w:val="List Paragraph"/>
    <w:basedOn w:val="Normal"/>
    <w:uiPriority w:val="34"/>
    <w:qFormat/>
    <w:rsid w:val="00C96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7F50131-F167-4A99-BF95-4975870581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3228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Vizi;ssutina</dc:creator>
  <cp:keywords/>
  <dc:description/>
  <cp:lastModifiedBy>Antonio Dinjar</cp:lastModifiedBy>
  <cp:revision>2</cp:revision>
  <cp:lastPrinted>2023-02-14T12:22:00Z</cp:lastPrinted>
  <dcterms:created xsi:type="dcterms:W3CDTF">2026-08-04T10:23:00Z</dcterms:created>
  <dcterms:modified xsi:type="dcterms:W3CDTF">2026-08-04T10:23:00Z</dcterms:modified>
</cp:coreProperties>
</file>