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FA7E" w14:textId="77777777" w:rsidR="008A7DBB" w:rsidRPr="0079373C" w:rsidRDefault="007648C6" w:rsidP="004056EB">
      <w:pPr>
        <w:ind w:firstLine="1416"/>
        <w:jc w:val="both"/>
        <w:rPr>
          <w:rFonts w:ascii="Arial" w:hAnsi="Arial" w:cs="Arial"/>
          <w:sz w:val="22"/>
          <w:szCs w:val="22"/>
        </w:rPr>
      </w:pPr>
      <w:r w:rsidRPr="0079373C">
        <w:rPr>
          <w:rFonts w:ascii="Arial" w:hAnsi="Arial" w:cs="Arial"/>
          <w:sz w:val="22"/>
          <w:szCs w:val="22"/>
        </w:rPr>
        <w:t xml:space="preserve"> </w:t>
      </w:r>
    </w:p>
    <w:p w14:paraId="4D60CE32" w14:textId="15D32CA8" w:rsidR="00D32B3B" w:rsidRDefault="00D32B3B" w:rsidP="00D32B3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9373C">
        <w:rPr>
          <w:rFonts w:ascii="Arial" w:hAnsi="Arial" w:cs="Arial"/>
          <w:b/>
          <w:bCs/>
          <w:sz w:val="22"/>
          <w:szCs w:val="22"/>
        </w:rPr>
        <w:t>Opis poslova i podaci o plaći</w:t>
      </w:r>
    </w:p>
    <w:p w14:paraId="46E0D4D7" w14:textId="1D696E24" w:rsidR="00CE6FC9" w:rsidRPr="006C0537" w:rsidRDefault="006C0537" w:rsidP="006C0537">
      <w:pPr>
        <w:jc w:val="center"/>
        <w:rPr>
          <w:rFonts w:ascii="Arial" w:hAnsi="Arial" w:cs="Arial"/>
          <w:sz w:val="22"/>
          <w:szCs w:val="22"/>
        </w:rPr>
      </w:pPr>
      <w:r w:rsidRPr="006C0537">
        <w:rPr>
          <w:rFonts w:ascii="Arial" w:hAnsi="Arial" w:cs="Arial"/>
          <w:sz w:val="22"/>
          <w:szCs w:val="22"/>
        </w:rPr>
        <w:t xml:space="preserve">radnog mjesta višeg stručnog suradnika za </w:t>
      </w:r>
      <w:r w:rsidRPr="006C0537">
        <w:rPr>
          <w:rFonts w:ascii="Arial" w:hAnsi="Arial" w:cs="Arial"/>
          <w:sz w:val="22"/>
          <w:szCs w:val="22"/>
        </w:rPr>
        <w:t>analitičko knjigovodstvo, potraživanja i obveze</w:t>
      </w:r>
      <w:r w:rsidR="00CE6FC9" w:rsidRPr="0078147B">
        <w:rPr>
          <w:rFonts w:ascii="Arial" w:hAnsi="Arial" w:cs="Arial"/>
          <w:color w:val="00B0F0"/>
          <w:sz w:val="22"/>
          <w:szCs w:val="22"/>
        </w:rPr>
        <w:tab/>
      </w:r>
      <w:r w:rsidR="00CE6FC9" w:rsidRPr="0078147B">
        <w:rPr>
          <w:rFonts w:ascii="Arial" w:hAnsi="Arial" w:cs="Arial"/>
          <w:color w:val="00B0F0"/>
          <w:sz w:val="22"/>
          <w:szCs w:val="22"/>
        </w:rPr>
        <w:tab/>
      </w:r>
    </w:p>
    <w:p w14:paraId="106EE8C6" w14:textId="5271E94A" w:rsidR="009A7B53" w:rsidRPr="00A047D2" w:rsidRDefault="00CE6FC9" w:rsidP="004E47EF">
      <w:pPr>
        <w:ind w:firstLine="1440"/>
        <w:jc w:val="both"/>
        <w:rPr>
          <w:rFonts w:ascii="Arial" w:hAnsi="Arial" w:cs="Arial"/>
          <w:b/>
          <w:sz w:val="22"/>
          <w:szCs w:val="22"/>
        </w:rPr>
      </w:pPr>
      <w:r w:rsidRPr="00A047D2">
        <w:rPr>
          <w:rFonts w:ascii="Arial" w:hAnsi="Arial" w:cs="Arial"/>
          <w:b/>
          <w:sz w:val="22"/>
          <w:szCs w:val="22"/>
        </w:rPr>
        <w:t>Opis poslova</w:t>
      </w:r>
      <w:bookmarkStart w:id="0" w:name="_Hlk535497791"/>
    </w:p>
    <w:p w14:paraId="4A6DA29A" w14:textId="47B7851A" w:rsidR="00D50248" w:rsidRPr="0078147B" w:rsidRDefault="007C26D1" w:rsidP="00D50248">
      <w:pPr>
        <w:ind w:firstLine="1418"/>
        <w:jc w:val="both"/>
        <w:rPr>
          <w:rFonts w:ascii="Arial" w:hAnsi="Arial" w:cs="Arial"/>
          <w:color w:val="00B0F0"/>
          <w:sz w:val="22"/>
          <w:szCs w:val="22"/>
        </w:rPr>
      </w:pPr>
      <w:r w:rsidRPr="00A047D2">
        <w:rPr>
          <w:rFonts w:ascii="Arial" w:hAnsi="Arial" w:cs="Arial"/>
          <w:sz w:val="22"/>
          <w:szCs w:val="22"/>
        </w:rPr>
        <w:t>Prati zakone i ostale propise</w:t>
      </w:r>
      <w:r w:rsidR="00FE03B8" w:rsidRPr="00A047D2">
        <w:rPr>
          <w:rFonts w:ascii="Arial" w:hAnsi="Arial" w:cs="Arial"/>
          <w:sz w:val="22"/>
          <w:szCs w:val="22"/>
        </w:rPr>
        <w:t xml:space="preserve"> iz svoje nadležnost</w:t>
      </w:r>
      <w:r w:rsidR="006F7418" w:rsidRPr="00A047D2">
        <w:rPr>
          <w:rFonts w:ascii="Arial" w:hAnsi="Arial" w:cs="Arial"/>
          <w:sz w:val="22"/>
          <w:szCs w:val="22"/>
        </w:rPr>
        <w:t>.</w:t>
      </w:r>
      <w:r w:rsidRPr="00A047D2">
        <w:rPr>
          <w:rFonts w:ascii="Arial" w:hAnsi="Arial" w:cs="Arial"/>
          <w:sz w:val="22"/>
          <w:szCs w:val="22"/>
        </w:rPr>
        <w:t xml:space="preserve"> </w:t>
      </w:r>
      <w:bookmarkEnd w:id="0"/>
      <w:r w:rsidR="006F7418" w:rsidRPr="00A047D2">
        <w:rPr>
          <w:rFonts w:ascii="Arial" w:hAnsi="Arial" w:cs="Arial"/>
          <w:sz w:val="22"/>
          <w:szCs w:val="22"/>
          <w:shd w:val="clear" w:color="auto" w:fill="FFFFFF"/>
        </w:rPr>
        <w:t>Vodi analitiku zaduženja, naplate i drugih financijskih evidentiranja za zakupe poslovnih prostora i zakup mjesnih domova</w:t>
      </w:r>
      <w:r w:rsidR="007E2EB0" w:rsidRPr="00A047D2">
        <w:rPr>
          <w:rFonts w:ascii="Arial" w:hAnsi="Arial" w:cs="Arial"/>
          <w:sz w:val="22"/>
          <w:szCs w:val="22"/>
          <w:shd w:val="clear" w:color="auto" w:fill="FFFFFF"/>
        </w:rPr>
        <w:t xml:space="preserve"> spomeničke rente</w:t>
      </w:r>
      <w:r w:rsidR="006F7418" w:rsidRPr="00A047D2">
        <w:rPr>
          <w:rFonts w:ascii="Arial" w:hAnsi="Arial" w:cs="Arial"/>
          <w:sz w:val="22"/>
          <w:szCs w:val="22"/>
          <w:shd w:val="clear" w:color="auto" w:fill="FFFFFF"/>
        </w:rPr>
        <w:t xml:space="preserve">. Vodi analitiku zaduženja, naplate i drugih financijskih evidentiranja za zakup poljoprivrednog zemljišta u vlasništvu RH, zakup gradskih zemljišta, prenamjene zemljišta i ostalih obveza trećih osoba nastalih iz ugovornih odnosa i/ili proizašlih iz zakonske osnove  (npr. za Hrvatske vode, Hrvatski telekom i dr.). </w:t>
      </w:r>
      <w:r w:rsidR="006F7418" w:rsidRPr="00A047D2">
        <w:rPr>
          <w:rFonts w:ascii="Arial" w:hAnsi="Arial" w:cs="Arial"/>
          <w:sz w:val="22"/>
          <w:szCs w:val="22"/>
        </w:rPr>
        <w:t>Priprema dokumentaciju za postupke prisilne naplate za prihode koji su u nadležnosti Grada Bjelovara.</w:t>
      </w:r>
      <w:r w:rsidR="00D50248" w:rsidRPr="00A047D2">
        <w:rPr>
          <w:rFonts w:ascii="Arial" w:hAnsi="Arial" w:cs="Arial"/>
          <w:sz w:val="22"/>
          <w:szCs w:val="22"/>
        </w:rPr>
        <w:t xml:space="preserve"> Redovito ažurira sve podatke za analitike prihode iz svoje nadležnosti što uključuje zaprimanje, praćenje, naplatu i tijek ugovora, slanje računa i opomena, financijske kontrole uplata i rješavanje pretplata, pogrešnih uplata, otpisa na temelju dobivenih naloga i odluka sukladno važećim propisima, te ostale usklade analitičkog knjigovodstva za analitiku prihoda iz svoje nadležnosti. Vrši fakturiranje režijskih troškova za zakupce u prostorima u vlasništvu </w:t>
      </w:r>
      <w:r w:rsidR="00A047D2" w:rsidRPr="00A047D2">
        <w:rPr>
          <w:rFonts w:ascii="Arial" w:hAnsi="Arial" w:cs="Arial"/>
          <w:sz w:val="22"/>
          <w:szCs w:val="22"/>
        </w:rPr>
        <w:t>G</w:t>
      </w:r>
      <w:r w:rsidR="00D50248" w:rsidRPr="00A047D2">
        <w:rPr>
          <w:rFonts w:ascii="Arial" w:hAnsi="Arial" w:cs="Arial"/>
          <w:sz w:val="22"/>
          <w:szCs w:val="22"/>
        </w:rPr>
        <w:t xml:space="preserve">rada Bjelovara (najmanje dva puta godišnje). </w:t>
      </w:r>
      <w:r w:rsidR="00D50248" w:rsidRPr="00A047D2">
        <w:rPr>
          <w:rFonts w:ascii="Arial" w:hAnsi="Arial" w:cs="Arial"/>
          <w:sz w:val="22"/>
          <w:szCs w:val="22"/>
          <w:shd w:val="clear" w:color="auto" w:fill="FFFFFF"/>
        </w:rPr>
        <w:t>Knjigovodstveno evidentira i druga potraživanja i obveze koja nastanu kao rezultat promjena u zakonskoj regulativi.</w:t>
      </w:r>
      <w:r w:rsidR="00D50248" w:rsidRPr="00A047D2">
        <w:rPr>
          <w:rFonts w:ascii="Arial" w:hAnsi="Arial" w:cs="Arial"/>
          <w:sz w:val="22"/>
          <w:szCs w:val="22"/>
        </w:rPr>
        <w:t xml:space="preserve"> Obavlja sve poslove po nalogu pročelnika.</w:t>
      </w:r>
    </w:p>
    <w:p w14:paraId="4824C905" w14:textId="77777777" w:rsidR="007C3E6C" w:rsidRPr="0078147B" w:rsidRDefault="007C3E6C" w:rsidP="00CC69C9">
      <w:pPr>
        <w:jc w:val="both"/>
        <w:rPr>
          <w:rFonts w:ascii="Arial" w:hAnsi="Arial" w:cs="Arial"/>
          <w:b/>
          <w:color w:val="00B0F0"/>
          <w:sz w:val="22"/>
          <w:szCs w:val="22"/>
        </w:rPr>
      </w:pPr>
    </w:p>
    <w:p w14:paraId="61CEF6F7" w14:textId="2D947F9D" w:rsidR="00CE6FC9" w:rsidRPr="006C0537" w:rsidRDefault="00CE6FC9" w:rsidP="00CE6FC9">
      <w:pPr>
        <w:ind w:firstLine="1440"/>
        <w:jc w:val="both"/>
        <w:rPr>
          <w:rFonts w:ascii="Arial" w:hAnsi="Arial" w:cs="Arial"/>
          <w:b/>
          <w:sz w:val="22"/>
          <w:szCs w:val="22"/>
        </w:rPr>
      </w:pPr>
      <w:r w:rsidRPr="006C0537">
        <w:rPr>
          <w:rFonts w:ascii="Arial" w:hAnsi="Arial" w:cs="Arial"/>
          <w:b/>
          <w:sz w:val="22"/>
          <w:szCs w:val="22"/>
        </w:rPr>
        <w:t>Podaci o plaći</w:t>
      </w:r>
    </w:p>
    <w:p w14:paraId="34F06FA5" w14:textId="39A7DD5D" w:rsidR="00DE65B2" w:rsidRPr="006C0537" w:rsidRDefault="00DE65B2" w:rsidP="00CE6FC9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6C0537">
        <w:rPr>
          <w:rFonts w:ascii="Arial" w:hAnsi="Arial" w:cs="Arial"/>
          <w:bCs/>
          <w:sz w:val="22"/>
          <w:szCs w:val="22"/>
        </w:rPr>
        <w:t xml:space="preserve">Osnovnu plaću </w:t>
      </w:r>
      <w:r w:rsidR="00543B89" w:rsidRPr="006C0537">
        <w:rPr>
          <w:rFonts w:ascii="Arial" w:hAnsi="Arial" w:cs="Arial"/>
          <w:bCs/>
          <w:sz w:val="22"/>
          <w:szCs w:val="22"/>
        </w:rPr>
        <w:t>službenika</w:t>
      </w:r>
      <w:r w:rsidRPr="006C0537">
        <w:rPr>
          <w:rFonts w:ascii="Arial" w:hAnsi="Arial" w:cs="Arial"/>
          <w:bCs/>
          <w:sz w:val="22"/>
          <w:szCs w:val="22"/>
        </w:rPr>
        <w:t xml:space="preserve"> čini zbroj umnoška koeficijenta složenosti poslova </w:t>
      </w:r>
      <w:r w:rsidR="000751E3" w:rsidRPr="006C0537">
        <w:rPr>
          <w:rFonts w:ascii="Arial" w:hAnsi="Arial" w:cs="Arial"/>
          <w:bCs/>
          <w:sz w:val="22"/>
          <w:szCs w:val="22"/>
        </w:rPr>
        <w:t>3,24</w:t>
      </w:r>
      <w:r w:rsidRPr="006C0537">
        <w:rPr>
          <w:rFonts w:ascii="Arial" w:hAnsi="Arial" w:cs="Arial"/>
          <w:bCs/>
          <w:sz w:val="22"/>
          <w:szCs w:val="22"/>
        </w:rPr>
        <w:t xml:space="preserve"> i osnovice za obračun plaće u iznosu od </w:t>
      </w:r>
      <w:r w:rsidR="0078147B" w:rsidRPr="006C0537">
        <w:rPr>
          <w:rFonts w:ascii="Arial" w:hAnsi="Arial" w:cs="Arial"/>
          <w:bCs/>
          <w:sz w:val="22"/>
          <w:szCs w:val="22"/>
        </w:rPr>
        <w:t>685,00</w:t>
      </w:r>
      <w:r w:rsidR="00D65407" w:rsidRPr="006C0537">
        <w:rPr>
          <w:rFonts w:ascii="Arial" w:hAnsi="Arial" w:cs="Arial"/>
          <w:bCs/>
          <w:sz w:val="22"/>
          <w:szCs w:val="22"/>
        </w:rPr>
        <w:t xml:space="preserve"> eura</w:t>
      </w:r>
      <w:r w:rsidRPr="006C0537">
        <w:rPr>
          <w:rFonts w:ascii="Arial" w:hAnsi="Arial" w:cs="Arial"/>
          <w:bCs/>
          <w:sz w:val="22"/>
          <w:szCs w:val="22"/>
        </w:rPr>
        <w:t>, uvećan za dodatak na radni staž za svaku godinu radnog staža u visini 0,5% i stalni mjesečni dodatak</w:t>
      </w:r>
      <w:r w:rsidR="00D65407" w:rsidRPr="006C0537">
        <w:rPr>
          <w:rFonts w:ascii="Arial" w:hAnsi="Arial" w:cs="Arial"/>
          <w:bCs/>
          <w:sz w:val="22"/>
          <w:szCs w:val="22"/>
        </w:rPr>
        <w:t xml:space="preserve"> u iznosu 54,76 eura</w:t>
      </w:r>
      <w:r w:rsidRPr="006C0537">
        <w:rPr>
          <w:rFonts w:ascii="Arial" w:hAnsi="Arial" w:cs="Arial"/>
          <w:bCs/>
          <w:sz w:val="22"/>
          <w:szCs w:val="22"/>
        </w:rPr>
        <w:t>.</w:t>
      </w:r>
    </w:p>
    <w:p w14:paraId="096F4510" w14:textId="77777777" w:rsidR="00CE6FC9" w:rsidRPr="006C0537" w:rsidRDefault="00CE6FC9" w:rsidP="00CE6FC9">
      <w:pPr>
        <w:ind w:firstLine="1440"/>
        <w:jc w:val="both"/>
        <w:rPr>
          <w:rFonts w:ascii="Arial" w:hAnsi="Arial" w:cs="Arial"/>
          <w:sz w:val="22"/>
          <w:szCs w:val="22"/>
        </w:rPr>
      </w:pPr>
    </w:p>
    <w:p w14:paraId="0CB91B3B" w14:textId="77777777" w:rsidR="00CE6FC9" w:rsidRPr="006C0537" w:rsidRDefault="00CE6FC9" w:rsidP="00CE6FC9">
      <w:pPr>
        <w:ind w:firstLine="1440"/>
        <w:jc w:val="both"/>
        <w:rPr>
          <w:rFonts w:ascii="Arial" w:hAnsi="Arial" w:cs="Arial"/>
          <w:b/>
          <w:sz w:val="22"/>
          <w:szCs w:val="22"/>
        </w:rPr>
      </w:pPr>
      <w:r w:rsidRPr="006C0537">
        <w:rPr>
          <w:rFonts w:ascii="Arial" w:hAnsi="Arial" w:cs="Arial"/>
          <w:b/>
          <w:sz w:val="22"/>
          <w:szCs w:val="22"/>
        </w:rPr>
        <w:t>Pisano testiranje</w:t>
      </w:r>
    </w:p>
    <w:p w14:paraId="1A2110FE" w14:textId="35334ADA" w:rsidR="00EF3E37" w:rsidRPr="00DC0D6F" w:rsidRDefault="00CE6FC9" w:rsidP="00717E98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>Pisano testiranje</w:t>
      </w:r>
      <w:r w:rsidR="000B664D" w:rsidRPr="00DC0D6F">
        <w:rPr>
          <w:rFonts w:ascii="Arial" w:hAnsi="Arial" w:cs="Arial"/>
          <w:sz w:val="22"/>
          <w:szCs w:val="22"/>
        </w:rPr>
        <w:t xml:space="preserve"> kandidata</w:t>
      </w:r>
      <w:r w:rsidRPr="00DC0D6F">
        <w:rPr>
          <w:rFonts w:ascii="Arial" w:hAnsi="Arial" w:cs="Arial"/>
          <w:sz w:val="22"/>
          <w:szCs w:val="22"/>
        </w:rPr>
        <w:t xml:space="preserve"> za radno mjesto </w:t>
      </w:r>
      <w:r w:rsidR="0005128B" w:rsidRPr="00DC0D6F">
        <w:rPr>
          <w:rFonts w:ascii="Arial" w:hAnsi="Arial" w:cs="Arial"/>
          <w:bCs/>
          <w:sz w:val="22"/>
          <w:szCs w:val="22"/>
        </w:rPr>
        <w:t xml:space="preserve">višeg stručnog suradnika za </w:t>
      </w:r>
      <w:r w:rsidR="00B127A8" w:rsidRPr="00DC0D6F">
        <w:rPr>
          <w:rFonts w:ascii="Arial" w:hAnsi="Arial" w:cs="Arial"/>
          <w:bCs/>
          <w:sz w:val="22"/>
          <w:szCs w:val="22"/>
        </w:rPr>
        <w:t>analitičko knjigovodstvo, potraživanja i obveze</w:t>
      </w:r>
      <w:r w:rsidR="00B63A49" w:rsidRPr="00DC0D6F">
        <w:rPr>
          <w:rFonts w:ascii="Arial" w:hAnsi="Arial" w:cs="Arial"/>
          <w:sz w:val="22"/>
          <w:szCs w:val="22"/>
        </w:rPr>
        <w:t xml:space="preserve"> </w:t>
      </w:r>
      <w:r w:rsidRPr="00DC0D6F">
        <w:rPr>
          <w:rFonts w:ascii="Arial" w:hAnsi="Arial" w:cs="Arial"/>
          <w:sz w:val="22"/>
          <w:szCs w:val="22"/>
        </w:rPr>
        <w:t>obuhvaća poznavanje</w:t>
      </w:r>
      <w:r w:rsidR="002F70C0">
        <w:rPr>
          <w:rFonts w:ascii="Arial" w:hAnsi="Arial" w:cs="Arial"/>
          <w:sz w:val="22"/>
          <w:szCs w:val="22"/>
        </w:rPr>
        <w:t xml:space="preserve"> sljedećih</w:t>
      </w:r>
      <w:r w:rsidRPr="00DC0D6F">
        <w:rPr>
          <w:rFonts w:ascii="Arial" w:hAnsi="Arial" w:cs="Arial"/>
          <w:sz w:val="22"/>
          <w:szCs w:val="22"/>
        </w:rPr>
        <w:t xml:space="preserve"> </w:t>
      </w:r>
      <w:r w:rsidR="00E230AF" w:rsidRPr="00DC0D6F">
        <w:rPr>
          <w:rFonts w:ascii="Arial" w:hAnsi="Arial" w:cs="Arial"/>
          <w:sz w:val="22"/>
          <w:szCs w:val="22"/>
        </w:rPr>
        <w:t>pravnih izvora</w:t>
      </w:r>
      <w:r w:rsidR="00645596" w:rsidRPr="00DC0D6F">
        <w:rPr>
          <w:rFonts w:ascii="Arial" w:hAnsi="Arial" w:cs="Arial"/>
          <w:sz w:val="22"/>
          <w:szCs w:val="22"/>
        </w:rPr>
        <w:t xml:space="preserve"> </w:t>
      </w:r>
      <w:r w:rsidR="009056E1" w:rsidRPr="00DC0D6F">
        <w:rPr>
          <w:rFonts w:ascii="Arial" w:hAnsi="Arial" w:cs="Arial"/>
          <w:sz w:val="22"/>
          <w:szCs w:val="22"/>
        </w:rPr>
        <w:t>o</w:t>
      </w:r>
      <w:r w:rsidR="00EF3E37" w:rsidRPr="00DC0D6F">
        <w:rPr>
          <w:rFonts w:ascii="Arial" w:hAnsi="Arial" w:cs="Arial"/>
          <w:sz w:val="22"/>
          <w:szCs w:val="22"/>
        </w:rPr>
        <w:t xml:space="preserve">d točke 1. do točke 5. </w:t>
      </w:r>
      <w:r w:rsidR="00EF3E37" w:rsidRPr="00DC0D6F">
        <w:rPr>
          <w:rFonts w:ascii="Arial" w:hAnsi="Arial" w:cs="Arial"/>
          <w:sz w:val="22"/>
          <w:szCs w:val="22"/>
        </w:rPr>
        <w:t>(</w:t>
      </w:r>
      <w:r w:rsidR="00EF3E37" w:rsidRPr="00DC0D6F">
        <w:rPr>
          <w:rFonts w:ascii="Arial" w:hAnsi="Arial" w:cs="Arial"/>
          <w:sz w:val="22"/>
          <w:szCs w:val="22"/>
        </w:rPr>
        <w:t>70%</w:t>
      </w:r>
      <w:r w:rsidR="00EF3E37" w:rsidRPr="00DC0D6F">
        <w:rPr>
          <w:rFonts w:ascii="Arial" w:hAnsi="Arial" w:cs="Arial"/>
          <w:sz w:val="22"/>
          <w:szCs w:val="22"/>
        </w:rPr>
        <w:t>)</w:t>
      </w:r>
      <w:r w:rsidR="00EF3E37" w:rsidRPr="00DC0D6F">
        <w:rPr>
          <w:rFonts w:ascii="Arial" w:hAnsi="Arial" w:cs="Arial"/>
          <w:sz w:val="22"/>
          <w:szCs w:val="22"/>
        </w:rPr>
        <w:t xml:space="preserve"> te pod točkom 6. i 7. </w:t>
      </w:r>
      <w:r w:rsidR="00EF3E37" w:rsidRPr="00DC0D6F">
        <w:rPr>
          <w:rFonts w:ascii="Arial" w:hAnsi="Arial" w:cs="Arial"/>
          <w:sz w:val="22"/>
          <w:szCs w:val="22"/>
        </w:rPr>
        <w:t>(</w:t>
      </w:r>
      <w:r w:rsidR="00EF3E37" w:rsidRPr="00DC0D6F">
        <w:rPr>
          <w:rFonts w:ascii="Arial" w:hAnsi="Arial" w:cs="Arial"/>
          <w:sz w:val="22"/>
          <w:szCs w:val="22"/>
        </w:rPr>
        <w:t>30%</w:t>
      </w:r>
      <w:r w:rsidR="00EF3E37" w:rsidRPr="00DC0D6F">
        <w:rPr>
          <w:rFonts w:ascii="Arial" w:hAnsi="Arial" w:cs="Arial"/>
          <w:sz w:val="22"/>
          <w:szCs w:val="22"/>
        </w:rPr>
        <w:t>)</w:t>
      </w:r>
      <w:r w:rsidR="00EF3E37" w:rsidRPr="00DC0D6F">
        <w:rPr>
          <w:rFonts w:ascii="Arial" w:hAnsi="Arial" w:cs="Arial"/>
          <w:sz w:val="22"/>
          <w:szCs w:val="22"/>
        </w:rPr>
        <w:t xml:space="preserve">. </w:t>
      </w:r>
    </w:p>
    <w:p w14:paraId="01959B3F" w14:textId="77777777" w:rsidR="00EF3E37" w:rsidRPr="00DC0D6F" w:rsidRDefault="00EF3E37" w:rsidP="00EF3E37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 xml:space="preserve">1.Zakon o lokalnim porezima ( „Narodne novine“ broj 115/16, 101/17, 114/22, 114/23, 152/24.) </w:t>
      </w:r>
    </w:p>
    <w:p w14:paraId="6371717D" w14:textId="77777777" w:rsidR="00EF3E37" w:rsidRPr="00DC0D6F" w:rsidRDefault="00EF3E37" w:rsidP="00EF3E37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 xml:space="preserve">2. Pravilnik o proračunskom računovodstvu i računskom planu („Narodne novine“, broj 124/14, 115/15, 87/16, 3/18, 126/19, 108/20, 158/23 članci od 1. do 21.) </w:t>
      </w:r>
    </w:p>
    <w:p w14:paraId="121BABB2" w14:textId="77777777" w:rsidR="00EF3E37" w:rsidRPr="00DC0D6F" w:rsidRDefault="00EF3E37" w:rsidP="00EF3E37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 xml:space="preserve">3.Zakon o fiskalizaciji („Narodne novine „ broj 89/2025) </w:t>
      </w:r>
    </w:p>
    <w:p w14:paraId="4A967E17" w14:textId="77777777" w:rsidR="00EF3E37" w:rsidRPr="00DC0D6F" w:rsidRDefault="00EF3E37" w:rsidP="00EF3E37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 xml:space="preserve">4.Opći porezni zakon ( „Narodne novine“ broj 115/16, 106/18, 121/19, 32/20, 42/20, 114/22 152/24, 151/25 - Poglavlje Ill. Odjeljak 2., Odjeljak 7. Poglavlje IV. Odjeljak I.) </w:t>
      </w:r>
    </w:p>
    <w:p w14:paraId="0A701B90" w14:textId="77777777" w:rsidR="00EF3E37" w:rsidRPr="00DC0D6F" w:rsidRDefault="00EF3E37" w:rsidP="00EF3E37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 xml:space="preserve">5. Odluka o lokalnim porezima Grada Bjelovara ("Službeni glasnik Grada Bjelovara" broj 1/25) </w:t>
      </w:r>
    </w:p>
    <w:p w14:paraId="09DE29AC" w14:textId="77777777" w:rsidR="00EF3E37" w:rsidRPr="00DC0D6F" w:rsidRDefault="00EF3E37" w:rsidP="00EF3E37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 xml:space="preserve">6. Statut Grada Bjelovara ("Službeni glasnik Grada Bjelovara" broj 2/21) </w:t>
      </w:r>
    </w:p>
    <w:p w14:paraId="2AF17477" w14:textId="2CA85D58" w:rsidR="00EF3E37" w:rsidRPr="00DC0D6F" w:rsidRDefault="00EF3E37" w:rsidP="00EF3E37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DC0D6F">
        <w:rPr>
          <w:rFonts w:ascii="Arial" w:hAnsi="Arial" w:cs="Arial"/>
          <w:sz w:val="22"/>
          <w:szCs w:val="22"/>
        </w:rPr>
        <w:t>7. Odluka o ustrojstvu upravnih tijela Grada Bjelovara (Službeni glasnik Grada Bjelovara broj 2/26)</w:t>
      </w:r>
      <w:r w:rsidR="00D43DEC" w:rsidRPr="00DC0D6F">
        <w:rPr>
          <w:rFonts w:ascii="Arial" w:hAnsi="Arial" w:cs="Arial"/>
          <w:sz w:val="22"/>
          <w:szCs w:val="22"/>
        </w:rPr>
        <w:t>.</w:t>
      </w:r>
      <w:r w:rsidRPr="00DC0D6F">
        <w:rPr>
          <w:rFonts w:ascii="Arial" w:hAnsi="Arial" w:cs="Arial"/>
          <w:sz w:val="22"/>
          <w:szCs w:val="22"/>
        </w:rPr>
        <w:t xml:space="preserve"> </w:t>
      </w:r>
    </w:p>
    <w:p w14:paraId="7339C61A" w14:textId="55FB819E" w:rsidR="00EB45DC" w:rsidRPr="0078147B" w:rsidRDefault="00B127A8" w:rsidP="00D43DEC">
      <w:pPr>
        <w:ind w:firstLine="1440"/>
        <w:jc w:val="both"/>
        <w:rPr>
          <w:rFonts w:ascii="Arial" w:hAnsi="Arial" w:cs="Arial"/>
          <w:color w:val="00B0F0"/>
          <w:sz w:val="22"/>
          <w:szCs w:val="22"/>
        </w:rPr>
      </w:pPr>
      <w:r w:rsidRPr="0078147B">
        <w:rPr>
          <w:rFonts w:ascii="Arial" w:hAnsi="Arial" w:cs="Arial"/>
          <w:color w:val="00B0F0"/>
          <w:sz w:val="22"/>
          <w:szCs w:val="22"/>
        </w:rPr>
        <w:t xml:space="preserve">    </w:t>
      </w:r>
    </w:p>
    <w:p w14:paraId="7ED750CA" w14:textId="7C0E723E" w:rsidR="00CE6FC9" w:rsidRPr="006C0537" w:rsidRDefault="00CE6FC9" w:rsidP="004E47EF">
      <w:pPr>
        <w:ind w:firstLine="1440"/>
        <w:jc w:val="both"/>
        <w:rPr>
          <w:rFonts w:ascii="Arial" w:hAnsi="Arial" w:cs="Arial"/>
          <w:b/>
          <w:sz w:val="22"/>
          <w:szCs w:val="22"/>
        </w:rPr>
      </w:pPr>
      <w:r w:rsidRPr="006C0537">
        <w:rPr>
          <w:rFonts w:ascii="Arial" w:hAnsi="Arial" w:cs="Arial"/>
          <w:b/>
          <w:sz w:val="22"/>
          <w:szCs w:val="22"/>
        </w:rPr>
        <w:t>P</w:t>
      </w:r>
      <w:r w:rsidR="00C84690" w:rsidRPr="006C0537">
        <w:rPr>
          <w:rFonts w:ascii="Arial" w:hAnsi="Arial" w:cs="Arial"/>
          <w:b/>
          <w:sz w:val="22"/>
          <w:szCs w:val="22"/>
        </w:rPr>
        <w:t>rethodna provjera znanja i sposobnosti</w:t>
      </w:r>
      <w:r w:rsidRPr="006C0537">
        <w:rPr>
          <w:rFonts w:ascii="Arial" w:hAnsi="Arial" w:cs="Arial"/>
          <w:b/>
          <w:sz w:val="22"/>
          <w:szCs w:val="22"/>
        </w:rPr>
        <w:t xml:space="preserve"> </w:t>
      </w:r>
    </w:p>
    <w:p w14:paraId="254354EA" w14:textId="4B132A29" w:rsidR="00CE6FC9" w:rsidRPr="006C0537" w:rsidRDefault="00CE6FC9" w:rsidP="00755AFB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6C0537">
        <w:rPr>
          <w:rFonts w:ascii="Arial" w:hAnsi="Arial" w:cs="Arial"/>
          <w:sz w:val="22"/>
          <w:szCs w:val="22"/>
        </w:rPr>
        <w:t>Prethodna provjera znanja i sposobnosti kandidata obuhvaća pisano testiranje i</w:t>
      </w:r>
      <w:r w:rsidR="0020768B" w:rsidRPr="006C0537">
        <w:rPr>
          <w:rFonts w:ascii="Arial" w:hAnsi="Arial" w:cs="Arial"/>
          <w:sz w:val="22"/>
          <w:szCs w:val="22"/>
        </w:rPr>
        <w:t xml:space="preserve"> usmenu provjeru znanja</w:t>
      </w:r>
      <w:r w:rsidRPr="006C0537">
        <w:rPr>
          <w:rFonts w:ascii="Arial" w:hAnsi="Arial" w:cs="Arial"/>
          <w:sz w:val="22"/>
          <w:szCs w:val="22"/>
        </w:rPr>
        <w:t xml:space="preserve"> </w:t>
      </w:r>
      <w:r w:rsidR="0020768B" w:rsidRPr="006C0537">
        <w:rPr>
          <w:rFonts w:ascii="Arial" w:hAnsi="Arial" w:cs="Arial"/>
          <w:sz w:val="22"/>
          <w:szCs w:val="22"/>
        </w:rPr>
        <w:t>(</w:t>
      </w:r>
      <w:r w:rsidRPr="006C0537">
        <w:rPr>
          <w:rFonts w:ascii="Arial" w:hAnsi="Arial" w:cs="Arial"/>
          <w:sz w:val="22"/>
          <w:szCs w:val="22"/>
        </w:rPr>
        <w:t>intervju</w:t>
      </w:r>
      <w:r w:rsidR="0020768B" w:rsidRPr="006C0537">
        <w:rPr>
          <w:rFonts w:ascii="Arial" w:hAnsi="Arial" w:cs="Arial"/>
          <w:sz w:val="22"/>
          <w:szCs w:val="22"/>
        </w:rPr>
        <w:t>)</w:t>
      </w:r>
      <w:r w:rsidRPr="006C0537">
        <w:rPr>
          <w:rFonts w:ascii="Arial" w:hAnsi="Arial" w:cs="Arial"/>
          <w:sz w:val="22"/>
          <w:szCs w:val="22"/>
        </w:rPr>
        <w:t xml:space="preserve">. </w:t>
      </w:r>
      <w:r w:rsidR="00755AFB" w:rsidRPr="006C0537">
        <w:rPr>
          <w:rFonts w:ascii="Arial" w:hAnsi="Arial" w:cs="Arial"/>
          <w:sz w:val="22"/>
          <w:szCs w:val="22"/>
        </w:rPr>
        <w:t>Za svaki dio provjere kandidatima se dodjeljuje određeni broj bodova od 1 do 10.</w:t>
      </w:r>
    </w:p>
    <w:p w14:paraId="36588460" w14:textId="473C39EE" w:rsidR="008A7DBB" w:rsidRPr="006C0537" w:rsidRDefault="00CE6FC9" w:rsidP="00A36B8D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6C0537">
        <w:rPr>
          <w:rFonts w:ascii="Arial" w:hAnsi="Arial" w:cs="Arial"/>
          <w:sz w:val="22"/>
          <w:szCs w:val="22"/>
        </w:rPr>
        <w:t xml:space="preserve">Kandidat je obvezan pristupiti prethodnoj provjeri znanja putem pisanog testiranja. Ako kandidat ne pristupi prethodnoj provjeri znanja smatra se da je povukao prijavu na </w:t>
      </w:r>
      <w:r w:rsidR="0078147B" w:rsidRPr="006C0537">
        <w:rPr>
          <w:rFonts w:ascii="Arial" w:hAnsi="Arial" w:cs="Arial"/>
          <w:sz w:val="22"/>
          <w:szCs w:val="22"/>
        </w:rPr>
        <w:t>Javni natječaj</w:t>
      </w:r>
      <w:r w:rsidRPr="006C0537">
        <w:rPr>
          <w:rFonts w:ascii="Arial" w:hAnsi="Arial" w:cs="Arial"/>
          <w:sz w:val="22"/>
          <w:szCs w:val="22"/>
        </w:rPr>
        <w:t xml:space="preserve">. </w:t>
      </w:r>
    </w:p>
    <w:p w14:paraId="7C6D963D" w14:textId="2019B76D" w:rsidR="00CE6FC9" w:rsidRPr="006C0537" w:rsidRDefault="00CE6FC9" w:rsidP="00A36B8D">
      <w:pPr>
        <w:ind w:firstLine="1440"/>
        <w:jc w:val="both"/>
        <w:rPr>
          <w:rFonts w:ascii="Arial" w:hAnsi="Arial" w:cs="Arial"/>
          <w:sz w:val="22"/>
          <w:szCs w:val="22"/>
        </w:rPr>
      </w:pPr>
      <w:r w:rsidRPr="006C0537">
        <w:rPr>
          <w:rFonts w:ascii="Arial" w:hAnsi="Arial" w:cs="Arial"/>
          <w:sz w:val="22"/>
          <w:szCs w:val="22"/>
        </w:rPr>
        <w:t xml:space="preserve">Najmanje pet dana prije održavanja prethodne provjere znanja na </w:t>
      </w:r>
      <w:r w:rsidR="0020768B" w:rsidRPr="006C0537">
        <w:rPr>
          <w:rFonts w:ascii="Arial" w:hAnsi="Arial" w:cs="Arial"/>
          <w:sz w:val="22"/>
          <w:szCs w:val="22"/>
        </w:rPr>
        <w:t>mrežnoj</w:t>
      </w:r>
      <w:r w:rsidRPr="006C0537">
        <w:rPr>
          <w:rFonts w:ascii="Arial" w:hAnsi="Arial" w:cs="Arial"/>
          <w:sz w:val="22"/>
          <w:szCs w:val="22"/>
        </w:rPr>
        <w:t xml:space="preserve"> stranici Grada Bjelovara </w:t>
      </w:r>
      <w:hyperlink r:id="rId8" w:history="1">
        <w:r w:rsidRPr="006C0537">
          <w:rPr>
            <w:rStyle w:val="Hiperveza"/>
            <w:rFonts w:ascii="Arial" w:hAnsi="Arial" w:cs="Arial"/>
            <w:color w:val="auto"/>
            <w:sz w:val="22"/>
            <w:szCs w:val="22"/>
            <w:u w:val="none"/>
          </w:rPr>
          <w:t>www.bjelovar.hr</w:t>
        </w:r>
      </w:hyperlink>
      <w:r w:rsidR="00FE03B8" w:rsidRPr="006C0537">
        <w:rPr>
          <w:rFonts w:ascii="Arial" w:hAnsi="Arial" w:cs="Arial"/>
          <w:sz w:val="22"/>
          <w:szCs w:val="22"/>
        </w:rPr>
        <w:t xml:space="preserve"> bit će objavljeno</w:t>
      </w:r>
      <w:r w:rsidRPr="006C0537">
        <w:rPr>
          <w:rFonts w:ascii="Arial" w:hAnsi="Arial" w:cs="Arial"/>
          <w:sz w:val="22"/>
          <w:szCs w:val="22"/>
        </w:rPr>
        <w:t xml:space="preserve"> vrijeme održavanja prethodne provjere znanja kao i lista kandidata koji ispunjavaju formalne uvjete iz </w:t>
      </w:r>
      <w:r w:rsidR="0078147B" w:rsidRPr="006C0537">
        <w:rPr>
          <w:rFonts w:ascii="Arial" w:hAnsi="Arial" w:cs="Arial"/>
          <w:sz w:val="22"/>
          <w:szCs w:val="22"/>
        </w:rPr>
        <w:t>Javnog natječaja</w:t>
      </w:r>
      <w:r w:rsidRPr="006C0537">
        <w:rPr>
          <w:rFonts w:ascii="Arial" w:hAnsi="Arial" w:cs="Arial"/>
          <w:sz w:val="22"/>
          <w:szCs w:val="22"/>
        </w:rPr>
        <w:t xml:space="preserve"> </w:t>
      </w:r>
      <w:r w:rsidR="00323672" w:rsidRPr="006C0537">
        <w:rPr>
          <w:rFonts w:ascii="Arial" w:hAnsi="Arial" w:cs="Arial"/>
          <w:sz w:val="22"/>
          <w:szCs w:val="22"/>
        </w:rPr>
        <w:t>i</w:t>
      </w:r>
      <w:r w:rsidRPr="006C0537">
        <w:rPr>
          <w:rFonts w:ascii="Arial" w:hAnsi="Arial" w:cs="Arial"/>
          <w:sz w:val="22"/>
          <w:szCs w:val="22"/>
        </w:rPr>
        <w:t xml:space="preserve"> koji se pozivaju na pisano testiranje.</w:t>
      </w:r>
    </w:p>
    <w:p w14:paraId="071B2738" w14:textId="394537BE" w:rsidR="00C07A22" w:rsidRPr="006C0537" w:rsidRDefault="00CE6FC9" w:rsidP="00755AFB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6C0537">
        <w:rPr>
          <w:rFonts w:ascii="Arial" w:hAnsi="Arial" w:cs="Arial"/>
          <w:sz w:val="22"/>
          <w:szCs w:val="22"/>
        </w:rPr>
        <w:t xml:space="preserve">Na istoj </w:t>
      </w:r>
      <w:r w:rsidR="00A2371E" w:rsidRPr="006C0537">
        <w:rPr>
          <w:rFonts w:ascii="Arial" w:hAnsi="Arial" w:cs="Arial"/>
          <w:sz w:val="22"/>
          <w:szCs w:val="22"/>
        </w:rPr>
        <w:t>mrežnoj</w:t>
      </w:r>
      <w:r w:rsidRPr="006C0537">
        <w:rPr>
          <w:rFonts w:ascii="Arial" w:hAnsi="Arial" w:cs="Arial"/>
          <w:sz w:val="22"/>
          <w:szCs w:val="22"/>
        </w:rPr>
        <w:t xml:space="preserve"> stranici Grada Bjelovara objavit će se i lista kandidata s kojima će se održati usmena provjera znanja (intervju). Usmena provjera znanja provodi se samo s kandidatima koji su ostvarili najmanje 50% bodova iz svakog dijela provjere znanja </w:t>
      </w:r>
      <w:r w:rsidRPr="006C0537">
        <w:rPr>
          <w:rFonts w:ascii="Arial" w:hAnsi="Arial" w:cs="Arial"/>
          <w:sz w:val="22"/>
          <w:szCs w:val="22"/>
        </w:rPr>
        <w:lastRenderedPageBreak/>
        <w:t>na provedenom pisanom testiranju.</w:t>
      </w:r>
      <w:r w:rsidR="00C07A22" w:rsidRPr="006C0537">
        <w:rPr>
          <w:rFonts w:ascii="Arial" w:hAnsi="Arial" w:cs="Arial"/>
          <w:sz w:val="22"/>
          <w:szCs w:val="22"/>
        </w:rPr>
        <w:t xml:space="preserve"> Smatra se da je kandidat zadovoljio ako je na intervjuu ostvario najmanje 5 bodova. </w:t>
      </w:r>
    </w:p>
    <w:p w14:paraId="451376CC" w14:textId="09C7277F" w:rsidR="004D0B33" w:rsidRPr="006C0537" w:rsidRDefault="004D0B33" w:rsidP="000F412E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6C0537">
        <w:rPr>
          <w:rFonts w:ascii="Arial" w:hAnsi="Arial" w:cs="Arial"/>
          <w:sz w:val="22"/>
          <w:szCs w:val="22"/>
        </w:rPr>
        <w:t>Izrazi koji se koriste, a imaju rodno značenje, koriste se neutralno i odnose se jednako na muški i ženski rod</w:t>
      </w:r>
      <w:r w:rsidR="001653DB" w:rsidRPr="006C0537">
        <w:rPr>
          <w:rFonts w:ascii="Arial" w:hAnsi="Arial" w:cs="Arial"/>
          <w:sz w:val="22"/>
          <w:szCs w:val="22"/>
        </w:rPr>
        <w:t>.</w:t>
      </w:r>
    </w:p>
    <w:p w14:paraId="0FD62552" w14:textId="77777777" w:rsidR="006D6B87" w:rsidRPr="0078147B" w:rsidRDefault="006D6B87" w:rsidP="000F412E">
      <w:pPr>
        <w:ind w:firstLine="1418"/>
        <w:jc w:val="both"/>
        <w:rPr>
          <w:rFonts w:ascii="Arial" w:hAnsi="Arial" w:cs="Arial"/>
          <w:color w:val="00B0F0"/>
          <w:sz w:val="22"/>
          <w:szCs w:val="22"/>
        </w:rPr>
      </w:pPr>
    </w:p>
    <w:p w14:paraId="40F00864" w14:textId="109863FC" w:rsidR="00CE6FC9" w:rsidRPr="0079373C" w:rsidRDefault="006D6B87" w:rsidP="00CE6FC9">
      <w:pPr>
        <w:ind w:firstLine="1440"/>
        <w:jc w:val="both"/>
        <w:rPr>
          <w:rFonts w:ascii="Arial" w:hAnsi="Arial" w:cs="Arial"/>
        </w:rPr>
      </w:pPr>
      <w:r w:rsidRPr="0079373C">
        <w:rPr>
          <w:rFonts w:ascii="Arial" w:hAnsi="Arial" w:cs="Arial"/>
        </w:rPr>
        <w:t xml:space="preserve">                          </w:t>
      </w:r>
      <w:r w:rsidRPr="0079373C">
        <w:rPr>
          <w:rFonts w:ascii="Arial" w:hAnsi="Arial" w:cs="Arial"/>
          <w:b/>
          <w:sz w:val="22"/>
          <w:szCs w:val="22"/>
        </w:rPr>
        <w:t xml:space="preserve">POVJERENSTVO ZA PROVEDBU </w:t>
      </w:r>
      <w:r w:rsidR="003C3C6C">
        <w:rPr>
          <w:rFonts w:ascii="Arial" w:hAnsi="Arial" w:cs="Arial"/>
          <w:b/>
          <w:sz w:val="22"/>
          <w:szCs w:val="22"/>
        </w:rPr>
        <w:t>JAVNOG NATJEČAJA</w:t>
      </w:r>
    </w:p>
    <w:p w14:paraId="537EC895" w14:textId="314509B4" w:rsidR="00CE6FC9" w:rsidRPr="0079373C" w:rsidRDefault="00CE6FC9" w:rsidP="00CE6FC9">
      <w:pPr>
        <w:pStyle w:val="tekst"/>
        <w:tabs>
          <w:tab w:val="center" w:pos="6804"/>
        </w:tabs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9373C">
        <w:rPr>
          <w:rFonts w:ascii="Arial" w:hAnsi="Arial" w:cs="Arial"/>
          <w:sz w:val="22"/>
          <w:szCs w:val="22"/>
        </w:rPr>
        <w:t xml:space="preserve">KLASA: </w:t>
      </w:r>
      <w:r w:rsidR="004756D2" w:rsidRPr="0079373C">
        <w:rPr>
          <w:rFonts w:ascii="Arial" w:hAnsi="Arial" w:cs="Arial"/>
          <w:sz w:val="22"/>
          <w:szCs w:val="22"/>
        </w:rPr>
        <w:t>112-01/</w:t>
      </w:r>
      <w:r w:rsidR="00D461D6" w:rsidRPr="0079373C">
        <w:rPr>
          <w:rFonts w:ascii="Arial" w:hAnsi="Arial" w:cs="Arial"/>
          <w:sz w:val="22"/>
          <w:szCs w:val="22"/>
        </w:rPr>
        <w:t>2</w:t>
      </w:r>
      <w:r w:rsidR="003C3C6C">
        <w:rPr>
          <w:rFonts w:ascii="Arial" w:hAnsi="Arial" w:cs="Arial"/>
          <w:sz w:val="22"/>
          <w:szCs w:val="22"/>
        </w:rPr>
        <w:t>6</w:t>
      </w:r>
      <w:r w:rsidR="00D461D6" w:rsidRPr="0079373C">
        <w:rPr>
          <w:rFonts w:ascii="Arial" w:hAnsi="Arial" w:cs="Arial"/>
          <w:sz w:val="22"/>
          <w:szCs w:val="22"/>
        </w:rPr>
        <w:t>-01/</w:t>
      </w:r>
      <w:r w:rsidR="003C3C6C">
        <w:rPr>
          <w:rFonts w:ascii="Arial" w:hAnsi="Arial" w:cs="Arial"/>
          <w:sz w:val="22"/>
          <w:szCs w:val="22"/>
        </w:rPr>
        <w:t>03</w:t>
      </w:r>
    </w:p>
    <w:p w14:paraId="41E1D751" w14:textId="61994AEE" w:rsidR="00CE6FC9" w:rsidRPr="0079373C" w:rsidRDefault="00CE6FC9" w:rsidP="00CE6FC9">
      <w:pPr>
        <w:pStyle w:val="tekst"/>
        <w:tabs>
          <w:tab w:val="center" w:pos="6804"/>
        </w:tabs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9373C">
        <w:rPr>
          <w:rFonts w:ascii="Arial" w:hAnsi="Arial" w:cs="Arial"/>
          <w:sz w:val="22"/>
          <w:szCs w:val="22"/>
        </w:rPr>
        <w:t>URBROJ: 2103</w:t>
      </w:r>
      <w:r w:rsidR="00D65407" w:rsidRPr="0079373C">
        <w:rPr>
          <w:rFonts w:ascii="Arial" w:hAnsi="Arial" w:cs="Arial"/>
          <w:sz w:val="22"/>
          <w:szCs w:val="22"/>
        </w:rPr>
        <w:t>-</w:t>
      </w:r>
      <w:r w:rsidRPr="0079373C">
        <w:rPr>
          <w:rFonts w:ascii="Arial" w:hAnsi="Arial" w:cs="Arial"/>
          <w:sz w:val="22"/>
          <w:szCs w:val="22"/>
        </w:rPr>
        <w:t>1-</w:t>
      </w:r>
      <w:r w:rsidR="003C3C6C">
        <w:rPr>
          <w:rFonts w:ascii="Arial" w:hAnsi="Arial" w:cs="Arial"/>
          <w:sz w:val="22"/>
          <w:szCs w:val="22"/>
        </w:rPr>
        <w:t>12-11-26</w:t>
      </w:r>
      <w:r w:rsidRPr="0079373C">
        <w:rPr>
          <w:rFonts w:ascii="Arial" w:hAnsi="Arial" w:cs="Arial"/>
          <w:sz w:val="22"/>
          <w:szCs w:val="22"/>
        </w:rPr>
        <w:t>-</w:t>
      </w:r>
      <w:r w:rsidR="00DA253C" w:rsidRPr="0079373C">
        <w:rPr>
          <w:rFonts w:ascii="Arial" w:hAnsi="Arial" w:cs="Arial"/>
          <w:sz w:val="22"/>
          <w:szCs w:val="22"/>
        </w:rPr>
        <w:t>4</w:t>
      </w:r>
      <w:r w:rsidR="00380887" w:rsidRPr="0079373C">
        <w:rPr>
          <w:rFonts w:ascii="Arial" w:hAnsi="Arial" w:cs="Arial"/>
          <w:sz w:val="22"/>
          <w:szCs w:val="22"/>
        </w:rPr>
        <w:t xml:space="preserve">                     </w:t>
      </w:r>
      <w:r w:rsidRPr="0079373C">
        <w:rPr>
          <w:rFonts w:ascii="Arial" w:hAnsi="Arial" w:cs="Arial"/>
          <w:sz w:val="22"/>
          <w:szCs w:val="22"/>
        </w:rPr>
        <w:tab/>
      </w:r>
    </w:p>
    <w:p w14:paraId="151932C7" w14:textId="4B56D734" w:rsidR="00956664" w:rsidRPr="0079373C" w:rsidRDefault="00CE6FC9" w:rsidP="00905600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9373C">
        <w:rPr>
          <w:rFonts w:ascii="Arial" w:hAnsi="Arial" w:cs="Arial"/>
          <w:sz w:val="22"/>
          <w:szCs w:val="22"/>
        </w:rPr>
        <w:t xml:space="preserve">Bjelovar, </w:t>
      </w:r>
      <w:r w:rsidR="003C3C6C">
        <w:rPr>
          <w:rFonts w:ascii="Arial" w:hAnsi="Arial" w:cs="Arial"/>
          <w:sz w:val="22"/>
          <w:szCs w:val="22"/>
        </w:rPr>
        <w:t>16. rujna 2026.</w:t>
      </w:r>
      <w:r w:rsidR="00B63A49" w:rsidRPr="0079373C">
        <w:rPr>
          <w:rFonts w:ascii="Arial" w:hAnsi="Arial" w:cs="Arial"/>
          <w:sz w:val="22"/>
          <w:szCs w:val="22"/>
        </w:rPr>
        <w:t xml:space="preserve">                        </w:t>
      </w:r>
      <w:r w:rsidR="005778D9" w:rsidRPr="0079373C">
        <w:rPr>
          <w:rFonts w:ascii="Arial" w:hAnsi="Arial" w:cs="Arial"/>
          <w:sz w:val="22"/>
          <w:szCs w:val="22"/>
        </w:rPr>
        <w:t xml:space="preserve">     </w:t>
      </w:r>
      <w:r w:rsidR="00956664" w:rsidRPr="0079373C">
        <w:rPr>
          <w:rFonts w:ascii="Arial" w:hAnsi="Arial" w:cs="Arial"/>
          <w:sz w:val="22"/>
          <w:szCs w:val="22"/>
        </w:rPr>
        <w:t xml:space="preserve">   </w:t>
      </w:r>
    </w:p>
    <w:p w14:paraId="100E1A71" w14:textId="77CADDAF" w:rsidR="005778D9" w:rsidRPr="0079373C" w:rsidRDefault="00956664" w:rsidP="00CE6FC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9373C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</w:t>
      </w:r>
      <w:r w:rsidR="005778D9" w:rsidRPr="0079373C">
        <w:rPr>
          <w:rFonts w:ascii="Arial" w:hAnsi="Arial" w:cs="Arial"/>
          <w:b/>
          <w:bCs/>
          <w:sz w:val="22"/>
          <w:szCs w:val="22"/>
        </w:rPr>
        <w:t xml:space="preserve">                   </w:t>
      </w:r>
      <w:r w:rsidR="0068018C" w:rsidRPr="0079373C">
        <w:rPr>
          <w:rFonts w:ascii="Arial" w:hAnsi="Arial" w:cs="Arial"/>
          <w:b/>
          <w:bCs/>
          <w:sz w:val="22"/>
          <w:szCs w:val="22"/>
        </w:rPr>
        <w:t xml:space="preserve">    </w:t>
      </w:r>
    </w:p>
    <w:p w14:paraId="627E1992" w14:textId="2C2AA8A4" w:rsidR="00E5302B" w:rsidRPr="0079373C" w:rsidRDefault="005778D9" w:rsidP="00CE6FC9">
      <w:pPr>
        <w:jc w:val="both"/>
        <w:rPr>
          <w:rFonts w:ascii="Arial" w:hAnsi="Arial" w:cs="Arial"/>
          <w:sz w:val="22"/>
          <w:szCs w:val="22"/>
        </w:rPr>
      </w:pPr>
      <w:r w:rsidRPr="0079373C"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="00380887" w:rsidRPr="0079373C">
        <w:rPr>
          <w:rFonts w:ascii="Arial" w:hAnsi="Arial" w:cs="Arial"/>
          <w:sz w:val="22"/>
          <w:szCs w:val="22"/>
        </w:rPr>
        <w:t xml:space="preserve">   </w:t>
      </w:r>
    </w:p>
    <w:p w14:paraId="5E285F32" w14:textId="38AA785A" w:rsidR="00170720" w:rsidRPr="00501845" w:rsidRDefault="00501845" w:rsidP="00CE6FC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</w:p>
    <w:p w14:paraId="17169BD8" w14:textId="7B945AD0" w:rsidR="00170720" w:rsidRPr="0079373C" w:rsidRDefault="00170720" w:rsidP="00CE6FC9">
      <w:pPr>
        <w:jc w:val="both"/>
        <w:rPr>
          <w:rFonts w:ascii="Arial" w:hAnsi="Arial" w:cs="Arial"/>
          <w:sz w:val="22"/>
          <w:szCs w:val="22"/>
        </w:rPr>
      </w:pPr>
      <w:r w:rsidRPr="0079373C"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</w:p>
    <w:p w14:paraId="3648AC19" w14:textId="5C8FBBCE" w:rsidR="00E5302B" w:rsidRDefault="00501845" w:rsidP="00CE6FC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</w:p>
    <w:p w14:paraId="48974E9F" w14:textId="71BE9D6E" w:rsidR="00501845" w:rsidRPr="00501845" w:rsidRDefault="00501845" w:rsidP="00CE6FC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</w:p>
    <w:p w14:paraId="015F4D13" w14:textId="77777777" w:rsidR="00E5302B" w:rsidRPr="0079373C" w:rsidRDefault="00E5302B" w:rsidP="00CE6FC9">
      <w:pPr>
        <w:jc w:val="both"/>
        <w:rPr>
          <w:rFonts w:ascii="Arial" w:hAnsi="Arial" w:cs="Arial"/>
          <w:sz w:val="22"/>
          <w:szCs w:val="22"/>
        </w:rPr>
      </w:pPr>
    </w:p>
    <w:p w14:paraId="081916A1" w14:textId="25626546" w:rsidR="00CE6FC9" w:rsidRPr="0079373C" w:rsidRDefault="00CE6FC9" w:rsidP="00CE6FC9">
      <w:pPr>
        <w:jc w:val="both"/>
        <w:rPr>
          <w:rFonts w:ascii="Arial" w:hAnsi="Arial" w:cs="Arial"/>
          <w:b/>
          <w:sz w:val="22"/>
          <w:szCs w:val="22"/>
        </w:rPr>
      </w:pPr>
    </w:p>
    <w:p w14:paraId="625A6C21" w14:textId="77777777" w:rsidR="00E5302B" w:rsidRPr="0079373C" w:rsidRDefault="00E5302B" w:rsidP="00CE6FC9">
      <w:pPr>
        <w:jc w:val="both"/>
        <w:rPr>
          <w:rFonts w:ascii="Arial" w:hAnsi="Arial" w:cs="Arial"/>
        </w:rPr>
      </w:pPr>
    </w:p>
    <w:p w14:paraId="4585CD18" w14:textId="77777777" w:rsidR="00CE6FC9" w:rsidRPr="0079373C" w:rsidRDefault="00CE6FC9" w:rsidP="00CE6FC9">
      <w:pPr>
        <w:tabs>
          <w:tab w:val="center" w:pos="6840"/>
        </w:tabs>
        <w:rPr>
          <w:rFonts w:ascii="Arial" w:hAnsi="Arial" w:cs="Arial"/>
          <w:b/>
        </w:rPr>
      </w:pPr>
      <w:r w:rsidRPr="0079373C">
        <w:rPr>
          <w:rFonts w:ascii="Arial" w:hAnsi="Arial" w:cs="Arial"/>
          <w:b/>
        </w:rPr>
        <w:tab/>
      </w:r>
    </w:p>
    <w:p w14:paraId="598B6F67" w14:textId="77777777" w:rsidR="00CE6FC9" w:rsidRPr="0079373C" w:rsidRDefault="00CE6FC9" w:rsidP="00CE6FC9">
      <w:pPr>
        <w:tabs>
          <w:tab w:val="center" w:pos="6840"/>
        </w:tabs>
        <w:rPr>
          <w:rFonts w:ascii="Arial" w:hAnsi="Arial" w:cs="Arial"/>
          <w:b/>
          <w:i/>
        </w:rPr>
      </w:pPr>
      <w:r w:rsidRPr="0079373C">
        <w:rPr>
          <w:rFonts w:ascii="Arial" w:hAnsi="Arial" w:cs="Arial"/>
          <w:b/>
          <w:i/>
        </w:rPr>
        <w:tab/>
      </w:r>
    </w:p>
    <w:p w14:paraId="553D9789" w14:textId="77777777" w:rsidR="00CE6FC9" w:rsidRPr="0079373C" w:rsidRDefault="00CE6FC9" w:rsidP="00CE6FC9">
      <w:pPr>
        <w:tabs>
          <w:tab w:val="center" w:pos="6840"/>
        </w:tabs>
        <w:rPr>
          <w:rFonts w:ascii="Arial" w:hAnsi="Arial" w:cs="Arial"/>
        </w:rPr>
      </w:pPr>
      <w:r w:rsidRPr="0079373C">
        <w:rPr>
          <w:rFonts w:ascii="Arial" w:hAnsi="Arial" w:cs="Arial"/>
          <w:b/>
          <w:i/>
        </w:rPr>
        <w:tab/>
      </w:r>
    </w:p>
    <w:p w14:paraId="7B7AE794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35131C1E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392A6E69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2BDA7EDF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78420AD9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18A71EDF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5E580430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71A58199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7569B474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733CB94D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7B9DC637" w14:textId="77777777" w:rsidR="00CE6FC9" w:rsidRPr="0079373C" w:rsidRDefault="00CE6FC9" w:rsidP="00CE6FC9">
      <w:pPr>
        <w:ind w:firstLine="1440"/>
        <w:jc w:val="both"/>
        <w:rPr>
          <w:rFonts w:ascii="Arial" w:hAnsi="Arial" w:cs="Arial"/>
        </w:rPr>
      </w:pPr>
    </w:p>
    <w:p w14:paraId="6ECA26EF" w14:textId="77777777" w:rsidR="00233F36" w:rsidRPr="0079373C" w:rsidRDefault="00233F36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5C44A1DF" w14:textId="0A19384F" w:rsidR="00233F36" w:rsidRPr="0079373C" w:rsidRDefault="00233F36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5002DC60" w14:textId="77777777" w:rsidR="00233F36" w:rsidRPr="0079373C" w:rsidRDefault="00233F36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18CD2C17" w14:textId="77777777" w:rsidR="00233F36" w:rsidRPr="0079373C" w:rsidRDefault="00233F36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12212056" w14:textId="77777777" w:rsidR="00233F36" w:rsidRPr="0079373C" w:rsidRDefault="00233F36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1BE23CA4" w14:textId="77777777" w:rsidR="00233F36" w:rsidRPr="0079373C" w:rsidRDefault="00233F36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513D184C" w14:textId="77777777" w:rsidR="00233F36" w:rsidRPr="0079373C" w:rsidRDefault="00233F36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2FDA08B5" w14:textId="77777777" w:rsidR="00083BB3" w:rsidRPr="0079373C" w:rsidRDefault="00083BB3" w:rsidP="00CE6FC9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5A8CCD36" w14:textId="77777777" w:rsidR="00BD39BE" w:rsidRPr="0079373C" w:rsidRDefault="00BD39BE" w:rsidP="00D62F7E">
      <w:pPr>
        <w:jc w:val="both"/>
        <w:rPr>
          <w:rFonts w:ascii="Arial" w:hAnsi="Arial" w:cs="Arial"/>
          <w:sz w:val="22"/>
          <w:szCs w:val="22"/>
        </w:rPr>
      </w:pPr>
    </w:p>
    <w:p w14:paraId="66A97911" w14:textId="77777777" w:rsidR="00CE6FC9" w:rsidRPr="0079373C" w:rsidRDefault="00CE6FC9" w:rsidP="00CE6FC9">
      <w:pPr>
        <w:pStyle w:val="tekst"/>
        <w:tabs>
          <w:tab w:val="center" w:pos="6804"/>
        </w:tabs>
        <w:spacing w:before="0" w:beforeAutospacing="0" w:after="0" w:afterAutospacing="0"/>
        <w:jc w:val="both"/>
        <w:rPr>
          <w:rFonts w:ascii="Arial" w:hAnsi="Arial" w:cs="Arial"/>
          <w:b/>
          <w:sz w:val="16"/>
          <w:szCs w:val="16"/>
        </w:rPr>
      </w:pPr>
      <w:r w:rsidRPr="0079373C">
        <w:rPr>
          <w:rFonts w:ascii="Arial" w:hAnsi="Arial" w:cs="Arial"/>
          <w:b/>
          <w:sz w:val="22"/>
          <w:szCs w:val="22"/>
        </w:rPr>
        <w:tab/>
      </w:r>
      <w:r w:rsidRPr="0079373C">
        <w:rPr>
          <w:rFonts w:ascii="Arial" w:hAnsi="Arial" w:cs="Arial"/>
          <w:b/>
          <w:sz w:val="22"/>
          <w:szCs w:val="22"/>
        </w:rPr>
        <w:tab/>
      </w:r>
    </w:p>
    <w:p w14:paraId="0E9662F6" w14:textId="77777777" w:rsidR="00CE6FC9" w:rsidRPr="0079373C" w:rsidRDefault="00CE6FC9" w:rsidP="00CE6FC9">
      <w:pPr>
        <w:pStyle w:val="tekst"/>
        <w:tabs>
          <w:tab w:val="center" w:pos="6804"/>
        </w:tabs>
        <w:spacing w:before="0" w:beforeAutospacing="0" w:after="0" w:afterAutospacing="0"/>
        <w:jc w:val="both"/>
        <w:rPr>
          <w:rFonts w:ascii="Arial" w:hAnsi="Arial" w:cs="Arial"/>
          <w:b/>
          <w:i/>
          <w:sz w:val="22"/>
          <w:szCs w:val="22"/>
        </w:rPr>
      </w:pPr>
      <w:r w:rsidRPr="0079373C">
        <w:rPr>
          <w:rFonts w:ascii="Arial" w:hAnsi="Arial" w:cs="Arial"/>
          <w:b/>
          <w:sz w:val="22"/>
          <w:szCs w:val="22"/>
        </w:rPr>
        <w:tab/>
      </w:r>
    </w:p>
    <w:p w14:paraId="3A5F2C6B" w14:textId="77777777" w:rsidR="00CE6FC9" w:rsidRPr="0079373C" w:rsidRDefault="00CE6FC9" w:rsidP="00CE6FC9">
      <w:pPr>
        <w:pStyle w:val="tekst"/>
        <w:tabs>
          <w:tab w:val="center" w:pos="7371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7037CF6C" w14:textId="77777777" w:rsidR="00CE6FC9" w:rsidRPr="0079373C" w:rsidRDefault="00CE6FC9" w:rsidP="00CE6FC9">
      <w:pPr>
        <w:pStyle w:val="tekst"/>
        <w:tabs>
          <w:tab w:val="center" w:pos="7371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281D582C" w14:textId="77777777" w:rsidR="00CE6FC9" w:rsidRPr="0079373C" w:rsidRDefault="00CE6FC9" w:rsidP="00CE6FC9">
      <w:pPr>
        <w:pStyle w:val="tekst"/>
        <w:tabs>
          <w:tab w:val="center" w:pos="7371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</w:p>
    <w:p w14:paraId="3B823740" w14:textId="4DEB2201" w:rsidR="00957004" w:rsidRPr="00323C94" w:rsidRDefault="00957004" w:rsidP="00323C94">
      <w:pPr>
        <w:pStyle w:val="tekst"/>
        <w:tabs>
          <w:tab w:val="center" w:pos="6804"/>
        </w:tabs>
        <w:spacing w:before="0" w:beforeAutospacing="0" w:after="0" w:afterAutospacing="0"/>
        <w:jc w:val="both"/>
        <w:rPr>
          <w:i/>
        </w:rPr>
      </w:pPr>
    </w:p>
    <w:sectPr w:rsidR="00957004" w:rsidRPr="00323C94" w:rsidSect="004E47EF">
      <w:headerReference w:type="even" r:id="rId9"/>
      <w:headerReference w:type="default" r:id="rId10"/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3A7C4" w14:textId="77777777" w:rsidR="00B54491" w:rsidRDefault="00B54491" w:rsidP="0035107F">
      <w:r>
        <w:separator/>
      </w:r>
    </w:p>
  </w:endnote>
  <w:endnote w:type="continuationSeparator" w:id="0">
    <w:p w14:paraId="6E1E8BED" w14:textId="77777777" w:rsidR="00B54491" w:rsidRDefault="00B54491" w:rsidP="00351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E1CC6" w14:textId="77777777" w:rsidR="00B54491" w:rsidRDefault="00B54491" w:rsidP="0035107F">
      <w:r>
        <w:separator/>
      </w:r>
    </w:p>
  </w:footnote>
  <w:footnote w:type="continuationSeparator" w:id="0">
    <w:p w14:paraId="4FD5716E" w14:textId="77777777" w:rsidR="00B54491" w:rsidRDefault="00B54491" w:rsidP="00351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8CEF" w14:textId="77777777" w:rsidR="008957CC" w:rsidRDefault="002F148A" w:rsidP="0001409D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8957CC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8138AB6" w14:textId="77777777" w:rsidR="008957CC" w:rsidRDefault="008957C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2072" w14:textId="77777777" w:rsidR="008957CC" w:rsidRDefault="008957CC" w:rsidP="0001409D">
    <w:pPr>
      <w:pStyle w:val="Zaglavlje"/>
      <w:framePr w:wrap="around" w:vAnchor="text" w:hAnchor="margin" w:xAlign="center" w:y="1"/>
      <w:rPr>
        <w:rStyle w:val="Brojstranice"/>
      </w:rPr>
    </w:pPr>
  </w:p>
  <w:p w14:paraId="37FA97DF" w14:textId="77777777" w:rsidR="008957CC" w:rsidRDefault="00895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2668"/>
    <w:multiLevelType w:val="multilevel"/>
    <w:tmpl w:val="1DA0C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11F62"/>
    <w:multiLevelType w:val="hybridMultilevel"/>
    <w:tmpl w:val="B3567B3C"/>
    <w:lvl w:ilvl="0" w:tplc="469070B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F12318"/>
    <w:multiLevelType w:val="hybridMultilevel"/>
    <w:tmpl w:val="C902DD6E"/>
    <w:lvl w:ilvl="0" w:tplc="6A5E17D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D5188"/>
    <w:multiLevelType w:val="hybridMultilevel"/>
    <w:tmpl w:val="2B1A0A9A"/>
    <w:lvl w:ilvl="0" w:tplc="B70027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C3D75"/>
    <w:multiLevelType w:val="hybridMultilevel"/>
    <w:tmpl w:val="6C0EF6E2"/>
    <w:lvl w:ilvl="0" w:tplc="705ACE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D1007F5"/>
    <w:multiLevelType w:val="multilevel"/>
    <w:tmpl w:val="E2AC5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90378A"/>
    <w:multiLevelType w:val="hybridMultilevel"/>
    <w:tmpl w:val="3476DC66"/>
    <w:lvl w:ilvl="0" w:tplc="E056038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0D518CB"/>
    <w:multiLevelType w:val="hybridMultilevel"/>
    <w:tmpl w:val="7BCE240E"/>
    <w:lvl w:ilvl="0" w:tplc="A46415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27C49"/>
    <w:multiLevelType w:val="hybridMultilevel"/>
    <w:tmpl w:val="49BAB438"/>
    <w:lvl w:ilvl="0" w:tplc="E10E59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95104FA"/>
    <w:multiLevelType w:val="multilevel"/>
    <w:tmpl w:val="2D0A6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AC2D03"/>
    <w:multiLevelType w:val="multilevel"/>
    <w:tmpl w:val="28FA8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1B55F3"/>
    <w:multiLevelType w:val="multilevel"/>
    <w:tmpl w:val="21181F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3513BF"/>
    <w:multiLevelType w:val="hybridMultilevel"/>
    <w:tmpl w:val="95347E3A"/>
    <w:lvl w:ilvl="0" w:tplc="76541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06AC4"/>
    <w:multiLevelType w:val="hybridMultilevel"/>
    <w:tmpl w:val="5C2A3AC6"/>
    <w:lvl w:ilvl="0" w:tplc="349237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1C16EFB"/>
    <w:multiLevelType w:val="hybridMultilevel"/>
    <w:tmpl w:val="D5CEF10A"/>
    <w:lvl w:ilvl="0" w:tplc="F07A3C0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61B632D"/>
    <w:multiLevelType w:val="hybridMultilevel"/>
    <w:tmpl w:val="307EAFD8"/>
    <w:lvl w:ilvl="0" w:tplc="36A48A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BAA346F"/>
    <w:multiLevelType w:val="hybridMultilevel"/>
    <w:tmpl w:val="9934D84E"/>
    <w:lvl w:ilvl="0" w:tplc="CCB25CC4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4497300"/>
    <w:multiLevelType w:val="hybridMultilevel"/>
    <w:tmpl w:val="545E2582"/>
    <w:lvl w:ilvl="0" w:tplc="D3421F18">
      <w:start w:val="4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D3421F18">
      <w:start w:val="43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Arial" w:eastAsia="Times New Roman" w:hAnsi="Arial" w:cs="Arial" w:hint="default"/>
      </w:rPr>
    </w:lvl>
    <w:lvl w:ilvl="2" w:tplc="041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311BD4"/>
    <w:multiLevelType w:val="hybridMultilevel"/>
    <w:tmpl w:val="2D662E32"/>
    <w:lvl w:ilvl="0" w:tplc="0DAE183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C7152D8"/>
    <w:multiLevelType w:val="hybridMultilevel"/>
    <w:tmpl w:val="3CA4BC2C"/>
    <w:lvl w:ilvl="0" w:tplc="3F78646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181446">
    <w:abstractNumId w:val="14"/>
  </w:num>
  <w:num w:numId="2" w16cid:durableId="108667202">
    <w:abstractNumId w:val="17"/>
  </w:num>
  <w:num w:numId="3" w16cid:durableId="583608172">
    <w:abstractNumId w:val="18"/>
  </w:num>
  <w:num w:numId="4" w16cid:durableId="2082435580">
    <w:abstractNumId w:val="16"/>
  </w:num>
  <w:num w:numId="5" w16cid:durableId="1001203007">
    <w:abstractNumId w:val="2"/>
  </w:num>
  <w:num w:numId="6" w16cid:durableId="1216238400">
    <w:abstractNumId w:val="7"/>
  </w:num>
  <w:num w:numId="7" w16cid:durableId="2131127666">
    <w:abstractNumId w:val="19"/>
  </w:num>
  <w:num w:numId="8" w16cid:durableId="749346538">
    <w:abstractNumId w:val="6"/>
  </w:num>
  <w:num w:numId="9" w16cid:durableId="1427650357">
    <w:abstractNumId w:val="8"/>
  </w:num>
  <w:num w:numId="10" w16cid:durableId="369261138">
    <w:abstractNumId w:val="13"/>
  </w:num>
  <w:num w:numId="11" w16cid:durableId="1152016878">
    <w:abstractNumId w:val="15"/>
  </w:num>
  <w:num w:numId="12" w16cid:durableId="339700093">
    <w:abstractNumId w:val="9"/>
  </w:num>
  <w:num w:numId="13" w16cid:durableId="1390303302">
    <w:abstractNumId w:val="4"/>
  </w:num>
  <w:num w:numId="14" w16cid:durableId="1812359293">
    <w:abstractNumId w:val="3"/>
  </w:num>
  <w:num w:numId="15" w16cid:durableId="550314792">
    <w:abstractNumId w:val="5"/>
  </w:num>
  <w:num w:numId="16" w16cid:durableId="1843473047">
    <w:abstractNumId w:val="10"/>
  </w:num>
  <w:num w:numId="17" w16cid:durableId="1658536446">
    <w:abstractNumId w:val="11"/>
  </w:num>
  <w:num w:numId="18" w16cid:durableId="1200824676">
    <w:abstractNumId w:val="1"/>
  </w:num>
  <w:num w:numId="19" w16cid:durableId="1554848847">
    <w:abstractNumId w:val="12"/>
  </w:num>
  <w:num w:numId="20" w16cid:durableId="48424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FC9"/>
    <w:rsid w:val="00012810"/>
    <w:rsid w:val="000138FD"/>
    <w:rsid w:val="0001409D"/>
    <w:rsid w:val="00027869"/>
    <w:rsid w:val="00041FB9"/>
    <w:rsid w:val="0005128B"/>
    <w:rsid w:val="00062A2C"/>
    <w:rsid w:val="00062F6B"/>
    <w:rsid w:val="00064C30"/>
    <w:rsid w:val="0007269F"/>
    <w:rsid w:val="000742F1"/>
    <w:rsid w:val="000751E3"/>
    <w:rsid w:val="00077369"/>
    <w:rsid w:val="0008086F"/>
    <w:rsid w:val="00083BB3"/>
    <w:rsid w:val="00091852"/>
    <w:rsid w:val="00091A81"/>
    <w:rsid w:val="00091C75"/>
    <w:rsid w:val="000944FA"/>
    <w:rsid w:val="00096451"/>
    <w:rsid w:val="0009698C"/>
    <w:rsid w:val="000A21D9"/>
    <w:rsid w:val="000A36CA"/>
    <w:rsid w:val="000B165A"/>
    <w:rsid w:val="000B18D1"/>
    <w:rsid w:val="000B31A2"/>
    <w:rsid w:val="000B664D"/>
    <w:rsid w:val="000C2441"/>
    <w:rsid w:val="000C4388"/>
    <w:rsid w:val="000D2964"/>
    <w:rsid w:val="000D3379"/>
    <w:rsid w:val="000D4571"/>
    <w:rsid w:val="000D5A22"/>
    <w:rsid w:val="000E449E"/>
    <w:rsid w:val="000F412E"/>
    <w:rsid w:val="000F5615"/>
    <w:rsid w:val="00107248"/>
    <w:rsid w:val="00111A1F"/>
    <w:rsid w:val="00115D53"/>
    <w:rsid w:val="00122BBC"/>
    <w:rsid w:val="00130ACD"/>
    <w:rsid w:val="0013392B"/>
    <w:rsid w:val="00137CED"/>
    <w:rsid w:val="001456FB"/>
    <w:rsid w:val="0014604C"/>
    <w:rsid w:val="00153759"/>
    <w:rsid w:val="00156E64"/>
    <w:rsid w:val="00157794"/>
    <w:rsid w:val="00161900"/>
    <w:rsid w:val="00162A15"/>
    <w:rsid w:val="001653DB"/>
    <w:rsid w:val="00170720"/>
    <w:rsid w:val="00182984"/>
    <w:rsid w:val="001900C5"/>
    <w:rsid w:val="0019474D"/>
    <w:rsid w:val="00196C04"/>
    <w:rsid w:val="001B2EAE"/>
    <w:rsid w:val="001B6949"/>
    <w:rsid w:val="001C5F26"/>
    <w:rsid w:val="001C7520"/>
    <w:rsid w:val="001D1B13"/>
    <w:rsid w:val="001D20AB"/>
    <w:rsid w:val="001D5699"/>
    <w:rsid w:val="001D583F"/>
    <w:rsid w:val="001D68CD"/>
    <w:rsid w:val="001F0038"/>
    <w:rsid w:val="001F098B"/>
    <w:rsid w:val="002018B3"/>
    <w:rsid w:val="0020768B"/>
    <w:rsid w:val="002155A0"/>
    <w:rsid w:val="0023338B"/>
    <w:rsid w:val="00233F36"/>
    <w:rsid w:val="00254B77"/>
    <w:rsid w:val="002804B5"/>
    <w:rsid w:val="00286CFF"/>
    <w:rsid w:val="002D14A4"/>
    <w:rsid w:val="002F148A"/>
    <w:rsid w:val="002F63D8"/>
    <w:rsid w:val="002F6D97"/>
    <w:rsid w:val="002F70C0"/>
    <w:rsid w:val="00311571"/>
    <w:rsid w:val="00323672"/>
    <w:rsid w:val="00323C94"/>
    <w:rsid w:val="0032506C"/>
    <w:rsid w:val="00325E95"/>
    <w:rsid w:val="00332DF8"/>
    <w:rsid w:val="0034277D"/>
    <w:rsid w:val="00350B04"/>
    <w:rsid w:val="0035107F"/>
    <w:rsid w:val="00357C44"/>
    <w:rsid w:val="003724D9"/>
    <w:rsid w:val="00380887"/>
    <w:rsid w:val="00382905"/>
    <w:rsid w:val="0039136C"/>
    <w:rsid w:val="00392FCF"/>
    <w:rsid w:val="00397449"/>
    <w:rsid w:val="003B35D7"/>
    <w:rsid w:val="003B5722"/>
    <w:rsid w:val="003C3C6C"/>
    <w:rsid w:val="003D2952"/>
    <w:rsid w:val="003F3B7D"/>
    <w:rsid w:val="003F3BDE"/>
    <w:rsid w:val="003F3E93"/>
    <w:rsid w:val="00401929"/>
    <w:rsid w:val="00402BEA"/>
    <w:rsid w:val="004056EB"/>
    <w:rsid w:val="00416FD2"/>
    <w:rsid w:val="0043158B"/>
    <w:rsid w:val="00440997"/>
    <w:rsid w:val="004612BA"/>
    <w:rsid w:val="004756D2"/>
    <w:rsid w:val="00477403"/>
    <w:rsid w:val="00481BC6"/>
    <w:rsid w:val="00484385"/>
    <w:rsid w:val="00497736"/>
    <w:rsid w:val="004A026A"/>
    <w:rsid w:val="004A0483"/>
    <w:rsid w:val="004B1E36"/>
    <w:rsid w:val="004C31DD"/>
    <w:rsid w:val="004D0B33"/>
    <w:rsid w:val="004E47EF"/>
    <w:rsid w:val="004F4496"/>
    <w:rsid w:val="004F7D80"/>
    <w:rsid w:val="00501845"/>
    <w:rsid w:val="005019BE"/>
    <w:rsid w:val="0050449B"/>
    <w:rsid w:val="00506624"/>
    <w:rsid w:val="00510F1E"/>
    <w:rsid w:val="00523A36"/>
    <w:rsid w:val="00531308"/>
    <w:rsid w:val="00533023"/>
    <w:rsid w:val="00535D1B"/>
    <w:rsid w:val="00543B89"/>
    <w:rsid w:val="00563E47"/>
    <w:rsid w:val="005778D9"/>
    <w:rsid w:val="00585D74"/>
    <w:rsid w:val="0058688D"/>
    <w:rsid w:val="00592191"/>
    <w:rsid w:val="005A709D"/>
    <w:rsid w:val="005C5039"/>
    <w:rsid w:val="005C7ECA"/>
    <w:rsid w:val="005D2021"/>
    <w:rsid w:val="005D7ED4"/>
    <w:rsid w:val="005F6696"/>
    <w:rsid w:val="005F6751"/>
    <w:rsid w:val="00600A75"/>
    <w:rsid w:val="006015E9"/>
    <w:rsid w:val="006077BD"/>
    <w:rsid w:val="00612B89"/>
    <w:rsid w:val="00612F33"/>
    <w:rsid w:val="00621343"/>
    <w:rsid w:val="0062449F"/>
    <w:rsid w:val="006351BB"/>
    <w:rsid w:val="006360FC"/>
    <w:rsid w:val="00642382"/>
    <w:rsid w:val="00643973"/>
    <w:rsid w:val="00645596"/>
    <w:rsid w:val="00651570"/>
    <w:rsid w:val="006523F7"/>
    <w:rsid w:val="00653DC7"/>
    <w:rsid w:val="006561FA"/>
    <w:rsid w:val="006567CF"/>
    <w:rsid w:val="00662D24"/>
    <w:rsid w:val="006755CC"/>
    <w:rsid w:val="0068018C"/>
    <w:rsid w:val="0068212D"/>
    <w:rsid w:val="00682556"/>
    <w:rsid w:val="006929FE"/>
    <w:rsid w:val="00695380"/>
    <w:rsid w:val="006A0F8E"/>
    <w:rsid w:val="006A1EC4"/>
    <w:rsid w:val="006B124A"/>
    <w:rsid w:val="006C0537"/>
    <w:rsid w:val="006D00EC"/>
    <w:rsid w:val="006D6063"/>
    <w:rsid w:val="006D6B87"/>
    <w:rsid w:val="006D7D63"/>
    <w:rsid w:val="006E2A9C"/>
    <w:rsid w:val="006F1157"/>
    <w:rsid w:val="006F6884"/>
    <w:rsid w:val="006F7418"/>
    <w:rsid w:val="00705721"/>
    <w:rsid w:val="00705771"/>
    <w:rsid w:val="00717E98"/>
    <w:rsid w:val="00721804"/>
    <w:rsid w:val="00724271"/>
    <w:rsid w:val="007277D6"/>
    <w:rsid w:val="00735ED1"/>
    <w:rsid w:val="00737EE3"/>
    <w:rsid w:val="00743D48"/>
    <w:rsid w:val="00743F8D"/>
    <w:rsid w:val="0075522D"/>
    <w:rsid w:val="00755AFB"/>
    <w:rsid w:val="007628AF"/>
    <w:rsid w:val="007648C6"/>
    <w:rsid w:val="00771FFF"/>
    <w:rsid w:val="0078147B"/>
    <w:rsid w:val="007831C9"/>
    <w:rsid w:val="00783206"/>
    <w:rsid w:val="00785CBA"/>
    <w:rsid w:val="0079373C"/>
    <w:rsid w:val="007A5E24"/>
    <w:rsid w:val="007A711A"/>
    <w:rsid w:val="007B60BD"/>
    <w:rsid w:val="007C203E"/>
    <w:rsid w:val="007C26D1"/>
    <w:rsid w:val="007C2BB2"/>
    <w:rsid w:val="007C3E6C"/>
    <w:rsid w:val="007D4AC9"/>
    <w:rsid w:val="007D7419"/>
    <w:rsid w:val="007E2EB0"/>
    <w:rsid w:val="007E55D5"/>
    <w:rsid w:val="007F5FF2"/>
    <w:rsid w:val="008011E8"/>
    <w:rsid w:val="0081445A"/>
    <w:rsid w:val="00830028"/>
    <w:rsid w:val="0083459D"/>
    <w:rsid w:val="00837399"/>
    <w:rsid w:val="00844D34"/>
    <w:rsid w:val="00846558"/>
    <w:rsid w:val="008551B9"/>
    <w:rsid w:val="008655CC"/>
    <w:rsid w:val="00865B00"/>
    <w:rsid w:val="00871791"/>
    <w:rsid w:val="00877684"/>
    <w:rsid w:val="00877C0B"/>
    <w:rsid w:val="00880E47"/>
    <w:rsid w:val="008957CC"/>
    <w:rsid w:val="008A7DBB"/>
    <w:rsid w:val="008B0198"/>
    <w:rsid w:val="008B02D2"/>
    <w:rsid w:val="008B0F7E"/>
    <w:rsid w:val="008C4917"/>
    <w:rsid w:val="008D07DF"/>
    <w:rsid w:val="008F1813"/>
    <w:rsid w:val="00902EA8"/>
    <w:rsid w:val="00905600"/>
    <w:rsid w:val="009056E1"/>
    <w:rsid w:val="009062DE"/>
    <w:rsid w:val="0091240A"/>
    <w:rsid w:val="00913B49"/>
    <w:rsid w:val="00916B0A"/>
    <w:rsid w:val="009265CF"/>
    <w:rsid w:val="00927AEC"/>
    <w:rsid w:val="009316EB"/>
    <w:rsid w:val="009502BC"/>
    <w:rsid w:val="0095154A"/>
    <w:rsid w:val="00952EFB"/>
    <w:rsid w:val="009530C7"/>
    <w:rsid w:val="00956664"/>
    <w:rsid w:val="00957004"/>
    <w:rsid w:val="009714B0"/>
    <w:rsid w:val="00980518"/>
    <w:rsid w:val="00983729"/>
    <w:rsid w:val="00985680"/>
    <w:rsid w:val="00986ACD"/>
    <w:rsid w:val="00992A42"/>
    <w:rsid w:val="009A32EB"/>
    <w:rsid w:val="009A7B53"/>
    <w:rsid w:val="009C33F9"/>
    <w:rsid w:val="009C4CD4"/>
    <w:rsid w:val="009C5A9A"/>
    <w:rsid w:val="009D4105"/>
    <w:rsid w:val="009D4173"/>
    <w:rsid w:val="009E17BB"/>
    <w:rsid w:val="009F6186"/>
    <w:rsid w:val="00A047D2"/>
    <w:rsid w:val="00A076F1"/>
    <w:rsid w:val="00A17B06"/>
    <w:rsid w:val="00A20B38"/>
    <w:rsid w:val="00A21591"/>
    <w:rsid w:val="00A2371E"/>
    <w:rsid w:val="00A31B73"/>
    <w:rsid w:val="00A36B8D"/>
    <w:rsid w:val="00A3784A"/>
    <w:rsid w:val="00A44E55"/>
    <w:rsid w:val="00A4536B"/>
    <w:rsid w:val="00A456D8"/>
    <w:rsid w:val="00A61429"/>
    <w:rsid w:val="00A64CBC"/>
    <w:rsid w:val="00A772D9"/>
    <w:rsid w:val="00A821F4"/>
    <w:rsid w:val="00A8643C"/>
    <w:rsid w:val="00A86938"/>
    <w:rsid w:val="00AA7ABE"/>
    <w:rsid w:val="00AB401A"/>
    <w:rsid w:val="00AD04DC"/>
    <w:rsid w:val="00AD3D7B"/>
    <w:rsid w:val="00B07769"/>
    <w:rsid w:val="00B0798E"/>
    <w:rsid w:val="00B116F3"/>
    <w:rsid w:val="00B127A8"/>
    <w:rsid w:val="00B14F2A"/>
    <w:rsid w:val="00B30006"/>
    <w:rsid w:val="00B326B6"/>
    <w:rsid w:val="00B32ED7"/>
    <w:rsid w:val="00B42D10"/>
    <w:rsid w:val="00B51DC1"/>
    <w:rsid w:val="00B54491"/>
    <w:rsid w:val="00B60699"/>
    <w:rsid w:val="00B60753"/>
    <w:rsid w:val="00B63A49"/>
    <w:rsid w:val="00B7060E"/>
    <w:rsid w:val="00B808CD"/>
    <w:rsid w:val="00B90813"/>
    <w:rsid w:val="00BA4784"/>
    <w:rsid w:val="00BA5383"/>
    <w:rsid w:val="00BA7896"/>
    <w:rsid w:val="00BA7F8A"/>
    <w:rsid w:val="00BB2129"/>
    <w:rsid w:val="00BD1764"/>
    <w:rsid w:val="00BD39BE"/>
    <w:rsid w:val="00BD5578"/>
    <w:rsid w:val="00BD7A95"/>
    <w:rsid w:val="00BE407F"/>
    <w:rsid w:val="00C025C4"/>
    <w:rsid w:val="00C07A22"/>
    <w:rsid w:val="00C10FB5"/>
    <w:rsid w:val="00C15C58"/>
    <w:rsid w:val="00C16DC5"/>
    <w:rsid w:val="00C30208"/>
    <w:rsid w:val="00C33BC2"/>
    <w:rsid w:val="00C36034"/>
    <w:rsid w:val="00C55362"/>
    <w:rsid w:val="00C65169"/>
    <w:rsid w:val="00C740F5"/>
    <w:rsid w:val="00C84690"/>
    <w:rsid w:val="00C957EE"/>
    <w:rsid w:val="00CA4076"/>
    <w:rsid w:val="00CA53E0"/>
    <w:rsid w:val="00CA550C"/>
    <w:rsid w:val="00CB398A"/>
    <w:rsid w:val="00CC0FAF"/>
    <w:rsid w:val="00CC69C9"/>
    <w:rsid w:val="00CE3AB7"/>
    <w:rsid w:val="00CE5650"/>
    <w:rsid w:val="00CE69E1"/>
    <w:rsid w:val="00CE6FC9"/>
    <w:rsid w:val="00CF1B48"/>
    <w:rsid w:val="00CF4A64"/>
    <w:rsid w:val="00D02F29"/>
    <w:rsid w:val="00D0382B"/>
    <w:rsid w:val="00D07B2E"/>
    <w:rsid w:val="00D32B3B"/>
    <w:rsid w:val="00D42D71"/>
    <w:rsid w:val="00D43DEC"/>
    <w:rsid w:val="00D461D6"/>
    <w:rsid w:val="00D47B60"/>
    <w:rsid w:val="00D50248"/>
    <w:rsid w:val="00D62F7E"/>
    <w:rsid w:val="00D6417C"/>
    <w:rsid w:val="00D65407"/>
    <w:rsid w:val="00D67706"/>
    <w:rsid w:val="00D71B85"/>
    <w:rsid w:val="00D7738B"/>
    <w:rsid w:val="00D86272"/>
    <w:rsid w:val="00DA0050"/>
    <w:rsid w:val="00DA1BE6"/>
    <w:rsid w:val="00DA253C"/>
    <w:rsid w:val="00DA3FDF"/>
    <w:rsid w:val="00DA4C3C"/>
    <w:rsid w:val="00DC0D6F"/>
    <w:rsid w:val="00DC6F13"/>
    <w:rsid w:val="00DD1D73"/>
    <w:rsid w:val="00DE56DF"/>
    <w:rsid w:val="00DE65B2"/>
    <w:rsid w:val="00DF2CD4"/>
    <w:rsid w:val="00DF3D7D"/>
    <w:rsid w:val="00E06598"/>
    <w:rsid w:val="00E11816"/>
    <w:rsid w:val="00E14BA4"/>
    <w:rsid w:val="00E230AF"/>
    <w:rsid w:val="00E23743"/>
    <w:rsid w:val="00E2590F"/>
    <w:rsid w:val="00E260CA"/>
    <w:rsid w:val="00E32CB4"/>
    <w:rsid w:val="00E33E41"/>
    <w:rsid w:val="00E44287"/>
    <w:rsid w:val="00E5302B"/>
    <w:rsid w:val="00E539A9"/>
    <w:rsid w:val="00E62110"/>
    <w:rsid w:val="00E72723"/>
    <w:rsid w:val="00E73ABB"/>
    <w:rsid w:val="00E83B4F"/>
    <w:rsid w:val="00E86A5A"/>
    <w:rsid w:val="00E90B7E"/>
    <w:rsid w:val="00E90E40"/>
    <w:rsid w:val="00E9458E"/>
    <w:rsid w:val="00E9737B"/>
    <w:rsid w:val="00EA77F6"/>
    <w:rsid w:val="00EB4173"/>
    <w:rsid w:val="00EB45DC"/>
    <w:rsid w:val="00EC0715"/>
    <w:rsid w:val="00EC7668"/>
    <w:rsid w:val="00ED2A8B"/>
    <w:rsid w:val="00ED586C"/>
    <w:rsid w:val="00ED60FD"/>
    <w:rsid w:val="00EE1E5B"/>
    <w:rsid w:val="00EE2F39"/>
    <w:rsid w:val="00EF290F"/>
    <w:rsid w:val="00EF3E37"/>
    <w:rsid w:val="00EF5D4D"/>
    <w:rsid w:val="00F04AF7"/>
    <w:rsid w:val="00F105F9"/>
    <w:rsid w:val="00F15938"/>
    <w:rsid w:val="00F22651"/>
    <w:rsid w:val="00F22AD4"/>
    <w:rsid w:val="00F22C11"/>
    <w:rsid w:val="00F35888"/>
    <w:rsid w:val="00F36189"/>
    <w:rsid w:val="00F53CCE"/>
    <w:rsid w:val="00F572ED"/>
    <w:rsid w:val="00F72982"/>
    <w:rsid w:val="00F85835"/>
    <w:rsid w:val="00F87DF9"/>
    <w:rsid w:val="00FA225F"/>
    <w:rsid w:val="00FA58E2"/>
    <w:rsid w:val="00FA65C3"/>
    <w:rsid w:val="00FB5603"/>
    <w:rsid w:val="00FE03B8"/>
    <w:rsid w:val="00FE1A64"/>
    <w:rsid w:val="00FF4ED3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72946"/>
  <w15:docId w15:val="{67A15E6E-0E72-4ED4-8CCD-DD568D2F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F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E6F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E6FC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E6FC9"/>
  </w:style>
  <w:style w:type="character" w:styleId="Hiperveza">
    <w:name w:val="Hyperlink"/>
    <w:rsid w:val="00CE6FC9"/>
    <w:rPr>
      <w:color w:val="0000FF"/>
      <w:u w:val="single"/>
    </w:rPr>
  </w:style>
  <w:style w:type="paragraph" w:customStyle="1" w:styleId="tekst">
    <w:name w:val="tekst"/>
    <w:basedOn w:val="Normal"/>
    <w:rsid w:val="00CE6FC9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743D4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F7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F7E"/>
    <w:rPr>
      <w:rFonts w:ascii="Segoe UI" w:eastAsia="Times New Roman" w:hAnsi="Segoe UI" w:cs="Segoe UI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rsid w:val="00830028"/>
    <w:rPr>
      <w:b/>
      <w:bCs/>
    </w:rPr>
  </w:style>
  <w:style w:type="paragraph" w:styleId="Podnoje">
    <w:name w:val="footer"/>
    <w:basedOn w:val="Normal"/>
    <w:link w:val="PodnojeChar"/>
    <w:uiPriority w:val="99"/>
    <w:unhideWhenUsed/>
    <w:rsid w:val="009C33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C33F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6D00EC"/>
    <w:pPr>
      <w:spacing w:before="100" w:beforeAutospacing="1" w:after="100" w:afterAutospacing="1"/>
    </w:pPr>
  </w:style>
  <w:style w:type="character" w:styleId="Nerijeenospominjanje">
    <w:name w:val="Unresolved Mention"/>
    <w:basedOn w:val="Zadanifontodlomka"/>
    <w:uiPriority w:val="99"/>
    <w:semiHidden/>
    <w:unhideWhenUsed/>
    <w:rsid w:val="00F04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3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jelovar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23689-9777-48AA-89D5-4BAA5807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Gabrijela Đokić</dc:creator>
  <cp:lastModifiedBy>Gabrijela Đokić</cp:lastModifiedBy>
  <cp:revision>596</cp:revision>
  <cp:lastPrinted>2025-08-04T07:04:00Z</cp:lastPrinted>
  <dcterms:created xsi:type="dcterms:W3CDTF">2016-01-04T08:16:00Z</dcterms:created>
  <dcterms:modified xsi:type="dcterms:W3CDTF">2026-09-15T10:26:00Z</dcterms:modified>
</cp:coreProperties>
</file>